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22B" w:rsidRPr="002B5C62" w:rsidRDefault="004B422B" w:rsidP="004B422B">
      <w:pPr>
        <w:pStyle w:val="CSITitleI"/>
        <w:rPr>
          <w:rFonts w:ascii="Arial" w:hAnsi="Arial" w:cs="Arial"/>
          <w:szCs w:val="22"/>
        </w:rPr>
      </w:pPr>
      <w:r w:rsidRPr="002B5C62">
        <w:rPr>
          <w:rFonts w:ascii="Arial" w:hAnsi="Arial" w:cs="Arial"/>
          <w:szCs w:val="22"/>
        </w:rPr>
        <w:t>SECTION 11 5311.18</w:t>
      </w:r>
    </w:p>
    <w:p w:rsidR="004B422B" w:rsidRPr="002B5C62" w:rsidRDefault="004B422B" w:rsidP="004B422B">
      <w:pPr>
        <w:pStyle w:val="CSITitleI"/>
        <w:rPr>
          <w:rFonts w:ascii="Arial" w:hAnsi="Arial" w:cs="Arial"/>
          <w:szCs w:val="22"/>
        </w:rPr>
      </w:pPr>
      <w:r w:rsidRPr="002B5C62">
        <w:rPr>
          <w:rFonts w:ascii="Arial" w:hAnsi="Arial" w:cs="Arial"/>
          <w:szCs w:val="22"/>
        </w:rPr>
        <w:t>GLOVEBOX ATMOSPHERE REGENERABLE PURIFICATION SYSTEMS</w:t>
      </w:r>
    </w:p>
    <w:p w:rsidR="004B422B" w:rsidRPr="00B12AAF" w:rsidRDefault="004B422B" w:rsidP="004B422B">
      <w:pPr>
        <w:pStyle w:val="CSITitleI"/>
        <w:spacing w:after="60"/>
        <w:rPr>
          <w:rFonts w:ascii="Arial" w:hAnsi="Arial" w:cs="Arial"/>
          <w:szCs w:val="22"/>
        </w:rPr>
      </w:pPr>
      <w:r w:rsidRPr="00B12AAF">
        <w:rPr>
          <w:rFonts w:ascii="Arial" w:hAnsi="Arial" w:cs="Arial"/>
          <w:szCs w:val="22"/>
        </w:rPr>
        <w:t>***************************************************************************************************************LANL MASTER SPECIFICATION</w:t>
      </w:r>
    </w:p>
    <w:p w:rsidR="004B422B" w:rsidRPr="00B12AAF" w:rsidRDefault="004B422B" w:rsidP="004B422B">
      <w:pPr>
        <w:rPr>
          <w:rFonts w:ascii="Arial" w:hAnsi="Arial" w:cs="Arial"/>
        </w:rPr>
      </w:pPr>
      <w:r w:rsidRPr="00B12AAF">
        <w:rPr>
          <w:rFonts w:ascii="Arial" w:hAnsi="Arial" w:cs="Arial"/>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To seek a variance from requirements in the specifications that are applicable, contact the Engineering Standards Manual Mechanical</w:t>
      </w:r>
      <w:r w:rsidRPr="00B12AAF">
        <w:rPr>
          <w:rFonts w:ascii="Arial" w:hAnsi="Arial" w:cs="Arial"/>
          <w:b/>
          <w:bCs/>
          <w:color w:val="FF0000"/>
        </w:rPr>
        <w:t xml:space="preserve"> </w:t>
      </w:r>
      <w:hyperlink r:id="rId5" w:history="1">
        <w:r w:rsidRPr="00B12AAF">
          <w:rPr>
            <w:rStyle w:val="Hyperlink"/>
            <w:rFonts w:ascii="Arial" w:hAnsi="Arial" w:cs="Arial"/>
            <w:szCs w:val="22"/>
          </w:rPr>
          <w:t>POC</w:t>
        </w:r>
      </w:hyperlink>
      <w:r w:rsidRPr="00B12AAF">
        <w:rPr>
          <w:rFonts w:ascii="Arial" w:hAnsi="Arial" w:cs="Arial"/>
        </w:rPr>
        <w:t>. Please contact POC with suggestions for improvement as well.</w:t>
      </w:r>
      <w:r w:rsidRPr="00B12AAF">
        <w:rPr>
          <w:rFonts w:ascii="Arial" w:hAnsi="Arial" w:cs="Arial"/>
        </w:rPr>
        <w:br/>
      </w:r>
      <w:r w:rsidRPr="00B12AAF">
        <w:rPr>
          <w:rFonts w:ascii="Arial" w:hAnsi="Arial" w:cs="Arial"/>
        </w:rPr>
        <w:br/>
        <w:t>When assembling a specification package, include applicable specifications from all Divisions, especially Division 1, General requirements.</w:t>
      </w:r>
      <w:r w:rsidRPr="00B12AAF">
        <w:rPr>
          <w:rFonts w:ascii="Arial" w:hAnsi="Arial" w:cs="Arial"/>
        </w:rPr>
        <w:br/>
      </w:r>
      <w:r w:rsidRPr="00B12AAF">
        <w:rPr>
          <w:rFonts w:ascii="Arial" w:hAnsi="Arial" w:cs="Arial"/>
        </w:rPr>
        <w:br/>
        <w:t xml:space="preserve">This specification was prepared by an organization operating under a quality assurance program that meets the requirements of 10 </w:t>
      </w:r>
      <w:smartTag w:uri="urn:schemas-microsoft-com:office:smarttags" w:element="stockticker">
        <w:r w:rsidRPr="00B12AAF">
          <w:rPr>
            <w:rFonts w:ascii="Arial" w:hAnsi="Arial" w:cs="Arial"/>
          </w:rPr>
          <w:t>CFR</w:t>
        </w:r>
      </w:smartTag>
      <w:r w:rsidRPr="00B12AAF">
        <w:rPr>
          <w:rFonts w:ascii="Arial" w:hAnsi="Arial" w:cs="Arial"/>
        </w:rPr>
        <w:t xml:space="preserve"> 830 (i.e., suitable for ML-1 through ML-4 projects).  Implementation of this specification requires modification to the specification to meet project-specific requirements.  Responsibility for application of this specification to meet project-specific requirements lies with the organization modifying or implementing the specification.  The organization modifying the specification </w:t>
      </w:r>
      <w:r>
        <w:rPr>
          <w:rFonts w:ascii="Arial" w:hAnsi="Arial" w:cs="Arial"/>
        </w:rPr>
        <w:t>must</w:t>
      </w:r>
      <w:r w:rsidRPr="00B12AAF">
        <w:rPr>
          <w:rFonts w:ascii="Arial" w:hAnsi="Arial" w:cs="Arial"/>
        </w:rPr>
        <w:t xml:space="preserve"> apply a graded approach to quality assurance based on the management level designation of the project.  When this specification is used with nuclear facilities subject to 10 </w:t>
      </w:r>
      <w:smartTag w:uri="urn:schemas-microsoft-com:office:smarttags" w:element="stockticker">
        <w:r w:rsidRPr="00B12AAF">
          <w:rPr>
            <w:rFonts w:ascii="Arial" w:hAnsi="Arial" w:cs="Arial"/>
          </w:rPr>
          <w:t>CFR</w:t>
        </w:r>
      </w:smartTag>
      <w:r w:rsidRPr="00B12AAF">
        <w:rPr>
          <w:rFonts w:ascii="Arial" w:hAnsi="Arial" w:cs="Arial"/>
        </w:rPr>
        <w:t xml:space="preserve"> 830, modification to this specification must be performed by an individual or organization operating under a quality assurance program that meets the requirements of that </w:t>
      </w:r>
      <w:smartTag w:uri="urn:schemas-microsoft-com:office:smarttags" w:element="stockticker">
        <w:r w:rsidRPr="00B12AAF">
          <w:rPr>
            <w:rFonts w:ascii="Arial" w:hAnsi="Arial" w:cs="Arial"/>
          </w:rPr>
          <w:t>CFR</w:t>
        </w:r>
      </w:smartTag>
      <w:r w:rsidRPr="00B12AAF">
        <w:rPr>
          <w:rFonts w:ascii="Arial" w:hAnsi="Arial" w:cs="Arial"/>
        </w:rPr>
        <w:t>.</w:t>
      </w:r>
    </w:p>
    <w:p w:rsidR="004B422B" w:rsidRPr="00B12AAF" w:rsidRDefault="004B422B" w:rsidP="004B422B">
      <w:pPr>
        <w:pStyle w:val="BodyText"/>
        <w:spacing w:before="60" w:after="60"/>
        <w:rPr>
          <w:sz w:val="22"/>
          <w:szCs w:val="22"/>
        </w:rPr>
      </w:pPr>
      <w:r w:rsidRPr="00B12AAF">
        <w:rPr>
          <w:sz w:val="22"/>
          <w:szCs w:val="22"/>
        </w:rPr>
        <w:t>**************************************************************************************************************</w:t>
      </w:r>
    </w:p>
    <w:p w:rsidR="004B422B" w:rsidRPr="00B12AAF" w:rsidRDefault="004B422B" w:rsidP="004B422B">
      <w:pPr>
        <w:pStyle w:val="CSIHeading1PartX"/>
        <w:rPr>
          <w:rFonts w:ascii="Arial" w:hAnsi="Arial" w:cs="Arial"/>
          <w:szCs w:val="22"/>
        </w:rPr>
      </w:pPr>
      <w:r w:rsidRPr="00B12AAF">
        <w:rPr>
          <w:rFonts w:ascii="Arial" w:hAnsi="Arial" w:cs="Arial"/>
          <w:szCs w:val="22"/>
        </w:rPr>
        <w:t xml:space="preserve"> general</w:t>
      </w:r>
    </w:p>
    <w:p w:rsidR="004B422B" w:rsidRPr="00B12AAF" w:rsidRDefault="004B422B" w:rsidP="004B422B">
      <w:pPr>
        <w:pStyle w:val="CSIHeading211"/>
        <w:rPr>
          <w:rFonts w:ascii="Arial" w:hAnsi="Arial" w:cs="Arial"/>
          <w:szCs w:val="22"/>
        </w:rPr>
      </w:pPr>
      <w:r w:rsidRPr="00B12AAF">
        <w:rPr>
          <w:rFonts w:ascii="Arial" w:hAnsi="Arial" w:cs="Arial"/>
          <w:szCs w:val="22"/>
        </w:rPr>
        <w:t>Summary</w:t>
      </w:r>
    </w:p>
    <w:p w:rsidR="004B422B" w:rsidRPr="002B5C62" w:rsidRDefault="004B422B" w:rsidP="004B422B">
      <w:pPr>
        <w:pStyle w:val="CSIHeading3A"/>
        <w:rPr>
          <w:rFonts w:ascii="Arial" w:hAnsi="Arial" w:cs="Arial"/>
          <w:szCs w:val="22"/>
        </w:rPr>
      </w:pPr>
      <w:r w:rsidRPr="002B5C62">
        <w:rPr>
          <w:rFonts w:ascii="Arial" w:hAnsi="Arial" w:cs="Arial"/>
          <w:szCs w:val="22"/>
        </w:rPr>
        <w:t>Section Includes</w:t>
      </w:r>
    </w:p>
    <w:p w:rsidR="004B422B" w:rsidRPr="002B5C62" w:rsidRDefault="004B422B" w:rsidP="004B422B">
      <w:pPr>
        <w:pStyle w:val="CSIHeading41"/>
        <w:rPr>
          <w:rFonts w:ascii="Arial" w:hAnsi="Arial" w:cs="Arial"/>
          <w:szCs w:val="22"/>
        </w:rPr>
      </w:pPr>
      <w:r w:rsidRPr="002B5C62">
        <w:rPr>
          <w:rFonts w:ascii="Arial" w:hAnsi="Arial" w:cs="Arial"/>
          <w:szCs w:val="22"/>
        </w:rPr>
        <w:t>Glovebox atmosphere purifiers that remove oxygen and water impurities.</w:t>
      </w:r>
    </w:p>
    <w:p w:rsidR="004B422B" w:rsidRPr="002B5C62" w:rsidRDefault="004B422B" w:rsidP="004B422B">
      <w:pPr>
        <w:pStyle w:val="CSIHeading3A"/>
        <w:rPr>
          <w:rFonts w:ascii="Arial" w:hAnsi="Arial" w:cs="Arial"/>
          <w:szCs w:val="22"/>
        </w:rPr>
      </w:pPr>
      <w:r w:rsidRPr="002B5C62">
        <w:rPr>
          <w:rFonts w:ascii="Arial" w:hAnsi="Arial" w:cs="Arial"/>
          <w:szCs w:val="22"/>
        </w:rPr>
        <w:t>Scope</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This section establishes the procurement and performance requirements for the materials of construction, fabrication, testing, shipment, and quality assurance (QA) of glovebox atmosphere regenerable purification systems installed at LANL.  This section details specific minimum requirements for the installation and operation of a purification system within LANL.  These systems include a circulation blower, dual reaction chambers, a vacuum pump, and associated valves and instrumentation. </w:t>
      </w:r>
    </w:p>
    <w:p w:rsidR="004B422B" w:rsidRPr="002B5C62" w:rsidRDefault="004B422B" w:rsidP="004B422B">
      <w:pPr>
        <w:pStyle w:val="CSIHeading3A"/>
        <w:keepNext/>
        <w:rPr>
          <w:rFonts w:ascii="Arial" w:hAnsi="Arial" w:cs="Arial"/>
          <w:szCs w:val="22"/>
        </w:rPr>
      </w:pPr>
      <w:r w:rsidRPr="002B5C62">
        <w:rPr>
          <w:rFonts w:ascii="Arial" w:hAnsi="Arial" w:cs="Arial"/>
          <w:szCs w:val="22"/>
        </w:rPr>
        <w:t xml:space="preserve">Related Sections </w:t>
      </w:r>
    </w:p>
    <w:p w:rsidR="004B422B" w:rsidRPr="002B5C62" w:rsidRDefault="004B422B" w:rsidP="004B422B">
      <w:pPr>
        <w:pStyle w:val="CSIHeading41"/>
        <w:rPr>
          <w:rFonts w:ascii="Arial" w:hAnsi="Arial" w:cs="Arial"/>
          <w:szCs w:val="22"/>
        </w:rPr>
      </w:pPr>
      <w:r w:rsidRPr="002B5C62">
        <w:rPr>
          <w:rFonts w:ascii="Arial" w:hAnsi="Arial" w:cs="Arial"/>
          <w:szCs w:val="22"/>
        </w:rPr>
        <w:t>Section 01</w:t>
      </w:r>
      <w:r>
        <w:rPr>
          <w:rFonts w:ascii="Arial" w:hAnsi="Arial" w:cs="Arial"/>
          <w:szCs w:val="22"/>
        </w:rPr>
        <w:t xml:space="preserve"> </w:t>
      </w:r>
      <w:r w:rsidRPr="002B5C62">
        <w:rPr>
          <w:rFonts w:ascii="Arial" w:hAnsi="Arial" w:cs="Arial"/>
          <w:szCs w:val="22"/>
        </w:rPr>
        <w:t>33</w:t>
      </w:r>
      <w:r>
        <w:rPr>
          <w:rFonts w:ascii="Arial" w:hAnsi="Arial" w:cs="Arial"/>
          <w:szCs w:val="22"/>
        </w:rPr>
        <w:t>0</w:t>
      </w:r>
      <w:r w:rsidRPr="002B5C62">
        <w:rPr>
          <w:rFonts w:ascii="Arial" w:hAnsi="Arial" w:cs="Arial"/>
          <w:szCs w:val="22"/>
        </w:rPr>
        <w:t>0: Submittal Procedures</w:t>
      </w:r>
    </w:p>
    <w:p w:rsidR="004B422B" w:rsidRPr="002B5C62" w:rsidRDefault="004B422B" w:rsidP="004B422B">
      <w:pPr>
        <w:pStyle w:val="CSIHeading41"/>
        <w:rPr>
          <w:rFonts w:ascii="Arial" w:hAnsi="Arial" w:cs="Arial"/>
          <w:szCs w:val="22"/>
          <w:lang w:val="fr-FR"/>
        </w:rPr>
      </w:pPr>
      <w:r w:rsidRPr="002B5C62">
        <w:rPr>
          <w:rFonts w:ascii="Arial" w:hAnsi="Arial" w:cs="Arial"/>
          <w:szCs w:val="22"/>
          <w:lang w:val="fr-FR"/>
        </w:rPr>
        <w:t>Section 11</w:t>
      </w:r>
      <w:r>
        <w:rPr>
          <w:rFonts w:ascii="Arial" w:hAnsi="Arial" w:cs="Arial"/>
          <w:szCs w:val="22"/>
          <w:lang w:val="fr-FR"/>
        </w:rPr>
        <w:t xml:space="preserve"> 5311.12</w:t>
      </w:r>
      <w:r w:rsidRPr="002B5C62">
        <w:rPr>
          <w:rFonts w:ascii="Arial" w:hAnsi="Arial" w:cs="Arial"/>
          <w:szCs w:val="22"/>
          <w:lang w:val="fr-FR"/>
        </w:rPr>
        <w:t>: Glovebox Installation</w:t>
      </w:r>
    </w:p>
    <w:p w:rsidR="004B422B" w:rsidRDefault="004B422B" w:rsidP="004B422B">
      <w:pPr>
        <w:pStyle w:val="CSIHeading41"/>
        <w:rPr>
          <w:rFonts w:ascii="Arial" w:hAnsi="Arial" w:cs="Arial"/>
          <w:szCs w:val="22"/>
        </w:rPr>
      </w:pPr>
      <w:r w:rsidRPr="002B5C62">
        <w:rPr>
          <w:rFonts w:ascii="Arial" w:hAnsi="Arial" w:cs="Arial"/>
          <w:szCs w:val="22"/>
        </w:rPr>
        <w:lastRenderedPageBreak/>
        <w:t>Section 13</w:t>
      </w:r>
      <w:r>
        <w:rPr>
          <w:rFonts w:ascii="Arial" w:hAnsi="Arial" w:cs="Arial"/>
          <w:szCs w:val="22"/>
        </w:rPr>
        <w:t xml:space="preserve"> 5311.17</w:t>
      </w:r>
      <w:r w:rsidRPr="002B5C62">
        <w:rPr>
          <w:rFonts w:ascii="Arial" w:hAnsi="Arial" w:cs="Arial"/>
          <w:szCs w:val="22"/>
        </w:rPr>
        <w:t>: Glovebox Instrumentation</w:t>
      </w:r>
    </w:p>
    <w:p w:rsidR="004B422B" w:rsidRPr="002B5C62" w:rsidRDefault="004B422B" w:rsidP="004B422B">
      <w:pPr>
        <w:pStyle w:val="CSIHeading211"/>
        <w:rPr>
          <w:rFonts w:ascii="Arial" w:hAnsi="Arial" w:cs="Arial"/>
          <w:szCs w:val="22"/>
        </w:rPr>
      </w:pPr>
      <w:r w:rsidRPr="002B5C62">
        <w:rPr>
          <w:rFonts w:ascii="Arial" w:hAnsi="Arial" w:cs="Arial"/>
          <w:szCs w:val="22"/>
        </w:rPr>
        <w:t>References</w:t>
      </w:r>
    </w:p>
    <w:p w:rsidR="004B422B" w:rsidRPr="002B5C62" w:rsidRDefault="004B422B" w:rsidP="004B422B">
      <w:pPr>
        <w:pStyle w:val="CSIHeading3A"/>
        <w:rPr>
          <w:rFonts w:ascii="Arial" w:hAnsi="Arial" w:cs="Arial"/>
          <w:szCs w:val="22"/>
        </w:rPr>
      </w:pPr>
      <w:r w:rsidRPr="002B5C62">
        <w:rPr>
          <w:rFonts w:ascii="Arial" w:hAnsi="Arial" w:cs="Arial"/>
          <w:szCs w:val="22"/>
        </w:rPr>
        <w:t>General</w:t>
      </w:r>
    </w:p>
    <w:p w:rsidR="004B422B" w:rsidRPr="002B5C62" w:rsidRDefault="004B422B" w:rsidP="004B422B">
      <w:pPr>
        <w:pStyle w:val="CSIHeading41"/>
        <w:rPr>
          <w:rFonts w:ascii="Arial" w:hAnsi="Arial" w:cs="Arial"/>
          <w:szCs w:val="22"/>
        </w:rPr>
      </w:pPr>
      <w:r w:rsidRPr="002B5C62">
        <w:rPr>
          <w:rFonts w:ascii="Arial" w:hAnsi="Arial" w:cs="Arial"/>
          <w:szCs w:val="22"/>
        </w:rPr>
        <w:t>The standards and specifications designated below are a part of this specification to the extent specified herein.  The most current revisions of standards and specifications apply.  In the event of a conflict between provisions of this section and provisions of the referenced documents, the text of this section takes precedence.</w:t>
      </w:r>
    </w:p>
    <w:p w:rsidR="004B422B" w:rsidRPr="002B5C62" w:rsidRDefault="004B422B" w:rsidP="004B422B">
      <w:pPr>
        <w:pStyle w:val="CSIHeading3A"/>
        <w:rPr>
          <w:rFonts w:ascii="Arial" w:hAnsi="Arial" w:cs="Arial"/>
          <w:szCs w:val="22"/>
        </w:rPr>
      </w:pPr>
      <w:r w:rsidRPr="002B5C62">
        <w:rPr>
          <w:rFonts w:ascii="Arial" w:hAnsi="Arial" w:cs="Arial"/>
          <w:szCs w:val="22"/>
        </w:rPr>
        <w:t>American Society for Nondestructive Testing (</w:t>
      </w:r>
      <w:smartTag w:uri="urn:schemas-microsoft-com:office:smarttags" w:element="stockticker">
        <w:r w:rsidRPr="002B5C62">
          <w:rPr>
            <w:rFonts w:ascii="Arial" w:hAnsi="Arial" w:cs="Arial"/>
            <w:szCs w:val="22"/>
          </w:rPr>
          <w:t>ASNT</w:t>
        </w:r>
      </w:smartTag>
      <w:r w:rsidRPr="002B5C62">
        <w:rPr>
          <w:rFonts w:ascii="Arial" w:hAnsi="Arial" w:cs="Arial"/>
          <w:szCs w:val="22"/>
        </w:rPr>
        <w:t>)</w:t>
      </w:r>
    </w:p>
    <w:p w:rsidR="004B422B" w:rsidRPr="002B5C62" w:rsidRDefault="004B422B" w:rsidP="004B422B">
      <w:pPr>
        <w:pStyle w:val="CSIHeading41"/>
        <w:rPr>
          <w:rFonts w:ascii="Arial" w:hAnsi="Arial" w:cs="Arial"/>
          <w:szCs w:val="22"/>
        </w:rPr>
      </w:pPr>
      <w:smartTag w:uri="urn:schemas-microsoft-com:office:smarttags" w:element="stockticker">
        <w:r w:rsidRPr="002B5C62">
          <w:rPr>
            <w:rFonts w:ascii="Arial" w:hAnsi="Arial" w:cs="Arial"/>
            <w:szCs w:val="22"/>
          </w:rPr>
          <w:t>ASNT</w:t>
        </w:r>
      </w:smartTag>
      <w:r w:rsidRPr="002B5C62">
        <w:rPr>
          <w:rFonts w:ascii="Arial" w:hAnsi="Arial" w:cs="Arial"/>
          <w:szCs w:val="22"/>
        </w:rPr>
        <w:t>-TC-1A, Recommended Practice, Personnel Qualification and Certification in Nondestructive Testing</w:t>
      </w:r>
    </w:p>
    <w:p w:rsidR="004B422B" w:rsidRPr="002B5C62" w:rsidRDefault="004B422B" w:rsidP="004B422B">
      <w:pPr>
        <w:pStyle w:val="CSIHeading3A"/>
        <w:rPr>
          <w:rFonts w:ascii="Arial" w:hAnsi="Arial" w:cs="Arial"/>
          <w:szCs w:val="22"/>
        </w:rPr>
      </w:pPr>
      <w:r w:rsidRPr="002B5C62">
        <w:rPr>
          <w:rFonts w:ascii="Arial" w:hAnsi="Arial" w:cs="Arial"/>
          <w:szCs w:val="22"/>
        </w:rPr>
        <w:t>ASMT International (</w:t>
      </w:r>
      <w:smartTag w:uri="urn:schemas-microsoft-com:office:smarttags" w:element="stockticker">
        <w:r w:rsidRPr="002B5C62">
          <w:rPr>
            <w:rFonts w:ascii="Arial" w:hAnsi="Arial" w:cs="Arial"/>
            <w:szCs w:val="22"/>
          </w:rPr>
          <w:t>ASTM</w:t>
        </w:r>
      </w:smartTag>
      <w:r w:rsidRPr="002B5C62">
        <w:rPr>
          <w:rFonts w:ascii="Arial" w:hAnsi="Arial" w:cs="Arial"/>
          <w:szCs w:val="22"/>
        </w:rPr>
        <w:t>; formerly American Society for Testing and Materials)</w:t>
      </w:r>
    </w:p>
    <w:p w:rsidR="004B422B" w:rsidRPr="002B5C62" w:rsidRDefault="004B422B" w:rsidP="004B422B">
      <w:pPr>
        <w:pStyle w:val="CSIHeading41"/>
        <w:rPr>
          <w:rFonts w:ascii="Arial" w:hAnsi="Arial" w:cs="Arial"/>
          <w:szCs w:val="22"/>
        </w:rPr>
      </w:pPr>
      <w:smartTag w:uri="urn:schemas-microsoft-com:office:smarttags" w:element="stockticker">
        <w:r w:rsidRPr="002B5C62">
          <w:rPr>
            <w:rFonts w:ascii="Arial" w:hAnsi="Arial" w:cs="Arial"/>
            <w:szCs w:val="22"/>
          </w:rPr>
          <w:t>ASTM</w:t>
        </w:r>
      </w:smartTag>
      <w:r w:rsidRPr="002B5C62">
        <w:rPr>
          <w:rFonts w:ascii="Arial" w:hAnsi="Arial" w:cs="Arial"/>
          <w:szCs w:val="22"/>
        </w:rPr>
        <w:t xml:space="preserve"> E 498, Standard Test Methods for Leaks Using the Mass Spectrometer Leak Detector in the Tracer Probe Mode</w:t>
      </w:r>
    </w:p>
    <w:p w:rsidR="004B422B" w:rsidRPr="002B5C62" w:rsidRDefault="004B422B" w:rsidP="004B422B">
      <w:pPr>
        <w:pStyle w:val="CSIHeading41"/>
        <w:rPr>
          <w:rFonts w:ascii="Arial" w:hAnsi="Arial" w:cs="Arial"/>
          <w:szCs w:val="22"/>
        </w:rPr>
      </w:pPr>
      <w:smartTag w:uri="urn:schemas-microsoft-com:office:smarttags" w:element="stockticker">
        <w:r w:rsidRPr="002B5C62">
          <w:rPr>
            <w:rFonts w:ascii="Arial" w:hAnsi="Arial" w:cs="Arial"/>
            <w:szCs w:val="22"/>
          </w:rPr>
          <w:t>ASTM</w:t>
        </w:r>
      </w:smartTag>
      <w:r w:rsidRPr="002B5C62">
        <w:rPr>
          <w:rFonts w:ascii="Arial" w:hAnsi="Arial" w:cs="Arial"/>
          <w:szCs w:val="22"/>
        </w:rPr>
        <w:t xml:space="preserve"> E 499, Standard Test Methods for Leaks Using the Mass Spectrometer Leak Detector in the Detector Probe Mode</w:t>
      </w:r>
    </w:p>
    <w:p w:rsidR="004B422B" w:rsidRPr="002B5C62" w:rsidRDefault="004B422B" w:rsidP="004B422B">
      <w:pPr>
        <w:pStyle w:val="CSIHeading3A"/>
        <w:rPr>
          <w:rFonts w:ascii="Arial" w:hAnsi="Arial" w:cs="Arial"/>
          <w:szCs w:val="22"/>
        </w:rPr>
      </w:pPr>
      <w:r w:rsidRPr="002B5C62">
        <w:rPr>
          <w:rFonts w:ascii="Arial" w:hAnsi="Arial" w:cs="Arial"/>
          <w:szCs w:val="22"/>
        </w:rPr>
        <w:t>Code of Federal Register</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10 </w:t>
      </w:r>
      <w:smartTag w:uri="urn:schemas-microsoft-com:office:smarttags" w:element="stockticker">
        <w:r w:rsidRPr="002B5C62">
          <w:rPr>
            <w:rFonts w:ascii="Arial" w:hAnsi="Arial" w:cs="Arial"/>
            <w:szCs w:val="22"/>
          </w:rPr>
          <w:t>CFR</w:t>
        </w:r>
      </w:smartTag>
      <w:r w:rsidRPr="002B5C62">
        <w:rPr>
          <w:rFonts w:ascii="Arial" w:hAnsi="Arial" w:cs="Arial"/>
          <w:szCs w:val="22"/>
        </w:rPr>
        <w:t xml:space="preserve"> 830.122, Quality Assurance, </w:t>
      </w:r>
      <w:hyperlink r:id="rId6" w:history="1">
        <w:r w:rsidRPr="002B5C62">
          <w:rPr>
            <w:rStyle w:val="Hyperlink"/>
            <w:rFonts w:ascii="Arial" w:hAnsi="Arial" w:cs="Arial"/>
            <w:szCs w:val="22"/>
          </w:rPr>
          <w:t>http://www.access.g</w:t>
        </w:r>
        <w:r w:rsidRPr="002B5C62">
          <w:rPr>
            <w:rStyle w:val="Hyperlink"/>
            <w:rFonts w:ascii="Arial" w:hAnsi="Arial" w:cs="Arial"/>
            <w:szCs w:val="22"/>
          </w:rPr>
          <w:t>p</w:t>
        </w:r>
        <w:r w:rsidRPr="002B5C62">
          <w:rPr>
            <w:rStyle w:val="Hyperlink"/>
            <w:rFonts w:ascii="Arial" w:hAnsi="Arial" w:cs="Arial"/>
            <w:szCs w:val="22"/>
          </w:rPr>
          <w:t>o.gov/nara/cfr/cfr-table-search</w:t>
        </w:r>
        <w:r w:rsidRPr="002B5C62">
          <w:rPr>
            <w:rStyle w:val="Hyperlink"/>
            <w:rFonts w:ascii="Arial" w:hAnsi="Arial" w:cs="Arial"/>
            <w:szCs w:val="22"/>
          </w:rPr>
          <w:t>.</w:t>
        </w:r>
        <w:r w:rsidRPr="002B5C62">
          <w:rPr>
            <w:rStyle w:val="Hyperlink"/>
            <w:rFonts w:ascii="Arial" w:hAnsi="Arial" w:cs="Arial"/>
            <w:szCs w:val="22"/>
          </w:rPr>
          <w:t>html#page1</w:t>
        </w:r>
      </w:hyperlink>
    </w:p>
    <w:p w:rsidR="004B422B" w:rsidRPr="002B5C62" w:rsidRDefault="004B422B" w:rsidP="004B422B">
      <w:pPr>
        <w:pStyle w:val="CSIHeading3A"/>
        <w:rPr>
          <w:rFonts w:ascii="Arial" w:hAnsi="Arial" w:cs="Arial"/>
          <w:szCs w:val="22"/>
        </w:rPr>
      </w:pPr>
      <w:r w:rsidRPr="002B5C62">
        <w:rPr>
          <w:rFonts w:ascii="Arial" w:hAnsi="Arial" w:cs="Arial"/>
          <w:szCs w:val="22"/>
        </w:rPr>
        <w:t>International Organization for Standardization</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ISO 9001, Quality Management Systems Requirements </w:t>
      </w:r>
    </w:p>
    <w:p w:rsidR="004B422B" w:rsidRPr="002B5C62" w:rsidRDefault="004B422B" w:rsidP="004B422B">
      <w:pPr>
        <w:pStyle w:val="CSIHeading211"/>
        <w:rPr>
          <w:rFonts w:ascii="Arial" w:hAnsi="Arial" w:cs="Arial"/>
          <w:szCs w:val="22"/>
        </w:rPr>
      </w:pPr>
      <w:r w:rsidRPr="002B5C62">
        <w:rPr>
          <w:rFonts w:ascii="Arial" w:hAnsi="Arial" w:cs="Arial"/>
          <w:szCs w:val="22"/>
        </w:rPr>
        <w:t xml:space="preserve">Definitions, acronyms </w:t>
      </w:r>
      <w:smartTag w:uri="urn:schemas-microsoft-com:office:smarttags" w:element="stockticker">
        <w:r w:rsidRPr="002B5C62">
          <w:rPr>
            <w:rFonts w:ascii="Arial" w:hAnsi="Arial" w:cs="Arial"/>
            <w:szCs w:val="22"/>
          </w:rPr>
          <w:t>and</w:t>
        </w:r>
      </w:smartTag>
      <w:r w:rsidRPr="002B5C62">
        <w:rPr>
          <w:rFonts w:ascii="Arial" w:hAnsi="Arial" w:cs="Arial"/>
          <w:szCs w:val="22"/>
        </w:rPr>
        <w:t xml:space="preserve"> abbreviations</w:t>
      </w:r>
    </w:p>
    <w:p w:rsidR="004B422B" w:rsidRPr="002B5C62" w:rsidRDefault="004B422B" w:rsidP="004B422B">
      <w:pPr>
        <w:pStyle w:val="CSIHeading3A"/>
        <w:rPr>
          <w:rFonts w:ascii="Arial" w:hAnsi="Arial" w:cs="Arial"/>
          <w:szCs w:val="22"/>
        </w:rPr>
      </w:pPr>
      <w:r w:rsidRPr="002B5C62">
        <w:rPr>
          <w:rFonts w:ascii="Arial" w:hAnsi="Arial" w:cs="Arial"/>
          <w:szCs w:val="22"/>
        </w:rPr>
        <w:t>atm: atmosphere</w:t>
      </w:r>
    </w:p>
    <w:p w:rsidR="004B422B" w:rsidRPr="002B5C62" w:rsidRDefault="004B422B" w:rsidP="004B422B">
      <w:pPr>
        <w:pStyle w:val="CSIHeading3A"/>
        <w:rPr>
          <w:rFonts w:ascii="Arial" w:hAnsi="Arial" w:cs="Arial"/>
          <w:szCs w:val="22"/>
        </w:rPr>
      </w:pPr>
      <w:r w:rsidRPr="002B5C62">
        <w:rPr>
          <w:rFonts w:ascii="Arial" w:hAnsi="Arial" w:cs="Arial"/>
          <w:szCs w:val="22"/>
        </w:rPr>
        <w:t>acfm: Actual Cubic Feet per Minute</w:t>
      </w:r>
    </w:p>
    <w:p w:rsidR="004B422B" w:rsidRPr="002B5C62" w:rsidRDefault="004B422B" w:rsidP="004B422B">
      <w:pPr>
        <w:pStyle w:val="CSIHeading3A"/>
        <w:rPr>
          <w:rFonts w:ascii="Arial" w:hAnsi="Arial" w:cs="Arial"/>
          <w:szCs w:val="22"/>
        </w:rPr>
      </w:pPr>
      <w:r w:rsidRPr="002B5C62">
        <w:rPr>
          <w:rFonts w:ascii="Arial" w:hAnsi="Arial" w:cs="Arial"/>
          <w:szCs w:val="22"/>
        </w:rPr>
        <w:t>CMTR: Certified Material Test Report</w:t>
      </w:r>
    </w:p>
    <w:p w:rsidR="004B422B" w:rsidRPr="002B5C62" w:rsidRDefault="004B422B" w:rsidP="004B422B">
      <w:pPr>
        <w:pStyle w:val="CSIHeading3A"/>
        <w:rPr>
          <w:rFonts w:ascii="Arial" w:hAnsi="Arial" w:cs="Arial"/>
          <w:szCs w:val="22"/>
        </w:rPr>
      </w:pPr>
      <w:smartTag w:uri="urn:schemas-microsoft-com:office:smarttags" w:element="stockticker">
        <w:r w:rsidRPr="002B5C62">
          <w:rPr>
            <w:rFonts w:ascii="Arial" w:hAnsi="Arial" w:cs="Arial"/>
            <w:szCs w:val="22"/>
          </w:rPr>
          <w:t>COC</w:t>
        </w:r>
      </w:smartTag>
      <w:r w:rsidRPr="002B5C62">
        <w:rPr>
          <w:rFonts w:ascii="Arial" w:hAnsi="Arial" w:cs="Arial"/>
          <w:szCs w:val="22"/>
        </w:rPr>
        <w:t>: Certificate of Conformance</w:t>
      </w:r>
    </w:p>
    <w:p w:rsidR="004B422B" w:rsidRPr="002B5C62" w:rsidRDefault="004B422B" w:rsidP="004B422B">
      <w:pPr>
        <w:pStyle w:val="CSIHeading3A"/>
        <w:rPr>
          <w:rFonts w:ascii="Arial" w:hAnsi="Arial" w:cs="Arial"/>
          <w:szCs w:val="22"/>
        </w:rPr>
      </w:pPr>
      <w:r w:rsidRPr="002B5C62">
        <w:rPr>
          <w:rFonts w:ascii="Arial" w:hAnsi="Arial" w:cs="Arial"/>
          <w:szCs w:val="22"/>
        </w:rPr>
        <w:t>DC: Direct Current</w:t>
      </w:r>
    </w:p>
    <w:p w:rsidR="004B422B" w:rsidRPr="002B5C62" w:rsidRDefault="004B422B" w:rsidP="004B422B">
      <w:pPr>
        <w:pStyle w:val="CSIHeading3A"/>
        <w:rPr>
          <w:rFonts w:ascii="Arial" w:hAnsi="Arial" w:cs="Arial"/>
          <w:szCs w:val="22"/>
        </w:rPr>
      </w:pPr>
      <w:r w:rsidRPr="002B5C62">
        <w:rPr>
          <w:rFonts w:ascii="Arial" w:hAnsi="Arial" w:cs="Arial"/>
          <w:szCs w:val="22"/>
        </w:rPr>
        <w:t>Hz: Hertz</w:t>
      </w:r>
    </w:p>
    <w:p w:rsidR="004B422B" w:rsidRPr="002B5C62" w:rsidRDefault="004B422B" w:rsidP="004B422B">
      <w:pPr>
        <w:pStyle w:val="CSIHeading3A"/>
        <w:rPr>
          <w:rFonts w:ascii="Arial" w:hAnsi="Arial" w:cs="Arial"/>
          <w:szCs w:val="22"/>
        </w:rPr>
      </w:pPr>
      <w:smartTag w:uri="urn:schemas-microsoft-com:office:smarttags" w:element="stockticker">
        <w:r w:rsidRPr="002B5C62">
          <w:rPr>
            <w:rFonts w:ascii="Arial" w:hAnsi="Arial" w:cs="Arial"/>
            <w:szCs w:val="22"/>
          </w:rPr>
          <w:t>NDE</w:t>
        </w:r>
      </w:smartTag>
      <w:r w:rsidRPr="002B5C62">
        <w:rPr>
          <w:rFonts w:ascii="Arial" w:hAnsi="Arial" w:cs="Arial"/>
          <w:szCs w:val="22"/>
        </w:rPr>
        <w:t>: Nondestructive Examination</w:t>
      </w:r>
    </w:p>
    <w:p w:rsidR="004B422B" w:rsidRPr="002B5C62" w:rsidRDefault="004B422B" w:rsidP="004B422B">
      <w:pPr>
        <w:pStyle w:val="CSIHeading3A"/>
        <w:rPr>
          <w:rFonts w:ascii="Arial" w:hAnsi="Arial" w:cs="Arial"/>
          <w:szCs w:val="22"/>
        </w:rPr>
      </w:pPr>
      <w:r w:rsidRPr="002B5C62">
        <w:rPr>
          <w:rFonts w:ascii="Arial" w:hAnsi="Arial" w:cs="Arial"/>
          <w:szCs w:val="22"/>
        </w:rPr>
        <w:t>NPT: National Pipe Thread</w:t>
      </w:r>
    </w:p>
    <w:p w:rsidR="004B422B" w:rsidRPr="002B5C62" w:rsidRDefault="004B422B" w:rsidP="004B422B">
      <w:pPr>
        <w:pStyle w:val="CSIHeading3A"/>
        <w:rPr>
          <w:rFonts w:ascii="Arial" w:hAnsi="Arial" w:cs="Arial"/>
          <w:szCs w:val="22"/>
        </w:rPr>
      </w:pPr>
      <w:r w:rsidRPr="002B5C62">
        <w:rPr>
          <w:rFonts w:ascii="Arial" w:hAnsi="Arial" w:cs="Arial"/>
          <w:szCs w:val="22"/>
        </w:rPr>
        <w:t>ppmv: Parts per Million by Volume</w:t>
      </w:r>
    </w:p>
    <w:p w:rsidR="004B422B" w:rsidRPr="002B5C62" w:rsidRDefault="004B422B" w:rsidP="004B422B">
      <w:pPr>
        <w:pStyle w:val="CSIHeading3A"/>
        <w:rPr>
          <w:rFonts w:ascii="Arial" w:hAnsi="Arial" w:cs="Arial"/>
          <w:szCs w:val="22"/>
        </w:rPr>
      </w:pPr>
      <w:r w:rsidRPr="002B5C62">
        <w:rPr>
          <w:rFonts w:ascii="Arial" w:hAnsi="Arial" w:cs="Arial"/>
          <w:szCs w:val="22"/>
        </w:rPr>
        <w:lastRenderedPageBreak/>
        <w:t>PTFE: Polytetrafluoroethylene</w:t>
      </w:r>
    </w:p>
    <w:p w:rsidR="004B422B" w:rsidRPr="002B5C62" w:rsidRDefault="004B422B" w:rsidP="004B422B">
      <w:pPr>
        <w:pStyle w:val="CSIHeading3A"/>
        <w:rPr>
          <w:rFonts w:ascii="Arial" w:hAnsi="Arial" w:cs="Arial"/>
          <w:szCs w:val="22"/>
        </w:rPr>
      </w:pPr>
      <w:r w:rsidRPr="002B5C62">
        <w:rPr>
          <w:rFonts w:ascii="Arial" w:hAnsi="Arial" w:cs="Arial"/>
          <w:szCs w:val="22"/>
        </w:rPr>
        <w:t>psig: Pounds per Square Inch Gauge</w:t>
      </w:r>
    </w:p>
    <w:p w:rsidR="004B422B" w:rsidRPr="002B5C62" w:rsidRDefault="004B422B" w:rsidP="004B422B">
      <w:pPr>
        <w:pStyle w:val="CSIHeading3A"/>
        <w:rPr>
          <w:rFonts w:ascii="Arial" w:hAnsi="Arial" w:cs="Arial"/>
          <w:szCs w:val="22"/>
        </w:rPr>
      </w:pPr>
      <w:r w:rsidRPr="002B5C62">
        <w:rPr>
          <w:rFonts w:ascii="Arial" w:hAnsi="Arial" w:cs="Arial"/>
          <w:szCs w:val="22"/>
        </w:rPr>
        <w:t>QA: Quality Assurance</w:t>
      </w:r>
    </w:p>
    <w:p w:rsidR="004B422B" w:rsidRPr="002B5C62" w:rsidRDefault="004B422B" w:rsidP="004B422B">
      <w:pPr>
        <w:pStyle w:val="CSIHeading3A"/>
        <w:rPr>
          <w:rFonts w:ascii="Arial" w:hAnsi="Arial" w:cs="Arial"/>
          <w:szCs w:val="22"/>
        </w:rPr>
      </w:pPr>
      <w:r w:rsidRPr="002B5C62">
        <w:rPr>
          <w:rFonts w:ascii="Arial" w:hAnsi="Arial" w:cs="Arial"/>
          <w:szCs w:val="22"/>
        </w:rPr>
        <w:t>scc: Standard Cubic Centimeters</w:t>
      </w:r>
    </w:p>
    <w:p w:rsidR="004B422B" w:rsidRPr="002B5C62" w:rsidRDefault="004B422B" w:rsidP="004B422B">
      <w:pPr>
        <w:pStyle w:val="CSIHeading3A"/>
        <w:rPr>
          <w:rFonts w:ascii="Arial" w:hAnsi="Arial" w:cs="Arial"/>
          <w:szCs w:val="22"/>
        </w:rPr>
      </w:pPr>
      <w:r w:rsidRPr="002B5C62">
        <w:rPr>
          <w:rFonts w:ascii="Arial" w:hAnsi="Arial" w:cs="Arial"/>
          <w:szCs w:val="22"/>
        </w:rPr>
        <w:t>scfm: Standard Cubic Feet per Minute</w:t>
      </w:r>
    </w:p>
    <w:p w:rsidR="004B422B" w:rsidRPr="002B5C62" w:rsidRDefault="004B422B" w:rsidP="004B422B">
      <w:pPr>
        <w:pStyle w:val="CSIHeading3A"/>
        <w:rPr>
          <w:rFonts w:ascii="Arial" w:hAnsi="Arial" w:cs="Arial"/>
          <w:szCs w:val="22"/>
        </w:rPr>
      </w:pPr>
      <w:r w:rsidRPr="002B5C62">
        <w:rPr>
          <w:rFonts w:ascii="Arial" w:hAnsi="Arial" w:cs="Arial"/>
          <w:szCs w:val="22"/>
        </w:rPr>
        <w:t>UHMWPE: Ultra High Molecular Weight Polyethylene</w:t>
      </w:r>
    </w:p>
    <w:p w:rsidR="004B422B" w:rsidRPr="002B5C62" w:rsidRDefault="004B422B" w:rsidP="004B422B">
      <w:pPr>
        <w:pStyle w:val="CSIHeading3A"/>
        <w:rPr>
          <w:rFonts w:ascii="Arial" w:hAnsi="Arial" w:cs="Arial"/>
          <w:szCs w:val="22"/>
        </w:rPr>
      </w:pPr>
      <w:r w:rsidRPr="002B5C62">
        <w:rPr>
          <w:rFonts w:ascii="Arial" w:hAnsi="Arial" w:cs="Arial"/>
          <w:szCs w:val="22"/>
        </w:rPr>
        <w:t>UL: Underwriter’s Laboratory</w:t>
      </w:r>
    </w:p>
    <w:p w:rsidR="004B422B" w:rsidRPr="002B5C62" w:rsidRDefault="004B422B" w:rsidP="004B422B">
      <w:pPr>
        <w:pStyle w:val="CSIHeading3A"/>
        <w:rPr>
          <w:rFonts w:ascii="Arial" w:hAnsi="Arial" w:cs="Arial"/>
          <w:szCs w:val="22"/>
        </w:rPr>
      </w:pPr>
      <w:r w:rsidRPr="002B5C62">
        <w:rPr>
          <w:rFonts w:ascii="Arial" w:hAnsi="Arial" w:cs="Arial"/>
          <w:szCs w:val="22"/>
        </w:rPr>
        <w:t>VAC: Volts Alternating Current</w:t>
      </w:r>
    </w:p>
    <w:p w:rsidR="004B422B" w:rsidRPr="002B5C62" w:rsidRDefault="004B422B" w:rsidP="004B422B">
      <w:pPr>
        <w:pStyle w:val="CSIHeading3A"/>
        <w:rPr>
          <w:rFonts w:ascii="Arial" w:hAnsi="Arial" w:cs="Arial"/>
          <w:szCs w:val="22"/>
        </w:rPr>
      </w:pPr>
      <w:r w:rsidRPr="002B5C62">
        <w:rPr>
          <w:rFonts w:ascii="Arial" w:hAnsi="Arial" w:cs="Arial"/>
          <w:szCs w:val="22"/>
        </w:rPr>
        <w:t>W.C.: Water Column</w:t>
      </w:r>
    </w:p>
    <w:p w:rsidR="004B422B" w:rsidRPr="002B5C62" w:rsidRDefault="004B422B" w:rsidP="004B422B">
      <w:pPr>
        <w:pStyle w:val="CSIHeading211"/>
        <w:rPr>
          <w:rFonts w:ascii="Arial" w:hAnsi="Arial" w:cs="Arial"/>
          <w:szCs w:val="22"/>
        </w:rPr>
      </w:pPr>
      <w:r w:rsidRPr="002B5C62">
        <w:rPr>
          <w:rFonts w:ascii="Arial" w:hAnsi="Arial" w:cs="Arial"/>
          <w:szCs w:val="22"/>
        </w:rPr>
        <w:t>system description</w:t>
      </w:r>
    </w:p>
    <w:p w:rsidR="004B422B" w:rsidRPr="002B5C62" w:rsidRDefault="004B422B" w:rsidP="004B422B">
      <w:pPr>
        <w:pStyle w:val="CSIHeading3A"/>
        <w:rPr>
          <w:rFonts w:ascii="Arial" w:hAnsi="Arial" w:cs="Arial"/>
          <w:szCs w:val="22"/>
        </w:rPr>
      </w:pPr>
      <w:r w:rsidRPr="002B5C62">
        <w:rPr>
          <w:rFonts w:ascii="Arial" w:hAnsi="Arial" w:cs="Arial"/>
          <w:szCs w:val="22"/>
        </w:rPr>
        <w:t>Performance Requirements</w:t>
      </w:r>
    </w:p>
    <w:p w:rsidR="004B422B" w:rsidRPr="002B5C62" w:rsidRDefault="004B422B" w:rsidP="004B422B">
      <w:pPr>
        <w:pStyle w:val="CSIHeading41"/>
        <w:rPr>
          <w:rFonts w:ascii="Arial" w:hAnsi="Arial" w:cs="Arial"/>
          <w:szCs w:val="22"/>
        </w:rPr>
      </w:pPr>
      <w:r w:rsidRPr="002B5C62">
        <w:rPr>
          <w:rFonts w:ascii="Arial" w:hAnsi="Arial" w:cs="Arial"/>
          <w:szCs w:val="22"/>
        </w:rPr>
        <w:t>Flowrate</w:t>
      </w:r>
    </w:p>
    <w:p w:rsidR="004B422B" w:rsidRPr="002B5C62" w:rsidRDefault="004B422B" w:rsidP="004B422B">
      <w:pPr>
        <w:pStyle w:val="CSIHeading5a"/>
        <w:rPr>
          <w:rFonts w:ascii="Arial" w:hAnsi="Arial" w:cs="Arial"/>
          <w:szCs w:val="22"/>
        </w:rPr>
      </w:pPr>
      <w:r w:rsidRPr="002B5C62">
        <w:rPr>
          <w:rFonts w:ascii="Arial" w:hAnsi="Arial" w:cs="Arial"/>
          <w:szCs w:val="22"/>
        </w:rPr>
        <w:t>Inert gas rate through the regenerative chambers: adjustable from 0 to 40 scfm.</w:t>
      </w:r>
    </w:p>
    <w:p w:rsidR="004B422B" w:rsidRPr="002B5C62" w:rsidRDefault="004B422B" w:rsidP="004B422B">
      <w:pPr>
        <w:pStyle w:val="CSIHeading5a"/>
        <w:rPr>
          <w:rFonts w:ascii="Arial" w:hAnsi="Arial" w:cs="Arial"/>
          <w:szCs w:val="22"/>
        </w:rPr>
      </w:pPr>
      <w:r>
        <w:rPr>
          <w:rFonts w:ascii="Arial" w:hAnsi="Arial" w:cs="Arial"/>
          <w:szCs w:val="22"/>
        </w:rPr>
        <w:t>Flow regulation must be user-</w:t>
      </w:r>
      <w:r w:rsidRPr="002B5C62">
        <w:rPr>
          <w:rFonts w:ascii="Arial" w:hAnsi="Arial" w:cs="Arial"/>
          <w:szCs w:val="22"/>
        </w:rPr>
        <w:t>controlled in 10% increments.</w:t>
      </w:r>
    </w:p>
    <w:p w:rsidR="004B422B" w:rsidRPr="002B5C62" w:rsidRDefault="004B422B" w:rsidP="004B422B">
      <w:pPr>
        <w:pStyle w:val="CSIHeading5a"/>
        <w:rPr>
          <w:rFonts w:ascii="Arial" w:hAnsi="Arial" w:cs="Arial"/>
          <w:szCs w:val="22"/>
        </w:rPr>
      </w:pPr>
      <w:r w:rsidRPr="002B5C62">
        <w:rPr>
          <w:rFonts w:ascii="Arial" w:hAnsi="Arial" w:cs="Arial"/>
          <w:szCs w:val="22"/>
        </w:rPr>
        <w:t xml:space="preserve">The dual chambers </w:t>
      </w:r>
      <w:r>
        <w:rPr>
          <w:rFonts w:ascii="Arial" w:hAnsi="Arial" w:cs="Arial"/>
          <w:szCs w:val="22"/>
        </w:rPr>
        <w:t>must</w:t>
      </w:r>
      <w:r w:rsidRPr="002B5C62">
        <w:rPr>
          <w:rFonts w:ascii="Arial" w:hAnsi="Arial" w:cs="Arial"/>
          <w:szCs w:val="22"/>
        </w:rPr>
        <w:t xml:space="preserve"> be plumbed such that continuous sorption is maintained in one (either) chamber while the other is regenerating.</w:t>
      </w:r>
    </w:p>
    <w:p w:rsidR="004B422B" w:rsidRPr="002B5C62" w:rsidRDefault="004B422B" w:rsidP="004B422B">
      <w:pPr>
        <w:pStyle w:val="CSIHeading41"/>
        <w:keepNext/>
        <w:rPr>
          <w:rFonts w:ascii="Arial" w:hAnsi="Arial" w:cs="Arial"/>
          <w:szCs w:val="22"/>
        </w:rPr>
      </w:pPr>
      <w:r w:rsidRPr="002B5C62">
        <w:rPr>
          <w:rFonts w:ascii="Arial" w:hAnsi="Arial" w:cs="Arial"/>
          <w:szCs w:val="22"/>
        </w:rPr>
        <w:t>Minimum Oxygen/Water Removal Capacity for each chamber</w:t>
      </w:r>
    </w:p>
    <w:p w:rsidR="004B422B" w:rsidRPr="002B5C62" w:rsidRDefault="004B422B" w:rsidP="004B422B">
      <w:pPr>
        <w:pStyle w:val="CSIHeading5a"/>
        <w:rPr>
          <w:rFonts w:ascii="Arial" w:hAnsi="Arial" w:cs="Arial"/>
          <w:szCs w:val="22"/>
        </w:rPr>
      </w:pPr>
      <w:r w:rsidRPr="002B5C62">
        <w:rPr>
          <w:rFonts w:ascii="Arial" w:hAnsi="Arial" w:cs="Arial"/>
          <w:szCs w:val="22"/>
        </w:rPr>
        <w:t>Oxygen: 0.7 standard cubic feet.</w:t>
      </w:r>
    </w:p>
    <w:p w:rsidR="004B422B" w:rsidRPr="002B5C62" w:rsidRDefault="004B422B" w:rsidP="004B422B">
      <w:pPr>
        <w:pStyle w:val="CSIHeading5a"/>
        <w:rPr>
          <w:rFonts w:ascii="Arial" w:hAnsi="Arial" w:cs="Arial"/>
          <w:szCs w:val="22"/>
        </w:rPr>
      </w:pPr>
      <w:r w:rsidRPr="002B5C62">
        <w:rPr>
          <w:rFonts w:ascii="Arial" w:hAnsi="Arial" w:cs="Arial"/>
          <w:szCs w:val="22"/>
        </w:rPr>
        <w:t>Water: 4.4 pounds.</w:t>
      </w:r>
    </w:p>
    <w:p w:rsidR="004B422B" w:rsidRPr="002B5C62" w:rsidRDefault="004B422B" w:rsidP="004B422B">
      <w:pPr>
        <w:pStyle w:val="CSIHeading5a"/>
        <w:rPr>
          <w:rFonts w:ascii="Arial" w:hAnsi="Arial" w:cs="Arial"/>
          <w:szCs w:val="22"/>
        </w:rPr>
      </w:pPr>
      <w:r w:rsidRPr="002B5C62">
        <w:rPr>
          <w:rFonts w:ascii="Arial" w:hAnsi="Arial" w:cs="Arial"/>
          <w:szCs w:val="22"/>
        </w:rPr>
        <w:t xml:space="preserve">The inlet concentration to the purification unit </w:t>
      </w:r>
      <w:r>
        <w:rPr>
          <w:rFonts w:ascii="Arial" w:hAnsi="Arial" w:cs="Arial"/>
          <w:szCs w:val="22"/>
        </w:rPr>
        <w:t>must</w:t>
      </w:r>
      <w:r w:rsidRPr="002B5C62">
        <w:rPr>
          <w:rFonts w:ascii="Arial" w:hAnsi="Arial" w:cs="Arial"/>
          <w:szCs w:val="22"/>
        </w:rPr>
        <w:t xml:space="preserve"> not exceed 200 ppmv of oxygen (this is to prevent the operating bed from having a shorter run time than the regeneration time).</w:t>
      </w:r>
    </w:p>
    <w:p w:rsidR="004B422B" w:rsidRPr="002B5C62" w:rsidRDefault="004B422B" w:rsidP="004B422B">
      <w:pPr>
        <w:pStyle w:val="CSIHeading41"/>
        <w:keepNext/>
        <w:rPr>
          <w:rFonts w:ascii="Arial" w:hAnsi="Arial" w:cs="Arial"/>
          <w:szCs w:val="22"/>
        </w:rPr>
      </w:pPr>
      <w:r w:rsidRPr="002B5C62">
        <w:rPr>
          <w:rFonts w:ascii="Arial" w:hAnsi="Arial" w:cs="Arial"/>
          <w:szCs w:val="22"/>
        </w:rPr>
        <w:t>Outlet purity</w:t>
      </w:r>
    </w:p>
    <w:p w:rsidR="004B422B" w:rsidRPr="002B5C62" w:rsidRDefault="004B422B" w:rsidP="004B422B">
      <w:pPr>
        <w:pStyle w:val="CSIHeading5a"/>
        <w:rPr>
          <w:rFonts w:ascii="Arial" w:hAnsi="Arial" w:cs="Arial"/>
          <w:szCs w:val="22"/>
        </w:rPr>
      </w:pPr>
      <w:r w:rsidRPr="002B5C62">
        <w:rPr>
          <w:rFonts w:ascii="Arial" w:hAnsi="Arial" w:cs="Arial"/>
          <w:szCs w:val="22"/>
        </w:rPr>
        <w:t xml:space="preserve">The combined oxygen and moisture content of the recirculating gas leaving the chamber from the purification unit </w:t>
      </w:r>
      <w:r>
        <w:rPr>
          <w:rFonts w:ascii="Arial" w:hAnsi="Arial" w:cs="Arial"/>
          <w:szCs w:val="22"/>
        </w:rPr>
        <w:t>must</w:t>
      </w:r>
      <w:r w:rsidRPr="002B5C62">
        <w:rPr>
          <w:rFonts w:ascii="Arial" w:hAnsi="Arial" w:cs="Arial"/>
          <w:szCs w:val="22"/>
        </w:rPr>
        <w:t xml:space="preserve"> be no greater than 1 ppmv oxygen and 1 ppmv moisture.</w:t>
      </w:r>
    </w:p>
    <w:p w:rsidR="004B422B" w:rsidRPr="002B5C62" w:rsidRDefault="004B422B" w:rsidP="004B422B">
      <w:pPr>
        <w:pStyle w:val="CSIHeading5a"/>
        <w:rPr>
          <w:rFonts w:ascii="Arial" w:hAnsi="Arial" w:cs="Arial"/>
          <w:szCs w:val="22"/>
        </w:rPr>
      </w:pPr>
      <w:r w:rsidRPr="002B5C62">
        <w:rPr>
          <w:rFonts w:ascii="Arial" w:hAnsi="Arial" w:cs="Arial"/>
          <w:szCs w:val="22"/>
        </w:rPr>
        <w:t xml:space="preserve">The purification unit described in this specification </w:t>
      </w:r>
      <w:r>
        <w:rPr>
          <w:rFonts w:ascii="Arial" w:hAnsi="Arial" w:cs="Arial"/>
          <w:szCs w:val="22"/>
        </w:rPr>
        <w:t>must</w:t>
      </w:r>
      <w:r w:rsidRPr="002B5C62">
        <w:rPr>
          <w:rFonts w:ascii="Arial" w:hAnsi="Arial" w:cs="Arial"/>
          <w:szCs w:val="22"/>
        </w:rPr>
        <w:t xml:space="preserve"> maintain an atmosphere of 1 ppmv or less of water and 1 ppmv or less of oxygen in gloveboxes that vary in size from 150 to 250 cubic feet in volume.</w:t>
      </w:r>
    </w:p>
    <w:p w:rsidR="004B422B" w:rsidRPr="002B5C62" w:rsidRDefault="004B422B" w:rsidP="004B422B">
      <w:pPr>
        <w:pStyle w:val="CSIHeading3A"/>
        <w:keepNext/>
        <w:rPr>
          <w:rFonts w:ascii="Arial" w:hAnsi="Arial" w:cs="Arial"/>
          <w:szCs w:val="22"/>
        </w:rPr>
      </w:pPr>
      <w:r w:rsidRPr="002B5C62">
        <w:rPr>
          <w:rFonts w:ascii="Arial" w:hAnsi="Arial" w:cs="Arial"/>
          <w:szCs w:val="22"/>
        </w:rPr>
        <w:lastRenderedPageBreak/>
        <w:t>Safety</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The regeneration cycle </w:t>
      </w:r>
      <w:r>
        <w:rPr>
          <w:rFonts w:ascii="Arial" w:hAnsi="Arial" w:cs="Arial"/>
          <w:szCs w:val="22"/>
        </w:rPr>
        <w:t>must</w:t>
      </w:r>
      <w:r w:rsidRPr="002B5C62">
        <w:rPr>
          <w:rFonts w:ascii="Arial" w:hAnsi="Arial" w:cs="Arial"/>
          <w:szCs w:val="22"/>
        </w:rPr>
        <w:t xml:space="preserve"> abort if the regeneration gas supply is interrupted.</w:t>
      </w:r>
    </w:p>
    <w:p w:rsidR="004B422B" w:rsidRPr="002B5C62" w:rsidRDefault="004B422B" w:rsidP="004B422B">
      <w:pPr>
        <w:pStyle w:val="CSIHeading41"/>
        <w:rPr>
          <w:rFonts w:ascii="Arial" w:hAnsi="Arial" w:cs="Arial"/>
          <w:szCs w:val="22"/>
        </w:rPr>
      </w:pPr>
      <w:r w:rsidRPr="002B5C62">
        <w:rPr>
          <w:rFonts w:ascii="Arial" w:hAnsi="Arial" w:cs="Arial"/>
          <w:szCs w:val="22"/>
        </w:rPr>
        <w:t>Interlock user</w:t>
      </w:r>
      <w:r w:rsidRPr="002B5C62">
        <w:rPr>
          <w:rFonts w:ascii="Arial" w:hAnsi="Arial" w:cs="Arial"/>
          <w:szCs w:val="22"/>
        </w:rPr>
        <w:noBreakHyphen/>
        <w:t xml:space="preserve">adjustable safety set point (+/- 10 inches water column range) to the inert and regeneration valves, vacuum valve and vacuum pump, all of which </w:t>
      </w:r>
      <w:r>
        <w:rPr>
          <w:rFonts w:ascii="Arial" w:hAnsi="Arial" w:cs="Arial"/>
          <w:szCs w:val="22"/>
        </w:rPr>
        <w:t>must</w:t>
      </w:r>
      <w:r w:rsidRPr="002B5C62">
        <w:rPr>
          <w:rFonts w:ascii="Arial" w:hAnsi="Arial" w:cs="Arial"/>
          <w:szCs w:val="22"/>
        </w:rPr>
        <w:t xml:space="preserve"> be deactivated in a high or low pressure situation.  </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Temperature of the gas in the return line to the glovebox </w:t>
      </w:r>
      <w:r>
        <w:rPr>
          <w:rFonts w:ascii="Arial" w:hAnsi="Arial" w:cs="Arial"/>
          <w:szCs w:val="22"/>
        </w:rPr>
        <w:t>must</w:t>
      </w:r>
      <w:r w:rsidRPr="002B5C62">
        <w:rPr>
          <w:rFonts w:ascii="Arial" w:hAnsi="Arial" w:cs="Arial"/>
          <w:szCs w:val="22"/>
        </w:rPr>
        <w:t xml:space="preserve"> be not more than 10</w:t>
      </w:r>
      <w:r w:rsidRPr="002B5C62">
        <w:rPr>
          <w:rFonts w:ascii="Arial" w:hAnsi="Arial" w:cs="Arial"/>
          <w:szCs w:val="22"/>
        </w:rPr>
        <w:sym w:font="Symbol" w:char="F0B0"/>
      </w:r>
      <w:r w:rsidRPr="002B5C62">
        <w:rPr>
          <w:rFonts w:ascii="Arial" w:hAnsi="Arial" w:cs="Arial"/>
          <w:szCs w:val="22"/>
        </w:rPr>
        <w:t>C (18</w:t>
      </w:r>
      <w:r w:rsidRPr="002B5C62">
        <w:rPr>
          <w:rFonts w:ascii="Arial" w:hAnsi="Arial" w:cs="Arial"/>
          <w:szCs w:val="22"/>
        </w:rPr>
        <w:sym w:font="Symbol" w:char="F0B0"/>
      </w:r>
      <w:r w:rsidRPr="002B5C62">
        <w:rPr>
          <w:rFonts w:ascii="Arial" w:hAnsi="Arial" w:cs="Arial"/>
          <w:szCs w:val="22"/>
        </w:rPr>
        <w:t xml:space="preserve">F) above ambient room temperature. </w:t>
      </w:r>
    </w:p>
    <w:p w:rsidR="004B422B" w:rsidRPr="002B5C62" w:rsidRDefault="004B422B" w:rsidP="004B422B">
      <w:pPr>
        <w:pStyle w:val="CSIHeading41"/>
        <w:rPr>
          <w:rFonts w:ascii="Arial" w:hAnsi="Arial" w:cs="Arial"/>
          <w:szCs w:val="22"/>
        </w:rPr>
      </w:pPr>
      <w:r w:rsidRPr="002B5C62">
        <w:rPr>
          <w:rFonts w:ascii="Arial" w:hAnsi="Arial" w:cs="Arial"/>
          <w:szCs w:val="22"/>
        </w:rPr>
        <w:t>Provide visual display on the unit for the blower speed/flowrate, regeneration status, pressure display of safety set point, and glovebox pressure.</w:t>
      </w:r>
    </w:p>
    <w:p w:rsidR="004B422B" w:rsidRPr="002B5C62" w:rsidRDefault="004B422B" w:rsidP="004B422B">
      <w:pPr>
        <w:pStyle w:val="CSIHeading211"/>
        <w:rPr>
          <w:rFonts w:ascii="Arial" w:hAnsi="Arial" w:cs="Arial"/>
          <w:szCs w:val="22"/>
        </w:rPr>
      </w:pPr>
      <w:r w:rsidRPr="002B5C62">
        <w:rPr>
          <w:rFonts w:ascii="Arial" w:hAnsi="Arial" w:cs="Arial"/>
          <w:szCs w:val="22"/>
        </w:rPr>
        <w:t>Submittals</w:t>
      </w:r>
    </w:p>
    <w:p w:rsidR="004B422B" w:rsidRPr="002B5C62" w:rsidRDefault="004B422B" w:rsidP="004B422B">
      <w:pPr>
        <w:pStyle w:val="CSIHeading3A"/>
        <w:keepNext/>
        <w:rPr>
          <w:rFonts w:ascii="Arial" w:hAnsi="Arial" w:cs="Arial"/>
          <w:szCs w:val="22"/>
        </w:rPr>
      </w:pPr>
      <w:r w:rsidRPr="002B5C62">
        <w:rPr>
          <w:rFonts w:ascii="Arial" w:hAnsi="Arial" w:cs="Arial"/>
          <w:szCs w:val="22"/>
        </w:rPr>
        <w:t>Submit the following in accordance with Section 01</w:t>
      </w:r>
      <w:r>
        <w:rPr>
          <w:rFonts w:ascii="Arial" w:hAnsi="Arial" w:cs="Arial"/>
          <w:szCs w:val="22"/>
        </w:rPr>
        <w:t xml:space="preserve"> </w:t>
      </w:r>
      <w:r w:rsidRPr="002B5C62">
        <w:rPr>
          <w:rFonts w:ascii="Arial" w:hAnsi="Arial" w:cs="Arial"/>
          <w:szCs w:val="22"/>
        </w:rPr>
        <w:t>33</w:t>
      </w:r>
      <w:r>
        <w:rPr>
          <w:rFonts w:ascii="Arial" w:hAnsi="Arial" w:cs="Arial"/>
          <w:szCs w:val="22"/>
        </w:rPr>
        <w:t>0</w:t>
      </w:r>
      <w:r w:rsidRPr="002B5C62">
        <w:rPr>
          <w:rFonts w:ascii="Arial" w:hAnsi="Arial" w:cs="Arial"/>
          <w:szCs w:val="22"/>
        </w:rPr>
        <w:t>0</w:t>
      </w:r>
      <w:r>
        <w:rPr>
          <w:rFonts w:ascii="Arial" w:hAnsi="Arial" w:cs="Arial"/>
          <w:szCs w:val="22"/>
        </w:rPr>
        <w:t>, Submittal Procedures</w:t>
      </w:r>
      <w:r w:rsidRPr="002B5C62">
        <w:rPr>
          <w:rFonts w:ascii="Arial" w:hAnsi="Arial" w:cs="Arial"/>
          <w:szCs w:val="22"/>
        </w:rPr>
        <w:t>:</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Documentation of </w:t>
      </w:r>
      <w:bookmarkStart w:id="0" w:name="OLE_LINK1"/>
      <w:r w:rsidRPr="002B5C62">
        <w:rPr>
          <w:rFonts w:ascii="Arial" w:hAnsi="Arial" w:cs="Arial"/>
          <w:szCs w:val="22"/>
        </w:rPr>
        <w:t xml:space="preserve">ISO 9001 </w:t>
      </w:r>
      <w:bookmarkEnd w:id="0"/>
      <w:r w:rsidRPr="002B5C62">
        <w:rPr>
          <w:rFonts w:ascii="Arial" w:hAnsi="Arial" w:cs="Arial"/>
          <w:szCs w:val="22"/>
        </w:rPr>
        <w:t>certification in accordance with Section 1.6</w:t>
      </w:r>
    </w:p>
    <w:p w:rsidR="004B422B" w:rsidRPr="002B5C62" w:rsidRDefault="004B422B" w:rsidP="004B422B">
      <w:pPr>
        <w:pStyle w:val="CSIHeading41"/>
        <w:rPr>
          <w:rFonts w:ascii="Arial" w:hAnsi="Arial" w:cs="Arial"/>
          <w:szCs w:val="22"/>
        </w:rPr>
      </w:pPr>
      <w:r w:rsidRPr="002B5C62">
        <w:rPr>
          <w:rFonts w:ascii="Arial" w:hAnsi="Arial" w:cs="Arial"/>
          <w:szCs w:val="22"/>
        </w:rPr>
        <w:t>An uncontrolled copy of the supplier’s QA plan identifying procurement, fabrication, test and inspection, material traceability and nonconformity controls for approval</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Helium leak test procedure per </w:t>
      </w:r>
      <w:smartTag w:uri="urn:schemas-microsoft-com:office:smarttags" w:element="stockticker">
        <w:r w:rsidRPr="002B5C62">
          <w:rPr>
            <w:rFonts w:ascii="Arial" w:hAnsi="Arial" w:cs="Arial"/>
            <w:szCs w:val="22"/>
          </w:rPr>
          <w:t>ASTM</w:t>
        </w:r>
      </w:smartTag>
      <w:r w:rsidRPr="002B5C62">
        <w:rPr>
          <w:rFonts w:ascii="Arial" w:hAnsi="Arial" w:cs="Arial"/>
          <w:szCs w:val="22"/>
        </w:rPr>
        <w:t xml:space="preserve"> E499; pressure during helium leak test to be +10” W.C.</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Helium leak test procedure per </w:t>
      </w:r>
      <w:smartTag w:uri="urn:schemas-microsoft-com:office:smarttags" w:element="stockticker">
        <w:r w:rsidRPr="002B5C62">
          <w:rPr>
            <w:rFonts w:ascii="Arial" w:hAnsi="Arial" w:cs="Arial"/>
            <w:szCs w:val="22"/>
          </w:rPr>
          <w:t>ASTM</w:t>
        </w:r>
      </w:smartTag>
      <w:r w:rsidRPr="002B5C62">
        <w:rPr>
          <w:rFonts w:ascii="Arial" w:hAnsi="Arial" w:cs="Arial"/>
          <w:szCs w:val="22"/>
        </w:rPr>
        <w:t xml:space="preserve"> E498</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Test reports with signatures by personnel who either performed or witnessed the helium leak test and who hold either Level II or Level </w:t>
      </w:r>
      <w:smartTag w:uri="urn:schemas-microsoft-com:office:smarttags" w:element="stockticker">
        <w:r w:rsidRPr="002B5C62">
          <w:rPr>
            <w:rFonts w:ascii="Arial" w:hAnsi="Arial" w:cs="Arial"/>
            <w:szCs w:val="22"/>
          </w:rPr>
          <w:t>III</w:t>
        </w:r>
      </w:smartTag>
      <w:r w:rsidRPr="002B5C62">
        <w:rPr>
          <w:rFonts w:ascii="Arial" w:hAnsi="Arial" w:cs="Arial"/>
          <w:szCs w:val="22"/>
        </w:rPr>
        <w:t xml:space="preserve"> certification in accordance with </w:t>
      </w:r>
      <w:smartTag w:uri="urn:schemas-microsoft-com:office:smarttags" w:element="stockticker">
        <w:r w:rsidRPr="002B5C62">
          <w:rPr>
            <w:rFonts w:ascii="Arial" w:hAnsi="Arial" w:cs="Arial"/>
            <w:szCs w:val="22"/>
          </w:rPr>
          <w:t>ASNT</w:t>
        </w:r>
      </w:smartTag>
      <w:r w:rsidRPr="002B5C62">
        <w:rPr>
          <w:rFonts w:ascii="Arial" w:hAnsi="Arial" w:cs="Arial"/>
          <w:szCs w:val="22"/>
        </w:rPr>
        <w:t xml:space="preserve"> SNT-TC-1A</w:t>
      </w:r>
    </w:p>
    <w:p w:rsidR="004B422B" w:rsidRPr="002B5C62" w:rsidRDefault="004B422B" w:rsidP="004B422B">
      <w:pPr>
        <w:pStyle w:val="CSIHeading41"/>
        <w:rPr>
          <w:rFonts w:ascii="Arial" w:hAnsi="Arial" w:cs="Arial"/>
          <w:szCs w:val="22"/>
        </w:rPr>
      </w:pPr>
      <w:smartTag w:uri="urn:schemas-microsoft-com:office:smarttags" w:element="stockticker">
        <w:r w:rsidRPr="002B5C62">
          <w:rPr>
            <w:rFonts w:ascii="Arial" w:hAnsi="Arial" w:cs="Arial"/>
            <w:szCs w:val="22"/>
          </w:rPr>
          <w:t>NDE</w:t>
        </w:r>
      </w:smartTag>
      <w:r w:rsidRPr="002B5C62">
        <w:rPr>
          <w:rFonts w:ascii="Arial" w:hAnsi="Arial" w:cs="Arial"/>
          <w:szCs w:val="22"/>
        </w:rPr>
        <w:t xml:space="preserve"> certifications for test personnel for approval, prior to testing</w:t>
      </w:r>
    </w:p>
    <w:p w:rsidR="004B422B" w:rsidRPr="002B5C62" w:rsidRDefault="004B422B" w:rsidP="004B422B">
      <w:pPr>
        <w:pStyle w:val="CSIHeading41"/>
        <w:rPr>
          <w:rFonts w:ascii="Arial" w:hAnsi="Arial" w:cs="Arial"/>
          <w:szCs w:val="22"/>
        </w:rPr>
      </w:pPr>
      <w:r w:rsidRPr="002B5C62">
        <w:rPr>
          <w:rFonts w:ascii="Arial" w:hAnsi="Arial" w:cs="Arial"/>
          <w:szCs w:val="22"/>
        </w:rPr>
        <w:t>CMTRs (alloy designations) for all process-wetted surfaces, consisting of legible copies of mill test reports indicating chemical analysis, physical test data, and heat number; COCs may be provided in lieu of CMTRs with prior LANL approval.</w:t>
      </w:r>
    </w:p>
    <w:p w:rsidR="004B422B" w:rsidRPr="002B5C62" w:rsidRDefault="004B422B" w:rsidP="004B422B">
      <w:pPr>
        <w:pStyle w:val="CSIHeading41"/>
        <w:rPr>
          <w:rFonts w:ascii="Arial" w:hAnsi="Arial" w:cs="Arial"/>
          <w:szCs w:val="22"/>
        </w:rPr>
      </w:pPr>
      <w:r w:rsidRPr="002B5C62">
        <w:rPr>
          <w:rFonts w:ascii="Arial" w:hAnsi="Arial" w:cs="Arial"/>
          <w:szCs w:val="22"/>
        </w:rPr>
        <w:t>Calibration data sheets for all instrumentation</w:t>
      </w:r>
    </w:p>
    <w:p w:rsidR="004B422B" w:rsidRPr="002B5C62" w:rsidRDefault="004B422B" w:rsidP="004B422B">
      <w:pPr>
        <w:pStyle w:val="CSIHeading41"/>
        <w:rPr>
          <w:rFonts w:ascii="Arial" w:hAnsi="Arial" w:cs="Arial"/>
          <w:szCs w:val="22"/>
        </w:rPr>
      </w:pPr>
      <w:r w:rsidRPr="002B5C62">
        <w:rPr>
          <w:rFonts w:ascii="Arial" w:hAnsi="Arial" w:cs="Arial"/>
          <w:szCs w:val="22"/>
        </w:rPr>
        <w:t>Circuit wiring diagrams and electrical schematics (wiring drawings show the point-to-point wiring of a piece of equipment or between pieces of equipment in a system)</w:t>
      </w:r>
    </w:p>
    <w:p w:rsidR="004B422B" w:rsidRPr="002B5C62" w:rsidRDefault="004B422B" w:rsidP="004B422B">
      <w:pPr>
        <w:pStyle w:val="CSIHeading41"/>
        <w:rPr>
          <w:rFonts w:ascii="Arial" w:hAnsi="Arial" w:cs="Arial"/>
          <w:szCs w:val="22"/>
        </w:rPr>
      </w:pPr>
      <w:r w:rsidRPr="002B5C62">
        <w:rPr>
          <w:rFonts w:ascii="Arial" w:hAnsi="Arial" w:cs="Arial"/>
          <w:szCs w:val="22"/>
        </w:rPr>
        <w:t>Supplier's installation instructions, step-by-step if necessary, showing the field installation of the purification unit and associated equipment and components</w:t>
      </w:r>
    </w:p>
    <w:p w:rsidR="004B422B" w:rsidRPr="002B5C62" w:rsidRDefault="004B422B" w:rsidP="004B422B">
      <w:pPr>
        <w:pStyle w:val="CSIHeading41"/>
        <w:rPr>
          <w:rFonts w:ascii="Arial" w:hAnsi="Arial" w:cs="Arial"/>
          <w:szCs w:val="22"/>
        </w:rPr>
      </w:pPr>
      <w:r w:rsidRPr="002B5C62">
        <w:rPr>
          <w:rFonts w:ascii="Arial" w:hAnsi="Arial" w:cs="Arial"/>
          <w:szCs w:val="22"/>
        </w:rPr>
        <w:t>Functional test procedure</w:t>
      </w:r>
    </w:p>
    <w:p w:rsidR="004B422B" w:rsidRPr="002B5C62" w:rsidRDefault="004B422B" w:rsidP="004B422B">
      <w:pPr>
        <w:pStyle w:val="CSIHeading41"/>
        <w:rPr>
          <w:rFonts w:ascii="Arial" w:hAnsi="Arial" w:cs="Arial"/>
          <w:szCs w:val="22"/>
        </w:rPr>
      </w:pPr>
      <w:r w:rsidRPr="002B5C62">
        <w:rPr>
          <w:rFonts w:ascii="Arial" w:hAnsi="Arial" w:cs="Arial"/>
          <w:szCs w:val="22"/>
        </w:rPr>
        <w:lastRenderedPageBreak/>
        <w:t>Catalog data for blower, vacuum pump and valves; identify manufacturer, model number, and materials for all process-wetted surfaces</w:t>
      </w:r>
    </w:p>
    <w:p w:rsidR="004B422B" w:rsidRPr="002B5C62" w:rsidRDefault="004B422B" w:rsidP="004B422B">
      <w:pPr>
        <w:pStyle w:val="CSIHeading41"/>
        <w:rPr>
          <w:rFonts w:ascii="Arial" w:hAnsi="Arial" w:cs="Arial"/>
          <w:szCs w:val="22"/>
        </w:rPr>
      </w:pPr>
      <w:r w:rsidRPr="002B5C62">
        <w:rPr>
          <w:rFonts w:ascii="Arial" w:hAnsi="Arial" w:cs="Arial"/>
          <w:szCs w:val="22"/>
        </w:rPr>
        <w:t>Performance Data/Curves: Provide the following performance data:</w:t>
      </w:r>
    </w:p>
    <w:p w:rsidR="004B422B" w:rsidRPr="002B5C62" w:rsidRDefault="004B422B" w:rsidP="004B422B">
      <w:pPr>
        <w:pStyle w:val="CSIHeading5a"/>
        <w:rPr>
          <w:rFonts w:ascii="Arial" w:hAnsi="Arial" w:cs="Arial"/>
          <w:szCs w:val="22"/>
        </w:rPr>
      </w:pPr>
      <w:r w:rsidRPr="002B5C62">
        <w:rPr>
          <w:rFonts w:ascii="Arial" w:hAnsi="Arial" w:cs="Arial"/>
          <w:szCs w:val="22"/>
        </w:rPr>
        <w:t>Blower: Pump curve of flowrate as a function of differential pressure.</w:t>
      </w:r>
    </w:p>
    <w:p w:rsidR="004B422B" w:rsidRPr="002B5C62" w:rsidRDefault="004B422B" w:rsidP="004B422B">
      <w:pPr>
        <w:pStyle w:val="CSIHeading5a"/>
        <w:rPr>
          <w:rFonts w:ascii="Arial" w:hAnsi="Arial" w:cs="Arial"/>
          <w:szCs w:val="22"/>
        </w:rPr>
      </w:pPr>
      <w:r w:rsidRPr="002B5C62">
        <w:rPr>
          <w:rFonts w:ascii="Arial" w:hAnsi="Arial" w:cs="Arial"/>
          <w:szCs w:val="22"/>
        </w:rPr>
        <w:t>Vacuum Pump: Displacement, pumping speed, pump curve of flowrate as a function of pressure.</w:t>
      </w:r>
    </w:p>
    <w:p w:rsidR="004B422B" w:rsidRPr="002B5C62" w:rsidRDefault="004B422B" w:rsidP="004B422B">
      <w:pPr>
        <w:pStyle w:val="CSIHeading5a"/>
        <w:rPr>
          <w:rFonts w:ascii="Arial" w:hAnsi="Arial" w:cs="Arial"/>
          <w:szCs w:val="22"/>
        </w:rPr>
      </w:pPr>
      <w:r w:rsidRPr="002B5C62">
        <w:rPr>
          <w:rFonts w:ascii="Arial" w:hAnsi="Arial" w:cs="Arial"/>
          <w:szCs w:val="22"/>
        </w:rPr>
        <w:t>Catalyst: Data for oxygen capacity as a function of temperature and chemical composition.</w:t>
      </w:r>
    </w:p>
    <w:p w:rsidR="004B422B" w:rsidRPr="002B5C62" w:rsidRDefault="004B422B" w:rsidP="004B422B">
      <w:pPr>
        <w:pStyle w:val="CSIHeading5a"/>
        <w:rPr>
          <w:rFonts w:ascii="Arial" w:hAnsi="Arial" w:cs="Arial"/>
          <w:szCs w:val="22"/>
        </w:rPr>
      </w:pPr>
      <w:r w:rsidRPr="002B5C62">
        <w:rPr>
          <w:rFonts w:ascii="Arial" w:hAnsi="Arial" w:cs="Arial"/>
          <w:szCs w:val="22"/>
        </w:rPr>
        <w:t>Molecular Sieve:  Data for water capacity.</w:t>
      </w:r>
    </w:p>
    <w:p w:rsidR="004B422B" w:rsidRPr="002B5C62" w:rsidRDefault="004B422B" w:rsidP="004B422B">
      <w:pPr>
        <w:pStyle w:val="CSIHeading41"/>
        <w:rPr>
          <w:rFonts w:ascii="Arial" w:hAnsi="Arial" w:cs="Arial"/>
          <w:szCs w:val="22"/>
        </w:rPr>
      </w:pPr>
      <w:r w:rsidRPr="002B5C62">
        <w:rPr>
          <w:rFonts w:ascii="Arial" w:hAnsi="Arial" w:cs="Arial"/>
          <w:szCs w:val="22"/>
        </w:rPr>
        <w:t>Documentation of cleaning techniques to be used during manufacture; use of Freon</w:t>
      </w:r>
      <w:r w:rsidRPr="002B5C62">
        <w:rPr>
          <w:rFonts w:ascii="Arial" w:hAnsi="Arial" w:cs="Arial"/>
          <w:szCs w:val="22"/>
        </w:rPr>
        <w:sym w:font="Symbol" w:char="F0E4"/>
      </w:r>
      <w:r w:rsidRPr="002B5C62">
        <w:rPr>
          <w:rFonts w:ascii="Arial" w:hAnsi="Arial" w:cs="Arial"/>
          <w:szCs w:val="22"/>
        </w:rPr>
        <w:t xml:space="preserve"> or other fluorocarbon cleaners is not allowed</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Within 30 days after receipt of order, three copies of dimensioned detailed drawings of the proposed purification unit, illustrating sizes, types and locations of all control panel components, electrical, vent, circulating, regeneration gas and makeup gas (if applicable) connections, pump, blower, valves and piping; approval drawings </w:t>
      </w:r>
      <w:r>
        <w:rPr>
          <w:rFonts w:ascii="Arial" w:hAnsi="Arial" w:cs="Arial"/>
          <w:szCs w:val="22"/>
        </w:rPr>
        <w:t>must</w:t>
      </w:r>
      <w:r w:rsidRPr="002B5C62">
        <w:rPr>
          <w:rFonts w:ascii="Arial" w:hAnsi="Arial" w:cs="Arial"/>
          <w:szCs w:val="22"/>
        </w:rPr>
        <w:t xml:space="preserve"> indicate overall dimensions of the unit and wheels or stanchions</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Before or at the time of shipment, two copies per purification unit of a complete operating and maintenance manual; information contained in the manual </w:t>
      </w:r>
      <w:r>
        <w:rPr>
          <w:rFonts w:ascii="Arial" w:hAnsi="Arial" w:cs="Arial"/>
          <w:szCs w:val="22"/>
        </w:rPr>
        <w:t>must</w:t>
      </w:r>
      <w:r w:rsidRPr="002B5C62">
        <w:rPr>
          <w:rFonts w:ascii="Arial" w:hAnsi="Arial" w:cs="Arial"/>
          <w:szCs w:val="22"/>
        </w:rPr>
        <w:t xml:space="preserve"> include operation and maintenance instructions specific to the purification unit supplied</w:t>
      </w:r>
    </w:p>
    <w:p w:rsidR="004B422B" w:rsidRPr="002B5C62" w:rsidRDefault="004B422B" w:rsidP="004B422B">
      <w:pPr>
        <w:pStyle w:val="TxBrt1"/>
        <w:keepNext w:val="0"/>
        <w:keepLines w:val="0"/>
        <w:spacing w:after="120"/>
        <w:rPr>
          <w:rFonts w:ascii="Arial" w:hAnsi="Arial" w:cs="Arial"/>
          <w:szCs w:val="22"/>
        </w:rPr>
      </w:pPr>
      <w:r>
        <w:rPr>
          <w:rFonts w:ascii="Arial" w:hAnsi="Arial" w:cs="Arial"/>
          <w:szCs w:val="22"/>
        </w:rPr>
        <w:t>***************************************************************************************************************</w:t>
      </w:r>
    </w:p>
    <w:p w:rsidR="004B422B" w:rsidRPr="002B5C62" w:rsidRDefault="004B422B" w:rsidP="004B422B">
      <w:pPr>
        <w:pStyle w:val="TxBrt1"/>
        <w:keepNext w:val="0"/>
        <w:keepLines w:val="0"/>
        <w:spacing w:after="0"/>
        <w:rPr>
          <w:rFonts w:ascii="Arial" w:hAnsi="Arial" w:cs="Arial"/>
          <w:szCs w:val="22"/>
        </w:rPr>
      </w:pPr>
      <w:r w:rsidRPr="002B5C62">
        <w:rPr>
          <w:rFonts w:ascii="Arial" w:hAnsi="Arial" w:cs="Arial"/>
          <w:szCs w:val="22"/>
        </w:rPr>
        <w:t>Suppliers currently on LANL’s approved vendor list may not be required to submit a copy of their QA plan.</w:t>
      </w:r>
    </w:p>
    <w:p w:rsidR="004B422B" w:rsidRPr="002B5C62" w:rsidRDefault="004B422B" w:rsidP="004B422B">
      <w:pPr>
        <w:pStyle w:val="TxBrt1"/>
        <w:keepNext w:val="0"/>
        <w:keepLines w:val="0"/>
        <w:spacing w:after="120"/>
        <w:rPr>
          <w:rFonts w:ascii="Arial" w:hAnsi="Arial" w:cs="Arial"/>
          <w:szCs w:val="22"/>
        </w:rPr>
      </w:pPr>
      <w:r>
        <w:rPr>
          <w:rFonts w:ascii="Arial" w:hAnsi="Arial" w:cs="Arial"/>
          <w:szCs w:val="22"/>
        </w:rPr>
        <w:t>***************************************************************************************************************</w:t>
      </w:r>
    </w:p>
    <w:p w:rsidR="004B422B" w:rsidRPr="002B5C62" w:rsidRDefault="004B422B" w:rsidP="004B422B">
      <w:pPr>
        <w:pStyle w:val="CSIHeading211"/>
        <w:keepLines/>
        <w:rPr>
          <w:rFonts w:ascii="Arial" w:hAnsi="Arial" w:cs="Arial"/>
          <w:szCs w:val="22"/>
        </w:rPr>
      </w:pPr>
      <w:r w:rsidRPr="002B5C62">
        <w:rPr>
          <w:rFonts w:ascii="Arial" w:hAnsi="Arial" w:cs="Arial"/>
          <w:szCs w:val="22"/>
        </w:rPr>
        <w:t>Quality Assurance</w:t>
      </w:r>
    </w:p>
    <w:p w:rsidR="004B422B" w:rsidRPr="002B5C62" w:rsidRDefault="004B422B" w:rsidP="004B422B">
      <w:pPr>
        <w:pStyle w:val="CSIHeading3A"/>
        <w:keepNext/>
        <w:keepLines/>
        <w:rPr>
          <w:rFonts w:ascii="Arial" w:hAnsi="Arial" w:cs="Arial"/>
          <w:szCs w:val="22"/>
        </w:rPr>
      </w:pPr>
      <w:r w:rsidRPr="002B5C62">
        <w:rPr>
          <w:rFonts w:ascii="Arial" w:hAnsi="Arial" w:cs="Arial"/>
          <w:szCs w:val="22"/>
        </w:rPr>
        <w:t xml:space="preserve">As used in this document, QA is intended to control a combination of materials, preparation, fabrication, inspection, testing, cleaning, packaging, and shipping to be done to ensure the protection of an acceptable finished product.  Maintain a QA program in accordance with 10 </w:t>
      </w:r>
      <w:smartTag w:uri="urn:schemas-microsoft-com:office:smarttags" w:element="stockticker">
        <w:r w:rsidRPr="002B5C62">
          <w:rPr>
            <w:rFonts w:ascii="Arial" w:hAnsi="Arial" w:cs="Arial"/>
            <w:szCs w:val="22"/>
          </w:rPr>
          <w:t>CFR</w:t>
        </w:r>
      </w:smartTag>
      <w:r w:rsidRPr="002B5C62">
        <w:rPr>
          <w:rFonts w:ascii="Arial" w:hAnsi="Arial" w:cs="Arial"/>
          <w:szCs w:val="22"/>
        </w:rPr>
        <w:t xml:space="preserve"> 830.122.  If the supplier’s QA plan is not in accordance with 10 </w:t>
      </w:r>
      <w:smartTag w:uri="urn:schemas-microsoft-com:office:smarttags" w:element="stockticker">
        <w:r w:rsidRPr="002B5C62">
          <w:rPr>
            <w:rFonts w:ascii="Arial" w:hAnsi="Arial" w:cs="Arial"/>
            <w:szCs w:val="22"/>
          </w:rPr>
          <w:t>CFR</w:t>
        </w:r>
      </w:smartTag>
      <w:r w:rsidRPr="002B5C62">
        <w:rPr>
          <w:rFonts w:ascii="Arial" w:hAnsi="Arial" w:cs="Arial"/>
          <w:szCs w:val="22"/>
        </w:rPr>
        <w:t xml:space="preserve"> 830.122, LANL approval is required for the supplier’s QA program.</w:t>
      </w:r>
    </w:p>
    <w:p w:rsidR="004B422B" w:rsidRPr="002B5C62" w:rsidRDefault="004B422B" w:rsidP="004B422B">
      <w:pPr>
        <w:pStyle w:val="CSIHeading3A"/>
        <w:rPr>
          <w:rFonts w:ascii="Arial" w:hAnsi="Arial" w:cs="Arial"/>
          <w:szCs w:val="22"/>
        </w:rPr>
      </w:pPr>
      <w:r w:rsidRPr="002B5C62">
        <w:rPr>
          <w:rFonts w:ascii="Arial" w:hAnsi="Arial" w:cs="Arial"/>
          <w:szCs w:val="22"/>
        </w:rPr>
        <w:t xml:space="preserve">The manufacturer </w:t>
      </w:r>
      <w:r>
        <w:rPr>
          <w:rFonts w:ascii="Arial" w:hAnsi="Arial" w:cs="Arial"/>
          <w:szCs w:val="22"/>
        </w:rPr>
        <w:t>must</w:t>
      </w:r>
      <w:r w:rsidRPr="002B5C62">
        <w:rPr>
          <w:rFonts w:ascii="Arial" w:hAnsi="Arial" w:cs="Arial"/>
          <w:szCs w:val="22"/>
        </w:rPr>
        <w:t xml:space="preserve"> be an ISO 9001 certified supplier.</w:t>
      </w:r>
    </w:p>
    <w:p w:rsidR="004B422B" w:rsidRPr="002B5C62" w:rsidRDefault="004B422B" w:rsidP="004B422B">
      <w:pPr>
        <w:pStyle w:val="CSIHeading3A"/>
        <w:rPr>
          <w:rFonts w:ascii="Arial" w:hAnsi="Arial" w:cs="Arial"/>
          <w:szCs w:val="22"/>
        </w:rPr>
      </w:pPr>
      <w:r w:rsidRPr="002B5C62">
        <w:rPr>
          <w:rFonts w:ascii="Arial" w:hAnsi="Arial" w:cs="Arial"/>
          <w:szCs w:val="22"/>
        </w:rPr>
        <w:t xml:space="preserve">Personnel Certifications: Provide evidence that supplier personnel assigned to testing and inspections are fully qualified to perform their respective job functions.  Provide </w:t>
      </w:r>
      <w:smartTag w:uri="urn:schemas-microsoft-com:office:smarttags" w:element="stockticker">
        <w:r w:rsidRPr="002B5C62">
          <w:rPr>
            <w:rFonts w:ascii="Arial" w:hAnsi="Arial" w:cs="Arial"/>
            <w:szCs w:val="22"/>
          </w:rPr>
          <w:t>NDE</w:t>
        </w:r>
      </w:smartTag>
      <w:r w:rsidRPr="002B5C62">
        <w:rPr>
          <w:rFonts w:ascii="Arial" w:hAnsi="Arial" w:cs="Arial"/>
          <w:szCs w:val="22"/>
        </w:rPr>
        <w:t xml:space="preserve"> personnel performing leak testing operations that are certified in accordance with the requirements of </w:t>
      </w:r>
      <w:smartTag w:uri="urn:schemas-microsoft-com:office:smarttags" w:element="stockticker">
        <w:r w:rsidRPr="002B5C62">
          <w:rPr>
            <w:rFonts w:ascii="Arial" w:hAnsi="Arial" w:cs="Arial"/>
            <w:szCs w:val="22"/>
          </w:rPr>
          <w:t>ASNT</w:t>
        </w:r>
      </w:smartTag>
      <w:r w:rsidRPr="002B5C62">
        <w:rPr>
          <w:rFonts w:ascii="Arial" w:hAnsi="Arial" w:cs="Arial"/>
          <w:szCs w:val="22"/>
        </w:rPr>
        <w:t xml:space="preserve"> SNT-TC-1A.</w:t>
      </w:r>
    </w:p>
    <w:p w:rsidR="004B422B" w:rsidRPr="002B5C62" w:rsidRDefault="004B422B" w:rsidP="004B422B">
      <w:pPr>
        <w:pStyle w:val="CSIHeading3A"/>
        <w:rPr>
          <w:rFonts w:ascii="Arial" w:hAnsi="Arial" w:cs="Arial"/>
          <w:szCs w:val="22"/>
        </w:rPr>
      </w:pPr>
      <w:r w:rsidRPr="002B5C62">
        <w:rPr>
          <w:rFonts w:ascii="Arial" w:hAnsi="Arial" w:cs="Arial"/>
          <w:szCs w:val="22"/>
        </w:rPr>
        <w:lastRenderedPageBreak/>
        <w:t xml:space="preserve">Test Reports: Ensure that tests performed in support of the purification system fabrication, welding, assembly, testing, and inspection are fully documented.  </w:t>
      </w:r>
    </w:p>
    <w:p w:rsidR="004B422B" w:rsidRPr="002B5C62" w:rsidRDefault="004B422B" w:rsidP="004B422B">
      <w:pPr>
        <w:pStyle w:val="CSIHeading3A"/>
        <w:keepNext/>
        <w:rPr>
          <w:rFonts w:ascii="Arial" w:hAnsi="Arial" w:cs="Arial"/>
          <w:szCs w:val="22"/>
        </w:rPr>
      </w:pPr>
      <w:r w:rsidRPr="002B5C62">
        <w:rPr>
          <w:rFonts w:ascii="Arial" w:hAnsi="Arial" w:cs="Arial"/>
          <w:szCs w:val="22"/>
        </w:rPr>
        <w:t xml:space="preserve">Reliability </w:t>
      </w:r>
    </w:p>
    <w:p w:rsidR="004B422B" w:rsidRPr="002B5C62" w:rsidRDefault="004B422B" w:rsidP="004B422B">
      <w:pPr>
        <w:pStyle w:val="CSIHeading41"/>
        <w:keepNext/>
        <w:rPr>
          <w:rFonts w:ascii="Arial" w:hAnsi="Arial" w:cs="Arial"/>
          <w:szCs w:val="22"/>
        </w:rPr>
      </w:pPr>
      <w:r w:rsidRPr="002B5C62">
        <w:rPr>
          <w:rFonts w:ascii="Arial" w:hAnsi="Arial" w:cs="Arial"/>
          <w:szCs w:val="22"/>
        </w:rPr>
        <w:t xml:space="preserve">Supplier </w:t>
      </w:r>
      <w:r>
        <w:rPr>
          <w:rFonts w:ascii="Arial" w:hAnsi="Arial" w:cs="Arial"/>
          <w:szCs w:val="22"/>
        </w:rPr>
        <w:t>must</w:t>
      </w:r>
      <w:r w:rsidRPr="002B5C62">
        <w:rPr>
          <w:rFonts w:ascii="Arial" w:hAnsi="Arial" w:cs="Arial"/>
          <w:szCs w:val="22"/>
        </w:rPr>
        <w:t xml:space="preserve"> show proof of experience sufficient to ensure continued maintenance support.</w:t>
      </w:r>
    </w:p>
    <w:p w:rsidR="004B422B" w:rsidRPr="002B5C62" w:rsidRDefault="004B422B" w:rsidP="004B422B">
      <w:pPr>
        <w:pStyle w:val="CSIHeading41"/>
        <w:keepNext/>
        <w:rPr>
          <w:rFonts w:ascii="Arial" w:hAnsi="Arial" w:cs="Arial"/>
          <w:szCs w:val="22"/>
        </w:rPr>
      </w:pPr>
      <w:r w:rsidRPr="002B5C62">
        <w:rPr>
          <w:rFonts w:ascii="Arial" w:hAnsi="Arial" w:cs="Arial"/>
          <w:szCs w:val="22"/>
        </w:rPr>
        <w:t>The supplier is encouraged to use standard parts where practicable to ensure availability.</w:t>
      </w:r>
      <w:r>
        <w:rPr>
          <w:rFonts w:ascii="Arial" w:hAnsi="Arial" w:cs="Arial"/>
          <w:szCs w:val="22"/>
        </w:rPr>
        <w:br/>
      </w:r>
    </w:p>
    <w:p w:rsidR="004B422B" w:rsidRPr="002B5C62" w:rsidRDefault="004B422B" w:rsidP="004B422B">
      <w:pPr>
        <w:pStyle w:val="CSIHeading3A"/>
        <w:rPr>
          <w:rFonts w:ascii="Arial" w:hAnsi="Arial" w:cs="Arial"/>
          <w:szCs w:val="22"/>
        </w:rPr>
      </w:pPr>
      <w:r w:rsidRPr="002B5C62">
        <w:rPr>
          <w:rFonts w:ascii="Arial" w:hAnsi="Arial" w:cs="Arial"/>
          <w:szCs w:val="22"/>
        </w:rPr>
        <w:t>LANL Surveillance and Audits</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LANL reserves the right for its authorized representatives to obtain access to supplier facilities, including sub tier suppliers, vendors, and subcontractors, for review, audit, surveillance, witness, inspection and/or testing activities. </w:t>
      </w:r>
    </w:p>
    <w:p w:rsidR="004B422B" w:rsidRPr="002B5C62" w:rsidRDefault="004B422B" w:rsidP="004B422B">
      <w:pPr>
        <w:pStyle w:val="CSIHeading211"/>
        <w:rPr>
          <w:rFonts w:ascii="Arial" w:hAnsi="Arial" w:cs="Arial"/>
          <w:szCs w:val="22"/>
        </w:rPr>
      </w:pPr>
      <w:r w:rsidRPr="002B5C62">
        <w:rPr>
          <w:rFonts w:ascii="Arial" w:hAnsi="Arial" w:cs="Arial"/>
          <w:szCs w:val="22"/>
        </w:rPr>
        <w:t xml:space="preserve">Delivery, Storage </w:t>
      </w:r>
      <w:smartTag w:uri="urn:schemas-microsoft-com:office:smarttags" w:element="stockticker">
        <w:r w:rsidRPr="002B5C62">
          <w:rPr>
            <w:rFonts w:ascii="Arial" w:hAnsi="Arial" w:cs="Arial"/>
            <w:szCs w:val="22"/>
          </w:rPr>
          <w:t>and</w:t>
        </w:r>
      </w:smartTag>
      <w:r w:rsidRPr="002B5C62">
        <w:rPr>
          <w:rFonts w:ascii="Arial" w:hAnsi="Arial" w:cs="Arial"/>
          <w:szCs w:val="22"/>
        </w:rPr>
        <w:t xml:space="preserve"> handling</w:t>
      </w:r>
    </w:p>
    <w:p w:rsidR="004B422B" w:rsidRPr="002B5C62" w:rsidRDefault="004B422B" w:rsidP="004B422B">
      <w:pPr>
        <w:pStyle w:val="CSIHeading3A"/>
        <w:rPr>
          <w:rFonts w:ascii="Arial" w:hAnsi="Arial" w:cs="Arial"/>
          <w:szCs w:val="22"/>
        </w:rPr>
      </w:pPr>
      <w:r w:rsidRPr="002B5C62">
        <w:rPr>
          <w:rFonts w:ascii="Arial" w:hAnsi="Arial" w:cs="Arial"/>
          <w:szCs w:val="22"/>
        </w:rPr>
        <w:t xml:space="preserve">Remove water from cavities to protect against damage caused by freezing. Cap, plug, or otherwise seal openings against the intrusion or water, dirt and debris.  </w:t>
      </w:r>
    </w:p>
    <w:p w:rsidR="004B422B" w:rsidRPr="002B5C62" w:rsidRDefault="004B422B" w:rsidP="004B422B">
      <w:pPr>
        <w:pStyle w:val="CSIHeading3A"/>
        <w:rPr>
          <w:rFonts w:ascii="Arial" w:hAnsi="Arial" w:cs="Arial"/>
          <w:szCs w:val="22"/>
        </w:rPr>
      </w:pPr>
      <w:r w:rsidRPr="002B5C62">
        <w:rPr>
          <w:rFonts w:ascii="Arial" w:hAnsi="Arial" w:cs="Arial"/>
          <w:szCs w:val="22"/>
        </w:rPr>
        <w:t>Pack purification unit in a manner suitable for shipment by air-ride truck or trailer.</w:t>
      </w:r>
    </w:p>
    <w:p w:rsidR="004B422B" w:rsidRPr="002B5C62" w:rsidRDefault="004B422B" w:rsidP="004B422B">
      <w:pPr>
        <w:pStyle w:val="CSIHeading3A"/>
        <w:rPr>
          <w:rFonts w:ascii="Arial" w:hAnsi="Arial" w:cs="Arial"/>
          <w:szCs w:val="22"/>
        </w:rPr>
      </w:pPr>
      <w:r w:rsidRPr="002B5C62">
        <w:rPr>
          <w:rFonts w:ascii="Arial" w:hAnsi="Arial" w:cs="Arial"/>
          <w:szCs w:val="22"/>
        </w:rPr>
        <w:t xml:space="preserve">Small miscellaneous items that are not shipped as a part of the main purification unit </w:t>
      </w:r>
      <w:r>
        <w:rPr>
          <w:rFonts w:ascii="Arial" w:hAnsi="Arial" w:cs="Arial"/>
          <w:szCs w:val="22"/>
        </w:rPr>
        <w:t>must</w:t>
      </w:r>
      <w:r w:rsidRPr="002B5C62">
        <w:rPr>
          <w:rFonts w:ascii="Arial" w:hAnsi="Arial" w:cs="Arial"/>
          <w:szCs w:val="22"/>
        </w:rPr>
        <w:t xml:space="preserve"> be properly packaged, attached to and shipped with the unit for which they are intended. </w:t>
      </w:r>
    </w:p>
    <w:p w:rsidR="004B422B" w:rsidRPr="002B5C62" w:rsidRDefault="004B422B" w:rsidP="004B422B">
      <w:pPr>
        <w:pStyle w:val="CSIHeading211"/>
        <w:rPr>
          <w:rFonts w:ascii="Arial" w:hAnsi="Arial" w:cs="Arial"/>
          <w:szCs w:val="22"/>
        </w:rPr>
      </w:pPr>
      <w:r w:rsidRPr="002B5C62">
        <w:rPr>
          <w:rFonts w:ascii="Arial" w:hAnsi="Arial" w:cs="Arial"/>
          <w:szCs w:val="22"/>
        </w:rPr>
        <w:t>Warranty</w:t>
      </w:r>
    </w:p>
    <w:p w:rsidR="004B422B" w:rsidRPr="002B5C62" w:rsidRDefault="004B422B" w:rsidP="004B422B">
      <w:pPr>
        <w:pStyle w:val="CSIHeading3A"/>
        <w:rPr>
          <w:rFonts w:ascii="Arial" w:hAnsi="Arial" w:cs="Arial"/>
          <w:szCs w:val="22"/>
        </w:rPr>
      </w:pPr>
      <w:r w:rsidRPr="002B5C62">
        <w:rPr>
          <w:rFonts w:ascii="Arial" w:hAnsi="Arial" w:cs="Arial"/>
          <w:szCs w:val="22"/>
        </w:rPr>
        <w:t>The supplier guarantee against failure in proper use or operation caused by defective materials and/or workmanship for a period of 1 year from the date of acceptance.</w:t>
      </w:r>
    </w:p>
    <w:p w:rsidR="004B422B" w:rsidRPr="002B5C62" w:rsidRDefault="004B422B" w:rsidP="004B422B">
      <w:pPr>
        <w:pStyle w:val="CSIHeading1PartX"/>
        <w:rPr>
          <w:rFonts w:ascii="Arial" w:hAnsi="Arial" w:cs="Arial"/>
          <w:szCs w:val="22"/>
        </w:rPr>
      </w:pPr>
      <w:r w:rsidRPr="002B5C62">
        <w:rPr>
          <w:rFonts w:ascii="Arial" w:hAnsi="Arial" w:cs="Arial"/>
          <w:szCs w:val="22"/>
        </w:rPr>
        <w:t>products</w:t>
      </w:r>
    </w:p>
    <w:p w:rsidR="004B422B" w:rsidRPr="002B5C62" w:rsidRDefault="004B422B" w:rsidP="004B422B">
      <w:pPr>
        <w:pStyle w:val="CSIHeading211"/>
        <w:rPr>
          <w:rFonts w:ascii="Arial" w:hAnsi="Arial" w:cs="Arial"/>
          <w:szCs w:val="22"/>
        </w:rPr>
      </w:pPr>
      <w:r w:rsidRPr="002B5C62">
        <w:rPr>
          <w:rFonts w:ascii="Arial" w:hAnsi="Arial" w:cs="Arial"/>
          <w:szCs w:val="22"/>
        </w:rPr>
        <w:t xml:space="preserve">product options </w:t>
      </w:r>
      <w:smartTag w:uri="urn:schemas-microsoft-com:office:smarttags" w:element="stockticker">
        <w:r w:rsidRPr="002B5C62">
          <w:rPr>
            <w:rFonts w:ascii="Arial" w:hAnsi="Arial" w:cs="Arial"/>
            <w:szCs w:val="22"/>
          </w:rPr>
          <w:t>and</w:t>
        </w:r>
      </w:smartTag>
      <w:r w:rsidRPr="002B5C62">
        <w:rPr>
          <w:rFonts w:ascii="Arial" w:hAnsi="Arial" w:cs="Arial"/>
          <w:szCs w:val="22"/>
        </w:rPr>
        <w:t xml:space="preserve"> substitutions</w:t>
      </w:r>
    </w:p>
    <w:p w:rsidR="004B422B" w:rsidRPr="002B5C62" w:rsidRDefault="004B422B" w:rsidP="004B422B">
      <w:pPr>
        <w:pStyle w:val="CSIHeading3A"/>
        <w:rPr>
          <w:rFonts w:ascii="Arial" w:hAnsi="Arial" w:cs="Arial"/>
          <w:szCs w:val="22"/>
        </w:rPr>
      </w:pPr>
      <w:r w:rsidRPr="002B5C62">
        <w:rPr>
          <w:rFonts w:ascii="Arial" w:hAnsi="Arial" w:cs="Arial"/>
          <w:szCs w:val="22"/>
        </w:rPr>
        <w:t>Comply with Section 01</w:t>
      </w:r>
      <w:r>
        <w:rPr>
          <w:rFonts w:ascii="Arial" w:hAnsi="Arial" w:cs="Arial"/>
          <w:szCs w:val="22"/>
        </w:rPr>
        <w:t xml:space="preserve"> 250</w:t>
      </w:r>
      <w:r w:rsidRPr="002B5C62">
        <w:rPr>
          <w:rFonts w:ascii="Arial" w:hAnsi="Arial" w:cs="Arial"/>
          <w:szCs w:val="22"/>
        </w:rPr>
        <w:t>0, Substitution</w:t>
      </w:r>
      <w:r>
        <w:rPr>
          <w:rFonts w:ascii="Arial" w:hAnsi="Arial" w:cs="Arial"/>
          <w:szCs w:val="22"/>
        </w:rPr>
        <w:t xml:space="preserve"> Procedure</w:t>
      </w:r>
      <w:r w:rsidRPr="002B5C62">
        <w:rPr>
          <w:rFonts w:ascii="Arial" w:hAnsi="Arial" w:cs="Arial"/>
          <w:szCs w:val="22"/>
        </w:rPr>
        <w:t>s.</w:t>
      </w:r>
    </w:p>
    <w:p w:rsidR="004B422B" w:rsidRPr="002B5C62" w:rsidRDefault="004B422B" w:rsidP="004B422B">
      <w:pPr>
        <w:pStyle w:val="CSIHeading211"/>
        <w:rPr>
          <w:rFonts w:ascii="Arial" w:hAnsi="Arial" w:cs="Arial"/>
          <w:szCs w:val="22"/>
        </w:rPr>
      </w:pPr>
      <w:r w:rsidRPr="002B5C62">
        <w:rPr>
          <w:rFonts w:ascii="Arial" w:hAnsi="Arial" w:cs="Arial"/>
          <w:szCs w:val="22"/>
        </w:rPr>
        <w:t>suppliers</w:t>
      </w:r>
    </w:p>
    <w:p w:rsidR="004B422B" w:rsidRPr="002B5C62" w:rsidRDefault="004B422B" w:rsidP="004B422B">
      <w:pPr>
        <w:pStyle w:val="CSIHeading3A"/>
        <w:rPr>
          <w:rFonts w:ascii="Arial" w:hAnsi="Arial" w:cs="Arial"/>
          <w:szCs w:val="22"/>
        </w:rPr>
      </w:pPr>
      <w:r w:rsidRPr="002B5C62">
        <w:rPr>
          <w:rFonts w:ascii="Arial" w:hAnsi="Arial" w:cs="Arial"/>
          <w:szCs w:val="22"/>
        </w:rPr>
        <w:t xml:space="preserve">Vacuum Atmospheres Company, </w:t>
      </w:r>
      <w:smartTag w:uri="urn:schemas-microsoft-com:office:smarttags" w:element="address">
        <w:smartTag w:uri="urn:schemas-microsoft-com:office:smarttags" w:element="Street">
          <w:r w:rsidRPr="002B5C62">
            <w:rPr>
              <w:rFonts w:ascii="Arial" w:hAnsi="Arial" w:cs="Arial"/>
              <w:szCs w:val="22"/>
            </w:rPr>
            <w:t>PO Box</w:t>
          </w:r>
        </w:smartTag>
        <w:r w:rsidRPr="002B5C62">
          <w:rPr>
            <w:rFonts w:ascii="Arial" w:hAnsi="Arial" w:cs="Arial"/>
            <w:szCs w:val="22"/>
          </w:rPr>
          <w:t xml:space="preserve"> 1043</w:t>
        </w:r>
      </w:smartTag>
      <w:r w:rsidRPr="002B5C62">
        <w:rPr>
          <w:rFonts w:ascii="Arial" w:hAnsi="Arial" w:cs="Arial"/>
          <w:szCs w:val="22"/>
        </w:rPr>
        <w:t xml:space="preserve">, </w:t>
      </w:r>
      <w:smartTag w:uri="urn:schemas-microsoft-com:office:smarttags" w:element="address">
        <w:smartTag w:uri="urn:schemas-microsoft-com:office:smarttags" w:element="Street">
          <w:r w:rsidRPr="002B5C62">
            <w:rPr>
              <w:rFonts w:ascii="Arial" w:hAnsi="Arial" w:cs="Arial"/>
              <w:szCs w:val="22"/>
            </w:rPr>
            <w:t>4652 West Rosecrans Ave</w:t>
          </w:r>
        </w:smartTag>
        <w:r w:rsidRPr="002B5C62">
          <w:rPr>
            <w:rFonts w:ascii="Arial" w:hAnsi="Arial" w:cs="Arial"/>
            <w:szCs w:val="22"/>
          </w:rPr>
          <w:t xml:space="preserve">, </w:t>
        </w:r>
        <w:smartTag w:uri="urn:schemas-microsoft-com:office:smarttags" w:element="City">
          <w:r w:rsidRPr="002B5C62">
            <w:rPr>
              <w:rFonts w:ascii="Arial" w:hAnsi="Arial" w:cs="Arial"/>
              <w:szCs w:val="22"/>
            </w:rPr>
            <w:t>Hawthorne</w:t>
          </w:r>
        </w:smartTag>
        <w:r w:rsidRPr="002B5C62">
          <w:rPr>
            <w:rFonts w:ascii="Arial" w:hAnsi="Arial" w:cs="Arial"/>
            <w:szCs w:val="22"/>
          </w:rPr>
          <w:t xml:space="preserve"> </w:t>
        </w:r>
        <w:smartTag w:uri="urn:schemas-microsoft-com:office:smarttags" w:element="State">
          <w:r w:rsidRPr="002B5C62">
            <w:rPr>
              <w:rFonts w:ascii="Arial" w:hAnsi="Arial" w:cs="Arial"/>
              <w:szCs w:val="22"/>
            </w:rPr>
            <w:t>CA</w:t>
          </w:r>
        </w:smartTag>
        <w:r w:rsidRPr="002B5C62">
          <w:rPr>
            <w:rFonts w:ascii="Arial" w:hAnsi="Arial" w:cs="Arial"/>
            <w:szCs w:val="22"/>
          </w:rPr>
          <w:t xml:space="preserve"> </w:t>
        </w:r>
        <w:smartTag w:uri="urn:schemas-microsoft-com:office:smarttags" w:element="PostalCode">
          <w:r w:rsidRPr="002B5C62">
            <w:rPr>
              <w:rFonts w:ascii="Arial" w:hAnsi="Arial" w:cs="Arial"/>
              <w:szCs w:val="22"/>
            </w:rPr>
            <w:t>90250-6896</w:t>
          </w:r>
        </w:smartTag>
      </w:smartTag>
      <w:r w:rsidRPr="002B5C62">
        <w:rPr>
          <w:rFonts w:ascii="Arial" w:hAnsi="Arial" w:cs="Arial"/>
          <w:szCs w:val="22"/>
        </w:rPr>
        <w:t>. Phone: 310.644.0255</w:t>
      </w:r>
    </w:p>
    <w:p w:rsidR="004B422B" w:rsidRPr="002B5C62" w:rsidRDefault="004B422B" w:rsidP="004B422B">
      <w:pPr>
        <w:pStyle w:val="CSIHeading3A"/>
        <w:rPr>
          <w:rFonts w:ascii="Arial" w:hAnsi="Arial" w:cs="Arial"/>
          <w:szCs w:val="22"/>
        </w:rPr>
      </w:pPr>
      <w:r w:rsidRPr="002B5C62">
        <w:rPr>
          <w:rFonts w:ascii="Arial" w:hAnsi="Arial" w:cs="Arial"/>
          <w:szCs w:val="22"/>
        </w:rPr>
        <w:t xml:space="preserve">M. Braun Inc., </w:t>
      </w:r>
      <w:smartTag w:uri="urn:schemas-microsoft-com:office:smarttags" w:element="address">
        <w:smartTag w:uri="urn:schemas-microsoft-com:office:smarttags" w:element="Street">
          <w:r w:rsidRPr="002B5C62">
            <w:rPr>
              <w:rFonts w:ascii="Arial" w:hAnsi="Arial" w:cs="Arial"/>
              <w:szCs w:val="22"/>
            </w:rPr>
            <w:t>14 Marin Way</w:t>
          </w:r>
        </w:smartTag>
        <w:r w:rsidRPr="002B5C62">
          <w:rPr>
            <w:rFonts w:ascii="Arial" w:hAnsi="Arial" w:cs="Arial"/>
            <w:szCs w:val="22"/>
          </w:rPr>
          <w:t xml:space="preserve">, </w:t>
        </w:r>
        <w:smartTag w:uri="urn:schemas-microsoft-com:office:smarttags" w:element="City">
          <w:r w:rsidRPr="002B5C62">
            <w:rPr>
              <w:rFonts w:ascii="Arial" w:hAnsi="Arial" w:cs="Arial"/>
              <w:szCs w:val="22"/>
            </w:rPr>
            <w:t>Stratham</w:t>
          </w:r>
        </w:smartTag>
        <w:r w:rsidRPr="002B5C62">
          <w:rPr>
            <w:rFonts w:ascii="Arial" w:hAnsi="Arial" w:cs="Arial"/>
            <w:szCs w:val="22"/>
          </w:rPr>
          <w:t xml:space="preserve">, </w:t>
        </w:r>
        <w:smartTag w:uri="urn:schemas-microsoft-com:office:smarttags" w:element="State">
          <w:r w:rsidRPr="002B5C62">
            <w:rPr>
              <w:rFonts w:ascii="Arial" w:hAnsi="Arial" w:cs="Arial"/>
              <w:szCs w:val="22"/>
            </w:rPr>
            <w:t>NH</w:t>
          </w:r>
        </w:smartTag>
        <w:r w:rsidRPr="002B5C62">
          <w:rPr>
            <w:rFonts w:ascii="Arial" w:hAnsi="Arial" w:cs="Arial"/>
            <w:szCs w:val="22"/>
          </w:rPr>
          <w:t xml:space="preserve"> </w:t>
        </w:r>
        <w:smartTag w:uri="urn:schemas-microsoft-com:office:smarttags" w:element="PostalCode">
          <w:r w:rsidRPr="002B5C62">
            <w:rPr>
              <w:rFonts w:ascii="Arial" w:hAnsi="Arial" w:cs="Arial"/>
              <w:szCs w:val="22"/>
            </w:rPr>
            <w:t>03885</w:t>
          </w:r>
        </w:smartTag>
      </w:smartTag>
      <w:r w:rsidRPr="002B5C62">
        <w:rPr>
          <w:rFonts w:ascii="Arial" w:hAnsi="Arial" w:cs="Arial"/>
          <w:szCs w:val="22"/>
        </w:rPr>
        <w:t>. Phone: 603.773.9333</w:t>
      </w:r>
    </w:p>
    <w:p w:rsidR="004B422B" w:rsidRPr="002B5C62" w:rsidRDefault="004B422B" w:rsidP="004B422B">
      <w:pPr>
        <w:pStyle w:val="CSIHeading211"/>
        <w:rPr>
          <w:rFonts w:ascii="Arial" w:hAnsi="Arial" w:cs="Arial"/>
          <w:szCs w:val="22"/>
        </w:rPr>
      </w:pPr>
      <w:r w:rsidRPr="002B5C62">
        <w:rPr>
          <w:rFonts w:ascii="Arial" w:hAnsi="Arial" w:cs="Arial"/>
          <w:szCs w:val="22"/>
        </w:rPr>
        <w:lastRenderedPageBreak/>
        <w:t>materials</w:t>
      </w:r>
    </w:p>
    <w:p w:rsidR="004B422B" w:rsidRPr="002B5C62" w:rsidRDefault="004B422B" w:rsidP="004B422B">
      <w:pPr>
        <w:pStyle w:val="TxBrt1"/>
        <w:spacing w:after="0"/>
        <w:rPr>
          <w:rFonts w:ascii="Arial" w:hAnsi="Arial" w:cs="Arial"/>
          <w:szCs w:val="22"/>
        </w:rPr>
      </w:pPr>
      <w:r>
        <w:rPr>
          <w:rFonts w:ascii="Arial" w:hAnsi="Arial" w:cs="Arial"/>
          <w:szCs w:val="22"/>
        </w:rPr>
        <w:t>***************************************************************************************************************</w:t>
      </w:r>
    </w:p>
    <w:p w:rsidR="004B422B" w:rsidRPr="002B5C62" w:rsidRDefault="004B422B" w:rsidP="004B422B">
      <w:pPr>
        <w:pStyle w:val="TxBrt1"/>
        <w:spacing w:after="0"/>
        <w:rPr>
          <w:rFonts w:ascii="Arial" w:hAnsi="Arial" w:cs="Arial"/>
          <w:szCs w:val="22"/>
        </w:rPr>
      </w:pPr>
      <w:r w:rsidRPr="002B5C62">
        <w:rPr>
          <w:rFonts w:ascii="Arial" w:hAnsi="Arial" w:cs="Arial"/>
          <w:szCs w:val="22"/>
        </w:rPr>
        <w:t>Environment and process conditions should be taken into account during material selection.  Considerations include corrosives, radiation, thermal cycling, etc.</w:t>
      </w:r>
    </w:p>
    <w:p w:rsidR="004B422B" w:rsidRPr="002B5C62" w:rsidRDefault="004B422B" w:rsidP="004B422B">
      <w:pPr>
        <w:pStyle w:val="TxBrt1"/>
        <w:spacing w:after="120"/>
        <w:rPr>
          <w:rFonts w:ascii="Arial" w:hAnsi="Arial" w:cs="Arial"/>
          <w:szCs w:val="22"/>
        </w:rPr>
      </w:pPr>
      <w:r>
        <w:rPr>
          <w:rFonts w:ascii="Arial" w:hAnsi="Arial" w:cs="Arial"/>
          <w:szCs w:val="22"/>
        </w:rPr>
        <w:t>***************************************************************************************************************</w:t>
      </w:r>
    </w:p>
    <w:p w:rsidR="004B422B" w:rsidRPr="002B5C62" w:rsidRDefault="004B422B" w:rsidP="004B422B">
      <w:pPr>
        <w:pStyle w:val="CSIHeading3A"/>
        <w:keepNext/>
        <w:keepLines/>
        <w:rPr>
          <w:rFonts w:ascii="Arial" w:hAnsi="Arial" w:cs="Arial"/>
          <w:szCs w:val="22"/>
        </w:rPr>
      </w:pPr>
      <w:r w:rsidRPr="002B5C62">
        <w:rPr>
          <w:rFonts w:ascii="Arial" w:hAnsi="Arial" w:cs="Arial"/>
          <w:szCs w:val="22"/>
        </w:rPr>
        <w:t>High Temperature: Construct components of the system that experience temperatures in excess of 100</w:t>
      </w:r>
      <w:r w:rsidRPr="002B5C62">
        <w:rPr>
          <w:rFonts w:ascii="Arial" w:hAnsi="Arial" w:cs="Arial"/>
          <w:szCs w:val="22"/>
        </w:rPr>
        <w:sym w:font="Symbol" w:char="F0B0"/>
      </w:r>
      <w:r w:rsidRPr="002B5C62">
        <w:rPr>
          <w:rFonts w:ascii="Arial" w:hAnsi="Arial" w:cs="Arial"/>
          <w:szCs w:val="22"/>
        </w:rPr>
        <w:t>C (212</w:t>
      </w:r>
      <w:r w:rsidRPr="002B5C62">
        <w:rPr>
          <w:rFonts w:ascii="Arial" w:hAnsi="Arial" w:cs="Arial"/>
          <w:szCs w:val="22"/>
        </w:rPr>
        <w:sym w:font="Symbol" w:char="F0B0"/>
      </w:r>
      <w:r w:rsidRPr="002B5C62">
        <w:rPr>
          <w:rFonts w:ascii="Arial" w:hAnsi="Arial" w:cs="Arial"/>
          <w:szCs w:val="22"/>
        </w:rPr>
        <w:t xml:space="preserve">F) and that are in contact with the recirculating gas or with exhaust gas under normal operating conditions with 304 or 316 stainless steel.  Components that serve to isolate the recirculating gas or the exhaust gas and are not available in stainless steel can be excluded from this requirement with prior approval from LANL. </w:t>
      </w:r>
    </w:p>
    <w:p w:rsidR="004B422B" w:rsidRPr="002B5C62" w:rsidRDefault="004B422B" w:rsidP="004B422B">
      <w:pPr>
        <w:pStyle w:val="CSIHeading3A"/>
        <w:rPr>
          <w:rFonts w:ascii="Arial" w:hAnsi="Arial" w:cs="Arial"/>
          <w:szCs w:val="22"/>
        </w:rPr>
      </w:pPr>
      <w:r w:rsidRPr="002B5C62">
        <w:rPr>
          <w:rFonts w:ascii="Arial" w:hAnsi="Arial" w:cs="Arial"/>
          <w:szCs w:val="22"/>
        </w:rPr>
        <w:t>Low-Temperature: Construct components (lines, valves, fittings, etc.) that do not experience temperatures in excess of 100</w:t>
      </w:r>
      <w:r w:rsidRPr="002B5C62">
        <w:rPr>
          <w:rFonts w:ascii="Arial" w:hAnsi="Arial" w:cs="Arial"/>
          <w:szCs w:val="22"/>
        </w:rPr>
        <w:sym w:font="Symbol" w:char="F0B0"/>
      </w:r>
      <w:r w:rsidRPr="002B5C62">
        <w:rPr>
          <w:rFonts w:ascii="Arial" w:hAnsi="Arial" w:cs="Arial"/>
          <w:szCs w:val="22"/>
        </w:rPr>
        <w:t>C (212</w:t>
      </w:r>
      <w:r w:rsidRPr="002B5C62">
        <w:rPr>
          <w:rFonts w:ascii="Arial" w:hAnsi="Arial" w:cs="Arial"/>
          <w:szCs w:val="22"/>
        </w:rPr>
        <w:sym w:font="Symbol" w:char="F0B0"/>
      </w:r>
      <w:r w:rsidRPr="002B5C62">
        <w:rPr>
          <w:rFonts w:ascii="Arial" w:hAnsi="Arial" w:cs="Arial"/>
          <w:szCs w:val="22"/>
        </w:rPr>
        <w:t>F) and are in contact with recirculating gas or exhaust gas with stainless steel, copper, brass or any combination of the three.  When two dissimilar metals are used and water is present, provide a dielectric union between the two metals.</w:t>
      </w:r>
    </w:p>
    <w:p w:rsidR="004B422B" w:rsidRPr="002B5C62" w:rsidRDefault="004B422B" w:rsidP="004B422B">
      <w:pPr>
        <w:pStyle w:val="CSIHeading3A"/>
        <w:rPr>
          <w:rFonts w:ascii="Arial" w:hAnsi="Arial" w:cs="Arial"/>
          <w:szCs w:val="22"/>
        </w:rPr>
      </w:pPr>
      <w:r w:rsidRPr="002B5C62">
        <w:rPr>
          <w:rFonts w:ascii="Arial" w:hAnsi="Arial" w:cs="Arial"/>
          <w:szCs w:val="22"/>
        </w:rPr>
        <w:t>Construct the containment on all flexible connections on the recirculating gas lines with stainless steel, copper, or brass in accordance with the temperature limits above.</w:t>
      </w:r>
    </w:p>
    <w:p w:rsidR="004B422B" w:rsidRPr="002B5C62" w:rsidRDefault="004B422B" w:rsidP="004B422B">
      <w:pPr>
        <w:pStyle w:val="CSIHeading3A"/>
        <w:rPr>
          <w:rFonts w:ascii="Arial" w:hAnsi="Arial" w:cs="Arial"/>
          <w:szCs w:val="22"/>
        </w:rPr>
      </w:pPr>
      <w:r w:rsidRPr="002B5C62">
        <w:rPr>
          <w:rFonts w:ascii="Arial" w:hAnsi="Arial" w:cs="Arial"/>
          <w:szCs w:val="22"/>
        </w:rPr>
        <w:t>Do not use rubber, plastic, fluoropolymers (e.g., Teflon, PTFE) or fluoroelastomers (e.g., Viton) if these materials have the possibility of coming in contact with radiation.  If the normally-supplied valve seals are constructed of these materials, replace them with UHMWPE, Vespel, or other material more resistant to radiation.</w:t>
      </w:r>
    </w:p>
    <w:p w:rsidR="004B422B" w:rsidRPr="002B5C62" w:rsidRDefault="004B422B" w:rsidP="004B422B">
      <w:pPr>
        <w:pStyle w:val="CSIHeading3A"/>
        <w:rPr>
          <w:rFonts w:ascii="Arial" w:hAnsi="Arial" w:cs="Arial"/>
          <w:szCs w:val="22"/>
        </w:rPr>
      </w:pPr>
      <w:r w:rsidRPr="002B5C62">
        <w:rPr>
          <w:rFonts w:ascii="Arial" w:hAnsi="Arial" w:cs="Arial"/>
          <w:szCs w:val="22"/>
        </w:rPr>
        <w:t>Elastomeric o-rings may be used where required, in low-temperature connections only.</w:t>
      </w:r>
    </w:p>
    <w:p w:rsidR="004B422B" w:rsidRPr="002B5C62" w:rsidRDefault="004B422B" w:rsidP="004B422B">
      <w:pPr>
        <w:pStyle w:val="CSIHeading211"/>
        <w:rPr>
          <w:rFonts w:ascii="Arial" w:hAnsi="Arial" w:cs="Arial"/>
          <w:szCs w:val="22"/>
        </w:rPr>
      </w:pPr>
      <w:r w:rsidRPr="002B5C62">
        <w:rPr>
          <w:rFonts w:ascii="Arial" w:hAnsi="Arial" w:cs="Arial"/>
          <w:szCs w:val="22"/>
        </w:rPr>
        <w:t xml:space="preserve">Components </w:t>
      </w:r>
      <w:smartTag w:uri="urn:schemas-microsoft-com:office:smarttags" w:element="stockticker">
        <w:r w:rsidRPr="002B5C62">
          <w:rPr>
            <w:rFonts w:ascii="Arial" w:hAnsi="Arial" w:cs="Arial"/>
            <w:szCs w:val="22"/>
          </w:rPr>
          <w:t>and</w:t>
        </w:r>
      </w:smartTag>
      <w:r w:rsidRPr="002B5C62">
        <w:rPr>
          <w:rFonts w:ascii="Arial" w:hAnsi="Arial" w:cs="Arial"/>
          <w:szCs w:val="22"/>
        </w:rPr>
        <w:t xml:space="preserve"> configuration</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All user functions </w:t>
      </w:r>
      <w:r>
        <w:rPr>
          <w:rFonts w:ascii="Arial" w:hAnsi="Arial" w:cs="Arial"/>
          <w:szCs w:val="22"/>
        </w:rPr>
        <w:t>must</w:t>
      </w:r>
      <w:r w:rsidRPr="002B5C62">
        <w:rPr>
          <w:rFonts w:ascii="Arial" w:hAnsi="Arial" w:cs="Arial"/>
          <w:szCs w:val="22"/>
        </w:rPr>
        <w:t xml:space="preserve"> be controlled from a manual keypad.</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Functions and glovebox conditions </w:t>
      </w:r>
      <w:r>
        <w:rPr>
          <w:rFonts w:ascii="Arial" w:hAnsi="Arial" w:cs="Arial"/>
          <w:szCs w:val="22"/>
        </w:rPr>
        <w:t>must</w:t>
      </w:r>
      <w:r w:rsidRPr="002B5C62">
        <w:rPr>
          <w:rFonts w:ascii="Arial" w:hAnsi="Arial" w:cs="Arial"/>
          <w:szCs w:val="22"/>
        </w:rPr>
        <w:t xml:space="preserve"> be displayed on a color monitor.</w:t>
      </w:r>
    </w:p>
    <w:p w:rsidR="004B422B" w:rsidRPr="002B5C62" w:rsidRDefault="004B422B" w:rsidP="004B422B">
      <w:pPr>
        <w:pStyle w:val="CSIHeading41"/>
        <w:rPr>
          <w:rFonts w:ascii="Arial" w:hAnsi="Arial" w:cs="Arial"/>
          <w:szCs w:val="22"/>
        </w:rPr>
      </w:pPr>
      <w:r w:rsidRPr="002B5C62">
        <w:rPr>
          <w:rFonts w:ascii="Arial" w:hAnsi="Arial" w:cs="Arial"/>
          <w:szCs w:val="22"/>
        </w:rPr>
        <w:t>Dimensions</w:t>
      </w:r>
    </w:p>
    <w:p w:rsidR="004B422B" w:rsidRPr="002B5C62" w:rsidRDefault="004B422B" w:rsidP="004B422B">
      <w:pPr>
        <w:pStyle w:val="CSIHeading5a"/>
        <w:rPr>
          <w:rFonts w:ascii="Arial" w:hAnsi="Arial" w:cs="Arial"/>
          <w:szCs w:val="22"/>
        </w:rPr>
      </w:pPr>
      <w:r w:rsidRPr="002B5C62">
        <w:rPr>
          <w:rFonts w:ascii="Arial" w:hAnsi="Arial" w:cs="Arial"/>
          <w:szCs w:val="22"/>
        </w:rPr>
        <w:t xml:space="preserve">The maximum dimensions for each unit </w:t>
      </w:r>
      <w:r>
        <w:rPr>
          <w:rFonts w:ascii="Arial" w:hAnsi="Arial" w:cs="Arial"/>
          <w:szCs w:val="22"/>
        </w:rPr>
        <w:t>must</w:t>
      </w:r>
      <w:r w:rsidRPr="002B5C62">
        <w:rPr>
          <w:rFonts w:ascii="Arial" w:hAnsi="Arial" w:cs="Arial"/>
          <w:szCs w:val="22"/>
        </w:rPr>
        <w:t xml:space="preserve"> not exceed a height of 35 inches, a depth of 23 inches and a width of 47 inches.  </w:t>
      </w:r>
    </w:p>
    <w:p w:rsidR="004B422B" w:rsidRPr="002B5C62" w:rsidRDefault="004B422B" w:rsidP="004B422B">
      <w:pPr>
        <w:pStyle w:val="CSIHeading5a"/>
        <w:rPr>
          <w:rFonts w:ascii="Arial" w:hAnsi="Arial" w:cs="Arial"/>
          <w:szCs w:val="22"/>
        </w:rPr>
      </w:pPr>
      <w:r w:rsidRPr="002B5C62">
        <w:rPr>
          <w:rFonts w:ascii="Arial" w:hAnsi="Arial" w:cs="Arial"/>
          <w:szCs w:val="22"/>
        </w:rPr>
        <w:t>The vacuum pump may be located inside or outside the chassis dimensions.</w:t>
      </w:r>
    </w:p>
    <w:p w:rsidR="004B422B" w:rsidRPr="002B5C62" w:rsidRDefault="004B422B" w:rsidP="004B422B">
      <w:pPr>
        <w:pStyle w:val="CSIHeading5a"/>
        <w:rPr>
          <w:rFonts w:ascii="Arial" w:hAnsi="Arial" w:cs="Arial"/>
          <w:szCs w:val="22"/>
        </w:rPr>
      </w:pPr>
      <w:r w:rsidRPr="002B5C62">
        <w:rPr>
          <w:rFonts w:ascii="Arial" w:hAnsi="Arial" w:cs="Arial"/>
          <w:szCs w:val="22"/>
        </w:rPr>
        <w:t>Units may be split into two parts reducing the overall dimension of each unit to allow installation into smaller areas.</w:t>
      </w:r>
    </w:p>
    <w:p w:rsidR="004B422B" w:rsidRPr="002B5C62" w:rsidRDefault="004B422B" w:rsidP="004B422B">
      <w:pPr>
        <w:pStyle w:val="CSIHeading41"/>
        <w:rPr>
          <w:rFonts w:ascii="Arial" w:hAnsi="Arial" w:cs="Arial"/>
          <w:szCs w:val="22"/>
        </w:rPr>
      </w:pPr>
      <w:r w:rsidRPr="002B5C62">
        <w:rPr>
          <w:rFonts w:ascii="Arial" w:hAnsi="Arial" w:cs="Arial"/>
          <w:szCs w:val="22"/>
        </w:rPr>
        <w:t>Panels on the unit (if applicable) or a por</w:t>
      </w:r>
      <w:r>
        <w:rPr>
          <w:rFonts w:ascii="Arial" w:hAnsi="Arial" w:cs="Arial"/>
          <w:szCs w:val="22"/>
        </w:rPr>
        <w:t>tion thereof must be removable</w:t>
      </w:r>
      <w:r w:rsidRPr="002B5C62">
        <w:rPr>
          <w:rFonts w:ascii="Arial" w:hAnsi="Arial" w:cs="Arial"/>
          <w:szCs w:val="22"/>
        </w:rPr>
        <w:t xml:space="preserve"> to permit servicing and replacement of valves, blower, and/or vacuum pump, and to allow replacement of sorbant materials when necessary.  Other panels </w:t>
      </w:r>
      <w:r>
        <w:rPr>
          <w:rFonts w:ascii="Arial" w:hAnsi="Arial" w:cs="Arial"/>
          <w:szCs w:val="22"/>
        </w:rPr>
        <w:t>must</w:t>
      </w:r>
      <w:r w:rsidRPr="002B5C62">
        <w:rPr>
          <w:rFonts w:ascii="Arial" w:hAnsi="Arial" w:cs="Arial"/>
          <w:szCs w:val="22"/>
        </w:rPr>
        <w:t xml:space="preserve"> be removable to allow easy access to all parts of the unit.</w:t>
      </w:r>
    </w:p>
    <w:p w:rsidR="004B422B" w:rsidRPr="002B5C62" w:rsidRDefault="004B422B" w:rsidP="004B422B">
      <w:pPr>
        <w:pStyle w:val="TxBrt1"/>
        <w:spacing w:after="0"/>
        <w:rPr>
          <w:rFonts w:ascii="Arial" w:hAnsi="Arial" w:cs="Arial"/>
          <w:szCs w:val="22"/>
        </w:rPr>
      </w:pPr>
      <w:r>
        <w:rPr>
          <w:rFonts w:ascii="Arial" w:hAnsi="Arial" w:cs="Arial"/>
          <w:szCs w:val="22"/>
        </w:rPr>
        <w:lastRenderedPageBreak/>
        <w:t>***************************************************************************************************************</w:t>
      </w:r>
    </w:p>
    <w:p w:rsidR="004B422B" w:rsidRPr="002B5C62" w:rsidRDefault="004B422B" w:rsidP="004B422B">
      <w:pPr>
        <w:pStyle w:val="TxBrt1"/>
        <w:spacing w:after="0"/>
        <w:rPr>
          <w:rFonts w:ascii="Arial" w:hAnsi="Arial" w:cs="Arial"/>
          <w:szCs w:val="22"/>
        </w:rPr>
      </w:pPr>
      <w:r w:rsidRPr="002B5C62">
        <w:rPr>
          <w:rFonts w:ascii="Arial" w:hAnsi="Arial" w:cs="Arial"/>
          <w:szCs w:val="22"/>
        </w:rPr>
        <w:t>Purification units installed at TA-55 require anchor points for seismic considerations.  At other facilities it may be acceptable to provide the entire unit equipped with wheels, skids or other devices to allow the unit to be moved if necessary.  The unit must be provided with lockable wheels or a stabilizing stanchion to prevent inadvertent movement of the unit for seismic considerations.</w:t>
      </w:r>
    </w:p>
    <w:p w:rsidR="004B422B" w:rsidRPr="002B5C62" w:rsidRDefault="004B422B" w:rsidP="004B422B">
      <w:pPr>
        <w:pStyle w:val="TxBrt1"/>
        <w:spacing w:after="120"/>
        <w:rPr>
          <w:rFonts w:ascii="Arial" w:hAnsi="Arial" w:cs="Arial"/>
          <w:szCs w:val="22"/>
        </w:rPr>
      </w:pPr>
      <w:r>
        <w:rPr>
          <w:rFonts w:ascii="Arial" w:hAnsi="Arial" w:cs="Arial"/>
          <w:szCs w:val="22"/>
        </w:rPr>
        <w:t>***************************************************************************************************************</w:t>
      </w:r>
    </w:p>
    <w:p w:rsidR="004B422B" w:rsidRPr="002B5C62" w:rsidRDefault="004B422B" w:rsidP="004B422B">
      <w:pPr>
        <w:pStyle w:val="CSIHeading41"/>
        <w:rPr>
          <w:rFonts w:ascii="Arial" w:hAnsi="Arial" w:cs="Arial"/>
          <w:szCs w:val="22"/>
        </w:rPr>
      </w:pPr>
      <w:r w:rsidRPr="002B5C62">
        <w:rPr>
          <w:rFonts w:ascii="Arial" w:hAnsi="Arial" w:cs="Arial"/>
          <w:szCs w:val="22"/>
        </w:rPr>
        <w:t>Equip entire unit with anchor points attached to the structural frame, such that the unit may be positively anchored to the building floor or support structure.</w:t>
      </w:r>
    </w:p>
    <w:p w:rsidR="004B422B" w:rsidRPr="002B5C62" w:rsidRDefault="004B422B" w:rsidP="004B422B">
      <w:pPr>
        <w:pStyle w:val="CSIHeading3A"/>
        <w:keepNext/>
        <w:rPr>
          <w:rFonts w:ascii="Arial" w:hAnsi="Arial" w:cs="Arial"/>
          <w:szCs w:val="22"/>
        </w:rPr>
      </w:pPr>
      <w:r w:rsidRPr="002B5C62">
        <w:rPr>
          <w:rFonts w:ascii="Arial" w:hAnsi="Arial" w:cs="Arial"/>
          <w:szCs w:val="22"/>
        </w:rPr>
        <w:t xml:space="preserve">Blower </w:t>
      </w:r>
    </w:p>
    <w:p w:rsidR="004B422B" w:rsidRPr="002B5C62" w:rsidRDefault="004B422B" w:rsidP="004B422B">
      <w:pPr>
        <w:pStyle w:val="CSIHeading41"/>
        <w:rPr>
          <w:rFonts w:ascii="Arial" w:hAnsi="Arial" w:cs="Arial"/>
          <w:szCs w:val="22"/>
        </w:rPr>
      </w:pPr>
      <w:r w:rsidRPr="002B5C62">
        <w:rPr>
          <w:rFonts w:ascii="Arial" w:hAnsi="Arial" w:cs="Arial"/>
          <w:szCs w:val="22"/>
        </w:rPr>
        <w:t>Sealed unit capable of maintaining the specified gas flows through the glovebox adsorbent chambers continuously.</w:t>
      </w:r>
    </w:p>
    <w:p w:rsidR="004B422B" w:rsidRPr="002B5C62" w:rsidRDefault="004B422B" w:rsidP="004B422B">
      <w:pPr>
        <w:pStyle w:val="CSIHeading41"/>
        <w:rPr>
          <w:rFonts w:ascii="Arial" w:hAnsi="Arial" w:cs="Arial"/>
          <w:szCs w:val="22"/>
        </w:rPr>
      </w:pPr>
      <w:r w:rsidRPr="002B5C62">
        <w:rPr>
          <w:rFonts w:ascii="Arial" w:hAnsi="Arial" w:cs="Arial"/>
          <w:szCs w:val="22"/>
        </w:rPr>
        <w:t>Motor: Brushless, DC-controlled, and UL- approved.  No heat exchanger or cooling water is required.</w:t>
      </w:r>
    </w:p>
    <w:p w:rsidR="004B422B" w:rsidRPr="002B5C62" w:rsidRDefault="004B422B" w:rsidP="004B422B">
      <w:pPr>
        <w:pStyle w:val="CSIHeading3A"/>
        <w:rPr>
          <w:rFonts w:ascii="Arial" w:hAnsi="Arial" w:cs="Arial"/>
          <w:szCs w:val="22"/>
        </w:rPr>
      </w:pPr>
      <w:r w:rsidRPr="002B5C62">
        <w:rPr>
          <w:rFonts w:ascii="Arial" w:hAnsi="Arial" w:cs="Arial"/>
          <w:szCs w:val="22"/>
        </w:rPr>
        <w:t>Vacuum Pump</w:t>
      </w:r>
    </w:p>
    <w:p w:rsidR="004B422B" w:rsidRPr="002B5C62" w:rsidRDefault="004B422B" w:rsidP="004B422B">
      <w:pPr>
        <w:pStyle w:val="CSIHeading41"/>
        <w:rPr>
          <w:rFonts w:ascii="Arial" w:hAnsi="Arial" w:cs="Arial"/>
          <w:szCs w:val="22"/>
        </w:rPr>
      </w:pPr>
      <w:r w:rsidRPr="002B5C62">
        <w:rPr>
          <w:rFonts w:ascii="Arial" w:hAnsi="Arial" w:cs="Arial"/>
          <w:szCs w:val="22"/>
        </w:rPr>
        <w:t>Minimum capacity of 4.1 acfm, ultimate vacuum of 7 x 10</w:t>
      </w:r>
      <w:r w:rsidRPr="002B5C62">
        <w:rPr>
          <w:rFonts w:ascii="Arial" w:hAnsi="Arial" w:cs="Arial"/>
          <w:szCs w:val="22"/>
          <w:vertAlign w:val="superscript"/>
        </w:rPr>
        <w:t>-2</w:t>
      </w:r>
      <w:r w:rsidRPr="002B5C62">
        <w:rPr>
          <w:rFonts w:ascii="Arial" w:hAnsi="Arial" w:cs="Arial"/>
          <w:szCs w:val="22"/>
        </w:rPr>
        <w:t xml:space="preserve"> atmospheres, UL listed.</w:t>
      </w:r>
    </w:p>
    <w:p w:rsidR="004B422B" w:rsidRPr="002B5C62" w:rsidRDefault="004B422B" w:rsidP="004B422B">
      <w:pPr>
        <w:pStyle w:val="TxBrt1"/>
        <w:keepNext w:val="0"/>
        <w:spacing w:after="0"/>
        <w:rPr>
          <w:rFonts w:ascii="Arial" w:hAnsi="Arial" w:cs="Arial"/>
          <w:szCs w:val="22"/>
        </w:rPr>
      </w:pPr>
      <w:r>
        <w:rPr>
          <w:rFonts w:ascii="Arial" w:hAnsi="Arial" w:cs="Arial"/>
          <w:szCs w:val="22"/>
        </w:rPr>
        <w:t>***************************************************************************************************************</w:t>
      </w:r>
    </w:p>
    <w:p w:rsidR="004B422B" w:rsidRPr="002B5C62" w:rsidRDefault="004B422B" w:rsidP="004B422B">
      <w:pPr>
        <w:pStyle w:val="TxBrt1"/>
        <w:keepNext w:val="0"/>
        <w:spacing w:after="0"/>
        <w:rPr>
          <w:rFonts w:ascii="Arial" w:hAnsi="Arial" w:cs="Arial"/>
          <w:szCs w:val="22"/>
        </w:rPr>
      </w:pPr>
      <w:r w:rsidRPr="002B5C62">
        <w:rPr>
          <w:rFonts w:ascii="Arial" w:hAnsi="Arial" w:cs="Arial"/>
          <w:szCs w:val="22"/>
        </w:rPr>
        <w:t>Select the use of either an oil pump or dry pump, deleting reference of the pump that is not used.</w:t>
      </w:r>
    </w:p>
    <w:p w:rsidR="004B422B" w:rsidRPr="002B5C62" w:rsidRDefault="004B422B" w:rsidP="004B422B">
      <w:pPr>
        <w:pStyle w:val="TxBrt1"/>
        <w:keepNext w:val="0"/>
        <w:spacing w:after="120"/>
        <w:rPr>
          <w:rFonts w:ascii="Arial" w:hAnsi="Arial" w:cs="Arial"/>
          <w:szCs w:val="22"/>
        </w:rPr>
      </w:pPr>
      <w:r>
        <w:rPr>
          <w:rFonts w:ascii="Arial" w:hAnsi="Arial" w:cs="Arial"/>
          <w:szCs w:val="22"/>
        </w:rPr>
        <w:t>***************************************************************************************************************</w:t>
      </w:r>
    </w:p>
    <w:p w:rsidR="004B422B" w:rsidRPr="002B5C62" w:rsidRDefault="004B422B" w:rsidP="004B422B">
      <w:pPr>
        <w:pStyle w:val="CSIHeading41"/>
        <w:rPr>
          <w:rFonts w:ascii="Arial" w:hAnsi="Arial" w:cs="Arial"/>
          <w:szCs w:val="22"/>
        </w:rPr>
      </w:pPr>
      <w:r w:rsidRPr="002B5C62">
        <w:rPr>
          <w:rFonts w:ascii="Arial" w:hAnsi="Arial" w:cs="Arial"/>
          <w:szCs w:val="22"/>
        </w:rPr>
        <w:t>Oil Pump: An oil based pump requires an outlet mist filter and gravity oil return kit.</w:t>
      </w:r>
    </w:p>
    <w:p w:rsidR="004B422B" w:rsidRPr="002B5C62" w:rsidRDefault="004B422B" w:rsidP="004B422B">
      <w:pPr>
        <w:pStyle w:val="CSIHeading41"/>
        <w:rPr>
          <w:rFonts w:ascii="Arial" w:hAnsi="Arial" w:cs="Arial"/>
          <w:szCs w:val="22"/>
        </w:rPr>
      </w:pPr>
      <w:r w:rsidRPr="002B5C62">
        <w:rPr>
          <w:rFonts w:ascii="Arial" w:hAnsi="Arial" w:cs="Arial"/>
          <w:szCs w:val="22"/>
        </w:rPr>
        <w:t>Dry Pump: A dry pump requires no additional lubrication and is preferred to prevent contamination of fluids within the pump.</w:t>
      </w:r>
    </w:p>
    <w:p w:rsidR="004B422B" w:rsidRPr="002B5C62" w:rsidRDefault="004B422B" w:rsidP="004B422B">
      <w:pPr>
        <w:pStyle w:val="TxBrt1"/>
        <w:keepNext w:val="0"/>
        <w:spacing w:after="0"/>
        <w:rPr>
          <w:rFonts w:ascii="Arial" w:hAnsi="Arial" w:cs="Arial"/>
          <w:szCs w:val="22"/>
        </w:rPr>
      </w:pPr>
      <w:r>
        <w:rPr>
          <w:rFonts w:ascii="Arial" w:hAnsi="Arial" w:cs="Arial"/>
          <w:szCs w:val="22"/>
        </w:rPr>
        <w:t>***************************************************************************************************************</w:t>
      </w:r>
    </w:p>
    <w:p w:rsidR="004B422B" w:rsidRPr="002B5C62" w:rsidRDefault="004B422B" w:rsidP="004B422B">
      <w:pPr>
        <w:pStyle w:val="TxBrt1"/>
        <w:keepNext w:val="0"/>
        <w:spacing w:after="0"/>
        <w:rPr>
          <w:rFonts w:ascii="Arial" w:hAnsi="Arial" w:cs="Arial"/>
          <w:szCs w:val="22"/>
        </w:rPr>
      </w:pPr>
      <w:r w:rsidRPr="002B5C62">
        <w:rPr>
          <w:rFonts w:ascii="Arial" w:hAnsi="Arial" w:cs="Arial"/>
          <w:szCs w:val="22"/>
        </w:rPr>
        <w:t>Deleting Oxygen Analyzer requirement if not desired.</w:t>
      </w:r>
    </w:p>
    <w:p w:rsidR="004B422B" w:rsidRPr="002B5C62" w:rsidRDefault="004B422B" w:rsidP="004B422B">
      <w:pPr>
        <w:pStyle w:val="TxBrt1"/>
        <w:keepNext w:val="0"/>
        <w:spacing w:after="120"/>
        <w:rPr>
          <w:rFonts w:ascii="Arial" w:hAnsi="Arial" w:cs="Arial"/>
          <w:szCs w:val="22"/>
        </w:rPr>
      </w:pPr>
      <w:r>
        <w:rPr>
          <w:rFonts w:ascii="Arial" w:hAnsi="Arial" w:cs="Arial"/>
          <w:szCs w:val="22"/>
        </w:rPr>
        <w:t>***************************************************************************************************************</w:t>
      </w:r>
    </w:p>
    <w:p w:rsidR="004B422B" w:rsidRPr="002B5C62" w:rsidRDefault="004B422B" w:rsidP="004B422B">
      <w:pPr>
        <w:pStyle w:val="CSIHeading3A"/>
        <w:keepNext/>
        <w:keepLines/>
        <w:rPr>
          <w:rFonts w:ascii="Arial" w:hAnsi="Arial" w:cs="Arial"/>
          <w:szCs w:val="22"/>
        </w:rPr>
      </w:pPr>
      <w:r w:rsidRPr="002B5C62">
        <w:rPr>
          <w:rFonts w:ascii="Arial" w:hAnsi="Arial" w:cs="Arial"/>
          <w:szCs w:val="22"/>
        </w:rPr>
        <w:t>Oxygen Analyzer</w:t>
      </w:r>
    </w:p>
    <w:p w:rsidR="004B422B" w:rsidRPr="002B5C62" w:rsidRDefault="004B422B" w:rsidP="004B422B">
      <w:pPr>
        <w:pStyle w:val="CSIHeading41"/>
        <w:rPr>
          <w:rFonts w:ascii="Arial" w:hAnsi="Arial" w:cs="Arial"/>
          <w:szCs w:val="22"/>
        </w:rPr>
      </w:pPr>
      <w:r w:rsidRPr="002B5C62">
        <w:rPr>
          <w:rFonts w:ascii="Arial" w:hAnsi="Arial" w:cs="Arial"/>
          <w:szCs w:val="22"/>
        </w:rPr>
        <w:t>Install a depleting-type Teledyne Oxygen Analyzer on the inlet to the purification unit.</w:t>
      </w:r>
    </w:p>
    <w:p w:rsidR="004B422B" w:rsidRPr="002B5C62" w:rsidRDefault="004B422B" w:rsidP="004B422B">
      <w:pPr>
        <w:pStyle w:val="CSIHeading41"/>
        <w:rPr>
          <w:rFonts w:ascii="Arial" w:hAnsi="Arial" w:cs="Arial"/>
          <w:szCs w:val="22"/>
        </w:rPr>
      </w:pPr>
      <w:r w:rsidRPr="002B5C62">
        <w:rPr>
          <w:rFonts w:ascii="Arial" w:hAnsi="Arial" w:cs="Arial"/>
          <w:szCs w:val="22"/>
        </w:rPr>
        <w:t>Locate the oxygen analyzer in an operator accessible location (for maintenance considerations).</w:t>
      </w:r>
    </w:p>
    <w:p w:rsidR="004B422B" w:rsidRPr="002B5C62" w:rsidRDefault="004B422B" w:rsidP="004B422B">
      <w:pPr>
        <w:pStyle w:val="CSIHeading41"/>
        <w:rPr>
          <w:rFonts w:ascii="Arial" w:hAnsi="Arial" w:cs="Arial"/>
          <w:szCs w:val="22"/>
        </w:rPr>
      </w:pPr>
      <w:r w:rsidRPr="002B5C62">
        <w:rPr>
          <w:rFonts w:ascii="Arial" w:hAnsi="Arial" w:cs="Arial"/>
          <w:szCs w:val="22"/>
        </w:rPr>
        <w:t>Refer to Section 1</w:t>
      </w:r>
      <w:r>
        <w:rPr>
          <w:rFonts w:ascii="Arial" w:hAnsi="Arial" w:cs="Arial"/>
          <w:szCs w:val="22"/>
        </w:rPr>
        <w:t>1 5311.17,</w:t>
      </w:r>
      <w:r w:rsidRPr="002B5C62">
        <w:rPr>
          <w:rFonts w:ascii="Arial" w:hAnsi="Arial" w:cs="Arial"/>
          <w:szCs w:val="22"/>
        </w:rPr>
        <w:t xml:space="preserve"> Glovebox Instrumentation for oxygen analyzer requirements.</w:t>
      </w:r>
    </w:p>
    <w:p w:rsidR="004B422B" w:rsidRPr="002B5C62" w:rsidRDefault="004B422B" w:rsidP="004B422B">
      <w:pPr>
        <w:pStyle w:val="CSIHeading3A"/>
        <w:rPr>
          <w:rFonts w:ascii="Arial" w:hAnsi="Arial" w:cs="Arial"/>
          <w:szCs w:val="22"/>
        </w:rPr>
      </w:pPr>
      <w:r w:rsidRPr="002B5C62">
        <w:rPr>
          <w:rFonts w:ascii="Arial" w:hAnsi="Arial" w:cs="Arial"/>
          <w:szCs w:val="22"/>
        </w:rPr>
        <w:t>Pressure Gauge</w:t>
      </w:r>
    </w:p>
    <w:p w:rsidR="004B422B" w:rsidRPr="002B5C62" w:rsidRDefault="004B422B" w:rsidP="004B422B">
      <w:pPr>
        <w:pStyle w:val="CSIHeading41"/>
        <w:rPr>
          <w:rFonts w:ascii="Arial" w:hAnsi="Arial" w:cs="Arial"/>
          <w:szCs w:val="22"/>
        </w:rPr>
      </w:pPr>
      <w:r w:rsidRPr="002B5C62">
        <w:rPr>
          <w:rFonts w:ascii="Arial" w:hAnsi="Arial" w:cs="Arial"/>
          <w:szCs w:val="22"/>
        </w:rPr>
        <w:t>Provide gauge for the purifier vessels.</w:t>
      </w:r>
    </w:p>
    <w:p w:rsidR="004B422B" w:rsidRPr="002B5C62" w:rsidRDefault="004B422B" w:rsidP="004B422B">
      <w:pPr>
        <w:pStyle w:val="CSIHeading1PartX"/>
        <w:rPr>
          <w:rFonts w:ascii="Arial" w:hAnsi="Arial" w:cs="Arial"/>
          <w:szCs w:val="22"/>
        </w:rPr>
      </w:pPr>
      <w:r w:rsidRPr="002B5C62">
        <w:rPr>
          <w:rFonts w:ascii="Arial" w:hAnsi="Arial" w:cs="Arial"/>
          <w:szCs w:val="22"/>
        </w:rPr>
        <w:lastRenderedPageBreak/>
        <w:t>execution</w:t>
      </w:r>
    </w:p>
    <w:p w:rsidR="004B422B" w:rsidRPr="002B5C62" w:rsidRDefault="004B422B" w:rsidP="004B422B">
      <w:pPr>
        <w:pStyle w:val="TxBrt1"/>
        <w:spacing w:after="0"/>
        <w:rPr>
          <w:rFonts w:ascii="Arial" w:hAnsi="Arial" w:cs="Arial"/>
          <w:szCs w:val="22"/>
        </w:rPr>
      </w:pPr>
      <w:r>
        <w:rPr>
          <w:rFonts w:ascii="Arial" w:hAnsi="Arial" w:cs="Arial"/>
          <w:szCs w:val="22"/>
        </w:rPr>
        <w:t>***************************************************************************************************************</w:t>
      </w:r>
    </w:p>
    <w:p w:rsidR="004B422B" w:rsidRPr="002B5C62" w:rsidRDefault="004B422B" w:rsidP="004B422B">
      <w:pPr>
        <w:pStyle w:val="TxBrt1"/>
        <w:spacing w:after="0"/>
        <w:rPr>
          <w:rFonts w:ascii="Arial" w:hAnsi="Arial" w:cs="Arial"/>
          <w:szCs w:val="22"/>
        </w:rPr>
      </w:pPr>
      <w:r w:rsidRPr="002B5C62">
        <w:rPr>
          <w:rFonts w:ascii="Arial" w:hAnsi="Arial" w:cs="Arial"/>
          <w:szCs w:val="22"/>
        </w:rPr>
        <w:t xml:space="preserve">Installation of the glovebox atmosphere regenerable purification system is to be completed using facility-specific standards.  Refer to Section </w:t>
      </w:r>
      <w:r>
        <w:rPr>
          <w:rFonts w:ascii="Arial" w:hAnsi="Arial" w:cs="Arial"/>
          <w:szCs w:val="22"/>
        </w:rPr>
        <w:t>11 5311.12,</w:t>
      </w:r>
      <w:r w:rsidRPr="002B5C62">
        <w:rPr>
          <w:rFonts w:ascii="Arial" w:hAnsi="Arial" w:cs="Arial"/>
          <w:szCs w:val="22"/>
        </w:rPr>
        <w:t xml:space="preserve"> Glovebox Installation for additional information.</w:t>
      </w:r>
    </w:p>
    <w:p w:rsidR="004B422B" w:rsidRPr="002B5C62" w:rsidRDefault="004B422B" w:rsidP="004B422B">
      <w:pPr>
        <w:pStyle w:val="CSIHeading211"/>
        <w:keepNext w:val="0"/>
        <w:numPr>
          <w:ilvl w:val="0"/>
          <w:numId w:val="0"/>
        </w:numPr>
        <w:spacing w:after="120"/>
        <w:rPr>
          <w:rFonts w:ascii="Arial" w:hAnsi="Arial" w:cs="Arial"/>
          <w:szCs w:val="22"/>
        </w:rPr>
      </w:pPr>
      <w:r>
        <w:rPr>
          <w:rFonts w:ascii="Arial" w:hAnsi="Arial" w:cs="Arial"/>
          <w:szCs w:val="22"/>
        </w:rPr>
        <w:t>***************************************************************************************************************</w:t>
      </w:r>
    </w:p>
    <w:p w:rsidR="004B422B" w:rsidRPr="002B5C62" w:rsidRDefault="004B422B" w:rsidP="004B422B">
      <w:pPr>
        <w:pStyle w:val="CSIHeading211"/>
        <w:rPr>
          <w:rFonts w:ascii="Arial" w:hAnsi="Arial" w:cs="Arial"/>
          <w:szCs w:val="22"/>
        </w:rPr>
      </w:pPr>
      <w:r w:rsidRPr="002B5C62">
        <w:rPr>
          <w:rFonts w:ascii="Arial" w:hAnsi="Arial" w:cs="Arial"/>
          <w:szCs w:val="22"/>
        </w:rPr>
        <w:t xml:space="preserve">installation </w:t>
      </w:r>
      <w:smartTag w:uri="urn:schemas-microsoft-com:office:smarttags" w:element="stockticker">
        <w:r w:rsidRPr="002B5C62">
          <w:rPr>
            <w:rFonts w:ascii="Arial" w:hAnsi="Arial" w:cs="Arial"/>
            <w:szCs w:val="22"/>
          </w:rPr>
          <w:t>and</w:t>
        </w:r>
      </w:smartTag>
      <w:r w:rsidRPr="002B5C62">
        <w:rPr>
          <w:rFonts w:ascii="Arial" w:hAnsi="Arial" w:cs="Arial"/>
          <w:szCs w:val="22"/>
        </w:rPr>
        <w:t xml:space="preserve"> utility requirements</w:t>
      </w:r>
    </w:p>
    <w:p w:rsidR="004B422B" w:rsidRPr="002B5C62" w:rsidRDefault="004B422B" w:rsidP="004B422B">
      <w:pPr>
        <w:pStyle w:val="CSIHeading3A"/>
        <w:keepNext/>
        <w:rPr>
          <w:rFonts w:ascii="Arial" w:hAnsi="Arial" w:cs="Arial"/>
          <w:szCs w:val="22"/>
        </w:rPr>
      </w:pPr>
      <w:r w:rsidRPr="002B5C62">
        <w:rPr>
          <w:rFonts w:ascii="Arial" w:hAnsi="Arial" w:cs="Arial"/>
          <w:szCs w:val="22"/>
        </w:rPr>
        <w:t xml:space="preserve">Connect 115 VAC single Phase-60 Hz power to the purification unit through a single easily accessible electrical box. </w:t>
      </w:r>
    </w:p>
    <w:p w:rsidR="004B422B" w:rsidRPr="002B5C62" w:rsidRDefault="004B422B" w:rsidP="004B422B">
      <w:pPr>
        <w:pStyle w:val="CSIHeading3A"/>
        <w:rPr>
          <w:rFonts w:ascii="Arial" w:hAnsi="Arial" w:cs="Arial"/>
          <w:szCs w:val="22"/>
        </w:rPr>
      </w:pPr>
      <w:r w:rsidRPr="002B5C62">
        <w:rPr>
          <w:rFonts w:ascii="Arial" w:hAnsi="Arial" w:cs="Arial"/>
          <w:szCs w:val="22"/>
        </w:rPr>
        <w:t>Connect main gas supply and return at the purifier unit to the glovebox piping with flanged connections.</w:t>
      </w:r>
    </w:p>
    <w:p w:rsidR="004B422B" w:rsidRPr="002B5C62" w:rsidRDefault="004B422B" w:rsidP="004B422B">
      <w:pPr>
        <w:pStyle w:val="TxBrt1"/>
        <w:spacing w:after="0"/>
        <w:rPr>
          <w:rFonts w:ascii="Arial" w:hAnsi="Arial" w:cs="Arial"/>
          <w:szCs w:val="22"/>
        </w:rPr>
      </w:pPr>
      <w:r>
        <w:rPr>
          <w:rFonts w:ascii="Arial" w:hAnsi="Arial" w:cs="Arial"/>
          <w:szCs w:val="22"/>
        </w:rPr>
        <w:t>***************************************************************************************************************</w:t>
      </w:r>
    </w:p>
    <w:p w:rsidR="004B422B" w:rsidRPr="002B5C62" w:rsidRDefault="004B422B" w:rsidP="004B422B">
      <w:pPr>
        <w:pStyle w:val="TxBrt1"/>
        <w:spacing w:after="120"/>
        <w:rPr>
          <w:rFonts w:ascii="Arial" w:hAnsi="Arial" w:cs="Arial"/>
          <w:szCs w:val="22"/>
        </w:rPr>
      </w:pPr>
      <w:r w:rsidRPr="002B5C62">
        <w:rPr>
          <w:rFonts w:ascii="Arial" w:hAnsi="Arial" w:cs="Arial"/>
          <w:szCs w:val="22"/>
        </w:rPr>
        <w:t>Gas supply to the purification system regulated to 35 psig is needed to operate the pneumatic valves for Vacuum Atmospheres model VAC 102219, TA-55 standard purification system.  Some models manufactured by Vacuum Atmospheres have valves that are electrically actuated.  The 35 psig gas does not have a path to connect to the glovebox atmosphere and as a result can be either an inert gas or compressed air.</w:t>
      </w:r>
    </w:p>
    <w:p w:rsidR="004B422B" w:rsidRPr="002B5C62" w:rsidRDefault="004B422B" w:rsidP="004B422B">
      <w:pPr>
        <w:pStyle w:val="TxBrt1"/>
        <w:spacing w:after="120"/>
        <w:rPr>
          <w:rFonts w:ascii="Arial" w:hAnsi="Arial" w:cs="Arial"/>
          <w:szCs w:val="22"/>
        </w:rPr>
      </w:pPr>
      <w:r w:rsidRPr="002B5C62">
        <w:rPr>
          <w:rFonts w:ascii="Arial" w:hAnsi="Arial" w:cs="Arial"/>
          <w:szCs w:val="22"/>
        </w:rPr>
        <w:t xml:space="preserve">The inert gas supply at 35 psig can be used for pressure control and makeup for the glovebox in addition to operating the pneumatic valves inside the purification unit, this is a modification to Vacuum Atmospheres Model VAC 102219.  Modification of Section 11620 will be required to incorporate additional pressure regulation and modification of the glovebox pressure control done by the photohelic.  Additionally an orifice must be added to the inert gas line to prevent over pressurization of the glovebox if a valve should fail or other non-normal event should occur.  </w:t>
      </w:r>
    </w:p>
    <w:p w:rsidR="004B422B" w:rsidRPr="002B5C62" w:rsidRDefault="004B422B" w:rsidP="004B422B">
      <w:pPr>
        <w:pStyle w:val="TxBrt1"/>
        <w:spacing w:after="120"/>
        <w:rPr>
          <w:rFonts w:ascii="Arial" w:hAnsi="Arial" w:cs="Arial"/>
          <w:szCs w:val="22"/>
        </w:rPr>
      </w:pPr>
      <w:r>
        <w:rPr>
          <w:rFonts w:ascii="Arial" w:hAnsi="Arial" w:cs="Arial"/>
          <w:szCs w:val="22"/>
        </w:rPr>
        <w:t>***************************************************************************************************************</w:t>
      </w:r>
    </w:p>
    <w:p w:rsidR="004B422B" w:rsidRPr="002B5C62" w:rsidRDefault="004B422B" w:rsidP="004B422B">
      <w:pPr>
        <w:pStyle w:val="CSIHeading3A"/>
        <w:rPr>
          <w:rFonts w:ascii="Arial" w:hAnsi="Arial" w:cs="Arial"/>
          <w:szCs w:val="22"/>
        </w:rPr>
      </w:pPr>
      <w:r w:rsidRPr="002B5C62">
        <w:rPr>
          <w:rFonts w:ascii="Arial" w:hAnsi="Arial" w:cs="Arial"/>
          <w:szCs w:val="22"/>
        </w:rPr>
        <w:t>Gas supply for pneumatic valve operation</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Regulate gas pressure to an inlet pressure of 35 psig.  </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Provide gas supply with appropriate valves and filters per facility standards.  Refer to Section </w:t>
      </w:r>
      <w:r>
        <w:rPr>
          <w:rFonts w:ascii="Arial" w:hAnsi="Arial" w:cs="Arial"/>
          <w:szCs w:val="22"/>
        </w:rPr>
        <w:t>11 5311.12, Glovebox Installation,</w:t>
      </w:r>
      <w:r w:rsidRPr="002B5C62">
        <w:rPr>
          <w:rFonts w:ascii="Arial" w:hAnsi="Arial" w:cs="Arial"/>
          <w:szCs w:val="22"/>
        </w:rPr>
        <w:t xml:space="preserve"> for appropriate configuration. </w:t>
      </w:r>
    </w:p>
    <w:p w:rsidR="004B422B" w:rsidRPr="002B5C62" w:rsidRDefault="004B422B" w:rsidP="004B422B">
      <w:pPr>
        <w:pStyle w:val="CSIHeading3A"/>
        <w:keepNext/>
        <w:rPr>
          <w:rFonts w:ascii="Arial" w:hAnsi="Arial" w:cs="Arial"/>
          <w:szCs w:val="22"/>
        </w:rPr>
      </w:pPr>
      <w:r w:rsidRPr="002B5C62">
        <w:rPr>
          <w:rFonts w:ascii="Arial" w:hAnsi="Arial" w:cs="Arial"/>
          <w:szCs w:val="22"/>
        </w:rPr>
        <w:t>Regeneration gas supply</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Provide regeneration gas supply with the appropriate valves and filters per facility standards.  Refer to Section </w:t>
      </w:r>
      <w:r>
        <w:rPr>
          <w:rFonts w:ascii="Arial" w:hAnsi="Arial" w:cs="Arial"/>
          <w:szCs w:val="22"/>
        </w:rPr>
        <w:t xml:space="preserve">11 5311.12, Glovebox Installation, </w:t>
      </w:r>
      <w:r w:rsidRPr="002B5C62">
        <w:rPr>
          <w:rFonts w:ascii="Arial" w:hAnsi="Arial" w:cs="Arial"/>
          <w:szCs w:val="22"/>
        </w:rPr>
        <w:t xml:space="preserve">for appropriate configuration. </w:t>
      </w:r>
    </w:p>
    <w:p w:rsidR="004B422B" w:rsidRPr="002B5C62" w:rsidRDefault="004B422B" w:rsidP="004B422B">
      <w:pPr>
        <w:pStyle w:val="CSIHeading41"/>
        <w:rPr>
          <w:rFonts w:ascii="Arial" w:hAnsi="Arial" w:cs="Arial"/>
          <w:szCs w:val="22"/>
        </w:rPr>
      </w:pPr>
      <w:r w:rsidRPr="002B5C62">
        <w:rPr>
          <w:rFonts w:ascii="Arial" w:hAnsi="Arial" w:cs="Arial"/>
          <w:szCs w:val="22"/>
        </w:rPr>
        <w:t>Provide regeneration gas of argon with 3-5% hydrogen.  Regulate the regeneration gas to an inlet pressure of 25 psig.</w:t>
      </w:r>
    </w:p>
    <w:p w:rsidR="004B422B" w:rsidRPr="002B5C62" w:rsidRDefault="004B422B" w:rsidP="004B422B">
      <w:pPr>
        <w:pStyle w:val="CSIHeading41"/>
        <w:rPr>
          <w:rFonts w:ascii="Arial" w:hAnsi="Arial" w:cs="Arial"/>
          <w:szCs w:val="22"/>
        </w:rPr>
      </w:pPr>
      <w:r w:rsidRPr="002B5C62">
        <w:rPr>
          <w:rFonts w:ascii="Arial" w:hAnsi="Arial" w:cs="Arial"/>
          <w:szCs w:val="22"/>
        </w:rPr>
        <w:t>Control regeneration gas flow via the purification unit.</w:t>
      </w:r>
    </w:p>
    <w:p w:rsidR="004B422B" w:rsidRPr="002B5C62" w:rsidRDefault="004B422B" w:rsidP="004B422B">
      <w:pPr>
        <w:pStyle w:val="CSIHeading3A"/>
        <w:rPr>
          <w:rFonts w:ascii="Arial" w:hAnsi="Arial" w:cs="Arial"/>
          <w:szCs w:val="22"/>
        </w:rPr>
      </w:pPr>
      <w:r w:rsidRPr="002B5C62">
        <w:rPr>
          <w:rFonts w:ascii="Arial" w:hAnsi="Arial" w:cs="Arial"/>
          <w:szCs w:val="22"/>
        </w:rPr>
        <w:t>Mole Sieve Regeneration Piping</w:t>
      </w:r>
    </w:p>
    <w:p w:rsidR="004B422B" w:rsidRPr="002B5C62" w:rsidRDefault="004B422B" w:rsidP="004B422B">
      <w:pPr>
        <w:pStyle w:val="CSIHeading41"/>
        <w:rPr>
          <w:rFonts w:ascii="Arial" w:hAnsi="Arial" w:cs="Arial"/>
          <w:szCs w:val="22"/>
        </w:rPr>
      </w:pPr>
      <w:r w:rsidRPr="002B5C62">
        <w:rPr>
          <w:rFonts w:ascii="Arial" w:hAnsi="Arial" w:cs="Arial"/>
          <w:szCs w:val="22"/>
        </w:rPr>
        <w:t>Design piping such that water from the regeneration stream is contained and easily disposed of before the stream enters the vacuum pump.</w:t>
      </w:r>
    </w:p>
    <w:p w:rsidR="004B422B" w:rsidRPr="002B5C62" w:rsidRDefault="004B422B" w:rsidP="004B422B">
      <w:pPr>
        <w:pStyle w:val="CSIHeading3A"/>
        <w:keepNext/>
        <w:keepLines/>
        <w:rPr>
          <w:rFonts w:ascii="Arial" w:hAnsi="Arial" w:cs="Arial"/>
          <w:szCs w:val="22"/>
        </w:rPr>
      </w:pPr>
      <w:r w:rsidRPr="002B5C62">
        <w:rPr>
          <w:rFonts w:ascii="Arial" w:hAnsi="Arial" w:cs="Arial"/>
          <w:szCs w:val="22"/>
        </w:rPr>
        <w:lastRenderedPageBreak/>
        <w:t>Pressure Sensing</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Equip the oxygen and water purification unit with a pressure sensing line to monitor the pressure within the glovebox. </w:t>
      </w:r>
    </w:p>
    <w:p w:rsidR="004B422B" w:rsidRPr="002B5C62" w:rsidRDefault="004B422B" w:rsidP="004B422B">
      <w:pPr>
        <w:pStyle w:val="CSIHeading3A"/>
        <w:rPr>
          <w:rFonts w:ascii="Arial" w:hAnsi="Arial" w:cs="Arial"/>
          <w:szCs w:val="22"/>
        </w:rPr>
      </w:pPr>
      <w:r w:rsidRPr="002B5C62">
        <w:rPr>
          <w:rFonts w:ascii="Arial" w:hAnsi="Arial" w:cs="Arial"/>
          <w:szCs w:val="22"/>
        </w:rPr>
        <w:t>Vent Lines</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Purge venting is required during regeneration of the catalyst and </w:t>
      </w:r>
      <w:r>
        <w:rPr>
          <w:rFonts w:ascii="Arial" w:hAnsi="Arial" w:cs="Arial"/>
          <w:szCs w:val="22"/>
        </w:rPr>
        <w:t>must</w:t>
      </w:r>
      <w:r w:rsidRPr="002B5C62">
        <w:rPr>
          <w:rFonts w:ascii="Arial" w:hAnsi="Arial" w:cs="Arial"/>
          <w:szCs w:val="22"/>
        </w:rPr>
        <w:t xml:space="preserve"> be connected to a suitable exhaust line in the facility. Provide a purge vent line with appropriate valves and filters per facil</w:t>
      </w:r>
      <w:r>
        <w:rPr>
          <w:rFonts w:ascii="Arial" w:hAnsi="Arial" w:cs="Arial"/>
          <w:szCs w:val="22"/>
        </w:rPr>
        <w:t>ity standards; refer to Section </w:t>
      </w:r>
      <w:r w:rsidRPr="002B5C62">
        <w:rPr>
          <w:rFonts w:ascii="Arial" w:hAnsi="Arial" w:cs="Arial"/>
          <w:szCs w:val="22"/>
        </w:rPr>
        <w:t>11</w:t>
      </w:r>
      <w:r>
        <w:rPr>
          <w:rFonts w:ascii="Arial" w:hAnsi="Arial" w:cs="Arial"/>
          <w:szCs w:val="22"/>
        </w:rPr>
        <w:t> 5311.12</w:t>
      </w:r>
      <w:r w:rsidRPr="002B5C62">
        <w:rPr>
          <w:rFonts w:ascii="Arial" w:hAnsi="Arial" w:cs="Arial"/>
          <w:szCs w:val="22"/>
        </w:rPr>
        <w:t xml:space="preserve"> for appropriate configuration. </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Vacuum pump </w:t>
      </w:r>
      <w:r>
        <w:rPr>
          <w:rFonts w:ascii="Arial" w:hAnsi="Arial" w:cs="Arial"/>
          <w:szCs w:val="22"/>
        </w:rPr>
        <w:t>must</w:t>
      </w:r>
      <w:r w:rsidRPr="002B5C62">
        <w:rPr>
          <w:rFonts w:ascii="Arial" w:hAnsi="Arial" w:cs="Arial"/>
          <w:szCs w:val="22"/>
        </w:rPr>
        <w:t xml:space="preserve"> remove water from the sieve bed during regeneration and be connected to a suitable exhaust line in the facility. The vacuum pump exhaust line </w:t>
      </w:r>
      <w:r>
        <w:rPr>
          <w:rFonts w:ascii="Arial" w:hAnsi="Arial" w:cs="Arial"/>
          <w:szCs w:val="22"/>
        </w:rPr>
        <w:t>must</w:t>
      </w:r>
      <w:r w:rsidRPr="002B5C62">
        <w:rPr>
          <w:rFonts w:ascii="Arial" w:hAnsi="Arial" w:cs="Arial"/>
          <w:szCs w:val="22"/>
        </w:rPr>
        <w:t xml:space="preserve"> have appropriate valves and filters per facility standards; refer to Section </w:t>
      </w:r>
      <w:r>
        <w:rPr>
          <w:rFonts w:ascii="Arial" w:hAnsi="Arial" w:cs="Arial"/>
          <w:szCs w:val="22"/>
        </w:rPr>
        <w:t xml:space="preserve">11 3511.12, Glovebox Installation, </w:t>
      </w:r>
      <w:r w:rsidRPr="002B5C62">
        <w:rPr>
          <w:rFonts w:ascii="Arial" w:hAnsi="Arial" w:cs="Arial"/>
          <w:szCs w:val="22"/>
        </w:rPr>
        <w:t xml:space="preserve">for appropriate configuration. </w:t>
      </w:r>
    </w:p>
    <w:p w:rsidR="004B422B" w:rsidRPr="002B5C62" w:rsidRDefault="004B422B" w:rsidP="004B422B">
      <w:pPr>
        <w:pStyle w:val="CSIHeading3A"/>
        <w:rPr>
          <w:rFonts w:ascii="Arial" w:hAnsi="Arial" w:cs="Arial"/>
          <w:szCs w:val="22"/>
        </w:rPr>
      </w:pPr>
      <w:r w:rsidRPr="002B5C62">
        <w:rPr>
          <w:rFonts w:ascii="Arial" w:hAnsi="Arial" w:cs="Arial"/>
          <w:szCs w:val="22"/>
        </w:rPr>
        <w:t>Cooling Requirements</w:t>
      </w:r>
    </w:p>
    <w:p w:rsidR="004B422B" w:rsidRPr="002B5C62" w:rsidRDefault="004B422B" w:rsidP="004B422B">
      <w:pPr>
        <w:pStyle w:val="CSIHeading41"/>
        <w:rPr>
          <w:rFonts w:ascii="Arial" w:hAnsi="Arial" w:cs="Arial"/>
          <w:szCs w:val="22"/>
        </w:rPr>
      </w:pPr>
      <w:r w:rsidRPr="002B5C62">
        <w:rPr>
          <w:rFonts w:ascii="Arial" w:hAnsi="Arial" w:cs="Arial"/>
          <w:szCs w:val="22"/>
        </w:rPr>
        <w:t>Purification systems do not require supplemental cooling to obtain outlet temperature requirement in Section 1.4.B.3</w:t>
      </w:r>
    </w:p>
    <w:p w:rsidR="004B422B" w:rsidRPr="002B5C62" w:rsidRDefault="004B422B" w:rsidP="004B422B">
      <w:pPr>
        <w:pStyle w:val="CSIHeading211"/>
        <w:rPr>
          <w:rFonts w:ascii="Arial" w:hAnsi="Arial" w:cs="Arial"/>
          <w:szCs w:val="22"/>
        </w:rPr>
      </w:pPr>
      <w:r w:rsidRPr="002B5C62">
        <w:rPr>
          <w:rFonts w:ascii="Arial" w:hAnsi="Arial" w:cs="Arial"/>
          <w:szCs w:val="22"/>
        </w:rPr>
        <w:t>field quality control</w:t>
      </w:r>
    </w:p>
    <w:p w:rsidR="004B422B" w:rsidRPr="002B5C62" w:rsidRDefault="004B422B" w:rsidP="004B422B">
      <w:pPr>
        <w:pStyle w:val="CSIHeading3A"/>
        <w:rPr>
          <w:rFonts w:ascii="Arial" w:hAnsi="Arial" w:cs="Arial"/>
          <w:szCs w:val="22"/>
        </w:rPr>
      </w:pPr>
      <w:r w:rsidRPr="002B5C62">
        <w:rPr>
          <w:rFonts w:ascii="Arial" w:hAnsi="Arial" w:cs="Arial"/>
          <w:szCs w:val="22"/>
        </w:rPr>
        <w:t>Site tests and Inspections</w:t>
      </w:r>
    </w:p>
    <w:p w:rsidR="004B422B" w:rsidRPr="002B5C62" w:rsidRDefault="004B422B" w:rsidP="004B422B">
      <w:pPr>
        <w:pStyle w:val="CSIHeading41"/>
        <w:rPr>
          <w:rFonts w:ascii="Arial" w:hAnsi="Arial" w:cs="Arial"/>
          <w:szCs w:val="22"/>
        </w:rPr>
      </w:pPr>
      <w:r w:rsidRPr="002B5C62">
        <w:rPr>
          <w:rFonts w:ascii="Arial" w:hAnsi="Arial" w:cs="Arial"/>
          <w:szCs w:val="22"/>
        </w:rPr>
        <w:t>Functionally test the oxygen and water purification unit before putting into regular operation to verify that the performance meets those requirements in Section 1.4.</w:t>
      </w:r>
    </w:p>
    <w:p w:rsidR="004B422B" w:rsidRPr="002B5C62" w:rsidRDefault="004B422B" w:rsidP="004B422B">
      <w:pPr>
        <w:pStyle w:val="CSIHeading41"/>
        <w:rPr>
          <w:rFonts w:ascii="Arial" w:hAnsi="Arial" w:cs="Arial"/>
          <w:szCs w:val="22"/>
        </w:rPr>
      </w:pPr>
      <w:r w:rsidRPr="002B5C62">
        <w:rPr>
          <w:rFonts w:ascii="Arial" w:hAnsi="Arial" w:cs="Arial"/>
          <w:szCs w:val="22"/>
        </w:rPr>
        <w:t xml:space="preserve">Conduct helium leak test before the purification system is put into operation and last isolation valve is opened to connect the purification system to a contaminated glovebox.  Refer to </w:t>
      </w:r>
      <w:smartTag w:uri="urn:schemas-microsoft-com:office:smarttags" w:element="stockticker">
        <w:r w:rsidRPr="002B5C62">
          <w:rPr>
            <w:rFonts w:ascii="Arial" w:hAnsi="Arial" w:cs="Arial"/>
            <w:szCs w:val="22"/>
          </w:rPr>
          <w:t>ASTM</w:t>
        </w:r>
      </w:smartTag>
      <w:r w:rsidRPr="002B5C62">
        <w:rPr>
          <w:rFonts w:ascii="Arial" w:hAnsi="Arial" w:cs="Arial"/>
          <w:szCs w:val="22"/>
        </w:rPr>
        <w:t xml:space="preserve"> E498 for testing procedure. The entire system can have no detectable leaks when helium leak-tested with equipment capable of detecting a leak of 1 x 10</w:t>
      </w:r>
      <w:r w:rsidRPr="002B5C62">
        <w:rPr>
          <w:rFonts w:ascii="Arial" w:hAnsi="Arial" w:cs="Arial"/>
          <w:szCs w:val="22"/>
          <w:vertAlign w:val="superscript"/>
        </w:rPr>
        <w:t>-6</w:t>
      </w:r>
      <w:r w:rsidRPr="002B5C62">
        <w:rPr>
          <w:rFonts w:ascii="Arial" w:hAnsi="Arial" w:cs="Arial"/>
          <w:szCs w:val="22"/>
        </w:rPr>
        <w:t xml:space="preserve"> scc/sec.</w:t>
      </w:r>
    </w:p>
    <w:p w:rsidR="004B422B" w:rsidRPr="002B5C62" w:rsidRDefault="004B422B" w:rsidP="004B422B">
      <w:pPr>
        <w:pStyle w:val="CSIHeading211"/>
        <w:rPr>
          <w:rFonts w:ascii="Arial" w:hAnsi="Arial" w:cs="Arial"/>
          <w:szCs w:val="22"/>
        </w:rPr>
      </w:pPr>
      <w:r w:rsidRPr="002B5C62">
        <w:rPr>
          <w:rFonts w:ascii="Arial" w:hAnsi="Arial" w:cs="Arial"/>
          <w:szCs w:val="22"/>
        </w:rPr>
        <w:t>Startup</w:t>
      </w:r>
    </w:p>
    <w:p w:rsidR="004B422B" w:rsidRPr="002B5C62" w:rsidRDefault="004B422B" w:rsidP="004B422B">
      <w:pPr>
        <w:pStyle w:val="CSIHeading3A"/>
        <w:rPr>
          <w:rFonts w:ascii="Arial" w:hAnsi="Arial" w:cs="Arial"/>
          <w:szCs w:val="22"/>
        </w:rPr>
      </w:pPr>
      <w:r w:rsidRPr="002B5C62">
        <w:rPr>
          <w:rFonts w:ascii="Arial" w:hAnsi="Arial" w:cs="Arial"/>
          <w:szCs w:val="22"/>
        </w:rPr>
        <w:t>Regenerate the purification unit regenerated three times before bringing online.</w:t>
      </w:r>
    </w:p>
    <w:p w:rsidR="004B422B" w:rsidRPr="002B5C62" w:rsidRDefault="004B422B" w:rsidP="004B422B">
      <w:pPr>
        <w:pStyle w:val="CSITitleI"/>
        <w:rPr>
          <w:rFonts w:ascii="Arial" w:hAnsi="Arial" w:cs="Arial"/>
          <w:szCs w:val="22"/>
        </w:rPr>
      </w:pPr>
      <w:r w:rsidRPr="002B5C62">
        <w:rPr>
          <w:rFonts w:ascii="Arial" w:hAnsi="Arial" w:cs="Arial"/>
          <w:szCs w:val="22"/>
        </w:rPr>
        <w:t>END OF SECTION</w:t>
      </w:r>
    </w:p>
    <w:p w:rsidR="004B422B" w:rsidRPr="002B5C62" w:rsidRDefault="004B422B" w:rsidP="004B422B">
      <w:pPr>
        <w:pStyle w:val="TxBrt1"/>
        <w:spacing w:after="0"/>
        <w:rPr>
          <w:rFonts w:ascii="Arial" w:hAnsi="Arial" w:cs="Arial"/>
          <w:szCs w:val="22"/>
        </w:rPr>
      </w:pPr>
      <w:r w:rsidRPr="002B5C62">
        <w:rPr>
          <w:rFonts w:ascii="Arial" w:hAnsi="Arial" w:cs="Arial"/>
          <w:szCs w:val="22"/>
        </w:rPr>
        <w:t>*****************************************************************</w:t>
      </w:r>
    </w:p>
    <w:p w:rsidR="004B422B" w:rsidRPr="002B5C62" w:rsidRDefault="004B422B" w:rsidP="004B422B">
      <w:pPr>
        <w:pStyle w:val="TxBrt1"/>
        <w:spacing w:after="0"/>
        <w:rPr>
          <w:rFonts w:ascii="Arial" w:hAnsi="Arial" w:cs="Arial"/>
          <w:szCs w:val="22"/>
        </w:rPr>
      </w:pPr>
      <w:r w:rsidRPr="002B5C62">
        <w:rPr>
          <w:rFonts w:ascii="Arial" w:hAnsi="Arial" w:cs="Arial"/>
          <w:szCs w:val="22"/>
        </w:rPr>
        <w:t>Do not delete the following reference information.</w:t>
      </w:r>
    </w:p>
    <w:p w:rsidR="004B422B" w:rsidRPr="002B5C62" w:rsidRDefault="004B422B" w:rsidP="004B422B">
      <w:pPr>
        <w:pStyle w:val="TxBrt1"/>
        <w:spacing w:after="0"/>
        <w:rPr>
          <w:rFonts w:ascii="Arial" w:hAnsi="Arial" w:cs="Arial"/>
          <w:szCs w:val="22"/>
        </w:rPr>
      </w:pPr>
      <w:r w:rsidRPr="002B5C62">
        <w:rPr>
          <w:rFonts w:ascii="Arial" w:hAnsi="Arial" w:cs="Arial"/>
          <w:szCs w:val="22"/>
        </w:rPr>
        <w:t>*****************************************************************</w:t>
      </w:r>
    </w:p>
    <w:p w:rsidR="004B422B" w:rsidRPr="002B5C62" w:rsidRDefault="004B422B" w:rsidP="004B422B">
      <w:pPr>
        <w:pStyle w:val="CSITitleI"/>
        <w:rPr>
          <w:rFonts w:ascii="Arial" w:hAnsi="Arial" w:cs="Arial"/>
          <w:szCs w:val="22"/>
        </w:rPr>
      </w:pPr>
    </w:p>
    <w:p w:rsidR="004B422B" w:rsidRPr="002B5C62" w:rsidRDefault="004B422B" w:rsidP="004B422B">
      <w:pPr>
        <w:jc w:val="center"/>
        <w:rPr>
          <w:rFonts w:ascii="Arial" w:hAnsi="Arial" w:cs="Arial"/>
          <w:szCs w:val="22"/>
        </w:rPr>
      </w:pPr>
      <w:r w:rsidRPr="002B5C62">
        <w:rPr>
          <w:rFonts w:ascii="Arial" w:hAnsi="Arial" w:cs="Arial"/>
          <w:szCs w:val="22"/>
        </w:rPr>
        <w:t>FOR LANL USE ONLY</w:t>
      </w:r>
    </w:p>
    <w:p w:rsidR="004B422B" w:rsidRPr="002B5C62" w:rsidRDefault="004B422B" w:rsidP="004B422B">
      <w:pPr>
        <w:rPr>
          <w:rFonts w:ascii="Arial" w:hAnsi="Arial" w:cs="Arial"/>
          <w:szCs w:val="22"/>
        </w:rPr>
      </w:pPr>
    </w:p>
    <w:p w:rsidR="004B422B" w:rsidRPr="002B5C62" w:rsidRDefault="004B422B" w:rsidP="004B422B">
      <w:pPr>
        <w:rPr>
          <w:rFonts w:ascii="Arial" w:hAnsi="Arial" w:cs="Arial"/>
          <w:szCs w:val="22"/>
        </w:rPr>
      </w:pPr>
      <w:r w:rsidRPr="002B5C62">
        <w:rPr>
          <w:rFonts w:ascii="Arial" w:hAnsi="Arial" w:cs="Arial"/>
          <w:szCs w:val="22"/>
        </w:rPr>
        <w:t xml:space="preserve">This project specification is based on LANL Master Specification </w:t>
      </w:r>
      <w:r>
        <w:rPr>
          <w:rFonts w:ascii="Arial" w:hAnsi="Arial" w:cs="Arial"/>
          <w:szCs w:val="22"/>
        </w:rPr>
        <w:t xml:space="preserve">11 5311.18 </w:t>
      </w:r>
      <w:r w:rsidRPr="002B5C62">
        <w:rPr>
          <w:rFonts w:ascii="Arial" w:hAnsi="Arial" w:cs="Arial"/>
          <w:szCs w:val="22"/>
        </w:rPr>
        <w:t xml:space="preserve">Rev. </w:t>
      </w:r>
      <w:r>
        <w:rPr>
          <w:rFonts w:ascii="Arial" w:hAnsi="Arial" w:cs="Arial"/>
          <w:szCs w:val="22"/>
        </w:rPr>
        <w:t>1</w:t>
      </w:r>
      <w:r w:rsidRPr="002B5C62">
        <w:rPr>
          <w:rFonts w:ascii="Arial" w:hAnsi="Arial" w:cs="Arial"/>
          <w:szCs w:val="22"/>
        </w:rPr>
        <w:t xml:space="preserve">, dated </w:t>
      </w:r>
      <w:r>
        <w:rPr>
          <w:rFonts w:ascii="Arial" w:hAnsi="Arial" w:cs="Arial"/>
          <w:szCs w:val="22"/>
        </w:rPr>
        <w:t>May 19, 2008.</w:t>
      </w:r>
      <w:bookmarkStart w:id="1" w:name="_GoBack"/>
      <w:bookmarkEnd w:id="1"/>
    </w:p>
    <w:p w:rsidR="00E230D9" w:rsidRDefault="00E230D9"/>
    <w:sectPr w:rsidR="00E230D9">
      <w:footerReference w:type="default" r:id="rId7"/>
      <w:headerReference w:type="first" r:id="rId8"/>
      <w:pgSz w:w="12240" w:h="15840"/>
      <w:pgMar w:top="1296"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75" w:rsidRPr="00A52CB2" w:rsidRDefault="004B422B" w:rsidP="00CD265D">
    <w:pPr>
      <w:tabs>
        <w:tab w:val="right" w:pos="9450"/>
      </w:tabs>
      <w:rPr>
        <w:rFonts w:ascii="Arial" w:hAnsi="Arial" w:cs="Arial"/>
        <w:sz w:val="20"/>
        <w:szCs w:val="20"/>
      </w:rPr>
    </w:pPr>
    <w:r w:rsidRPr="00A52CB2">
      <w:rPr>
        <w:rFonts w:ascii="Arial" w:hAnsi="Arial" w:cs="Arial"/>
        <w:sz w:val="20"/>
        <w:szCs w:val="20"/>
      </w:rPr>
      <w:t>LANL Project I.D. [          ]</w:t>
    </w:r>
    <w:r w:rsidRPr="00A52CB2">
      <w:rPr>
        <w:rFonts w:ascii="Arial" w:hAnsi="Arial" w:cs="Arial"/>
        <w:sz w:val="20"/>
        <w:szCs w:val="20"/>
      </w:rPr>
      <w:tab/>
      <w:t>Glovebox Atmosphere Regenerable Purification Systems</w:t>
    </w:r>
  </w:p>
  <w:p w:rsidR="00E24C75" w:rsidRPr="00A52CB2" w:rsidRDefault="004B422B" w:rsidP="00CD265D">
    <w:pPr>
      <w:tabs>
        <w:tab w:val="right" w:pos="9540"/>
      </w:tabs>
      <w:rPr>
        <w:rFonts w:ascii="Arial" w:hAnsi="Arial" w:cs="Arial"/>
        <w:sz w:val="20"/>
        <w:szCs w:val="20"/>
      </w:rPr>
    </w:pPr>
    <w:r>
      <w:rPr>
        <w:rFonts w:ascii="Arial" w:hAnsi="Arial" w:cs="Arial"/>
        <w:snapToGrid w:val="0"/>
        <w:sz w:val="20"/>
        <w:szCs w:val="20"/>
      </w:rPr>
      <w:t>[</w:t>
    </w:r>
    <w:r w:rsidRPr="00A52CB2">
      <w:rPr>
        <w:rFonts w:ascii="Arial" w:hAnsi="Arial" w:cs="Arial"/>
        <w:snapToGrid w:val="0"/>
        <w:sz w:val="20"/>
        <w:szCs w:val="20"/>
      </w:rPr>
      <w:t xml:space="preserve">Rev. </w:t>
    </w:r>
    <w:r>
      <w:rPr>
        <w:rFonts w:ascii="Arial" w:hAnsi="Arial" w:cs="Arial"/>
        <w:snapToGrid w:val="0"/>
        <w:sz w:val="20"/>
        <w:szCs w:val="20"/>
      </w:rPr>
      <w:t>1</w:t>
    </w:r>
    <w:r w:rsidRPr="00A52CB2">
      <w:rPr>
        <w:rFonts w:ascii="Arial" w:hAnsi="Arial" w:cs="Arial"/>
        <w:snapToGrid w:val="0"/>
        <w:sz w:val="20"/>
        <w:szCs w:val="20"/>
      </w:rPr>
      <w:t xml:space="preserve">, </w:t>
    </w:r>
    <w:smartTag w:uri="urn:schemas-microsoft-com:office:smarttags" w:element="date">
      <w:smartTagPr>
        <w:attr w:name="Month" w:val="5"/>
        <w:attr w:name="Day" w:val="19"/>
        <w:attr w:name="Year" w:val="2008"/>
      </w:smartTagPr>
      <w:r>
        <w:rPr>
          <w:rFonts w:ascii="Arial" w:hAnsi="Arial" w:cs="Arial"/>
          <w:snapToGrid w:val="0"/>
          <w:sz w:val="20"/>
          <w:szCs w:val="20"/>
        </w:rPr>
        <w:t>May 19, 2008</w:t>
      </w:r>
    </w:smartTag>
    <w:r>
      <w:rPr>
        <w:rFonts w:ascii="Arial" w:hAnsi="Arial" w:cs="Arial"/>
        <w:snapToGrid w:val="0"/>
        <w:sz w:val="20"/>
        <w:szCs w:val="20"/>
      </w:rPr>
      <w:t>]</w:t>
    </w:r>
    <w:r w:rsidRPr="00A52CB2">
      <w:rPr>
        <w:rFonts w:ascii="Arial" w:hAnsi="Arial" w:cs="Arial"/>
        <w:snapToGrid w:val="0"/>
        <w:sz w:val="20"/>
        <w:szCs w:val="20"/>
      </w:rPr>
      <w:tab/>
    </w:r>
    <w:r w:rsidRPr="00A52CB2">
      <w:rPr>
        <w:rFonts w:ascii="Arial" w:hAnsi="Arial" w:cs="Arial"/>
        <w:sz w:val="20"/>
        <w:szCs w:val="20"/>
      </w:rPr>
      <w:t>11 5311</w:t>
    </w:r>
    <w:r>
      <w:rPr>
        <w:rFonts w:ascii="Arial" w:hAnsi="Arial" w:cs="Arial"/>
        <w:sz w:val="20"/>
        <w:szCs w:val="20"/>
      </w:rPr>
      <w:t xml:space="preserve">.18 </w:t>
    </w:r>
    <w:r w:rsidRPr="00A52CB2">
      <w:rPr>
        <w:rFonts w:ascii="Arial" w:hAnsi="Arial" w:cs="Arial"/>
        <w:sz w:val="20"/>
        <w:szCs w:val="20"/>
      </w:rPr>
      <w:t>-</w:t>
    </w:r>
    <w:r>
      <w:rPr>
        <w:rFonts w:ascii="Arial" w:hAnsi="Arial" w:cs="Arial"/>
        <w:sz w:val="20"/>
        <w:szCs w:val="20"/>
      </w:rPr>
      <w:t xml:space="preserve"> </w:t>
    </w:r>
    <w:r w:rsidRPr="00A52CB2">
      <w:rPr>
        <w:rFonts w:ascii="Arial" w:hAnsi="Arial" w:cs="Arial"/>
        <w:sz w:val="20"/>
        <w:szCs w:val="20"/>
      </w:rPr>
      <w:fldChar w:fldCharType="begin"/>
    </w:r>
    <w:r w:rsidRPr="00A52CB2">
      <w:rPr>
        <w:rFonts w:ascii="Arial" w:hAnsi="Arial" w:cs="Arial"/>
        <w:sz w:val="20"/>
        <w:szCs w:val="20"/>
      </w:rPr>
      <w:instrText xml:space="preserve">PAGE </w:instrText>
    </w:r>
    <w:r w:rsidRPr="00A52CB2">
      <w:rPr>
        <w:rFonts w:ascii="Arial" w:hAnsi="Arial" w:cs="Arial"/>
        <w:sz w:val="20"/>
        <w:szCs w:val="20"/>
      </w:rPr>
      <w:fldChar w:fldCharType="separate"/>
    </w:r>
    <w:r>
      <w:rPr>
        <w:rFonts w:ascii="Arial" w:hAnsi="Arial" w:cs="Arial"/>
        <w:noProof/>
        <w:sz w:val="20"/>
        <w:szCs w:val="20"/>
      </w:rPr>
      <w:t>10</w:t>
    </w:r>
    <w:r w:rsidRPr="00A52CB2">
      <w:rPr>
        <w:rFonts w:ascii="Arial" w:hAnsi="Arial" w:cs="Arial"/>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75" w:rsidRDefault="004B422B">
    <w:pPr>
      <w:pStyle w:val="Footer"/>
      <w:rPr>
        <w:sz w:val="16"/>
      </w:rPr>
    </w:pPr>
    <w:r>
      <w:rPr>
        <w:rFonts w:ascii="Bookman Old Style" w:hAnsi="Bookman Old Style"/>
        <w:sz w:val="16"/>
      </w:rPr>
      <w:t>PART 4</w:t>
    </w:r>
    <w:r>
      <w:rPr>
        <w:rFonts w:ascii="Bookman Old Style" w:hAnsi="Bookman Old Style"/>
        <w:sz w:val="16"/>
      </w:rPr>
      <w:sym w:font="Symbol" w:char="F0BE"/>
    </w:r>
    <w:r>
      <w:rPr>
        <w:rFonts w:ascii="Bookman Old Style" w:hAnsi="Bookman Old Style"/>
        <w:sz w:val="16"/>
      </w:rPr>
      <w:t>Preparation, Packaging, Shipping, and Receiving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87968"/>
    <w:multiLevelType w:val="multilevel"/>
    <w:tmpl w:val="0BCCEAD2"/>
    <w:lvl w:ilvl="0">
      <w:start w:val="1"/>
      <w:numFmt w:val="decimal"/>
      <w:pStyle w:val="CSIHeading1PartX"/>
      <w:lvlText w:val="PART %1"/>
      <w:lvlJc w:val="left"/>
      <w:pPr>
        <w:tabs>
          <w:tab w:val="num" w:pos="792"/>
        </w:tabs>
        <w:ind w:left="792" w:hanging="792"/>
      </w:pPr>
      <w:rPr>
        <w:rFonts w:ascii="Arial" w:hAnsi="Arial" w:cs="Arial" w:hint="default"/>
        <w:b w:val="0"/>
        <w:i w:val="0"/>
        <w:sz w:val="22"/>
      </w:rPr>
    </w:lvl>
    <w:lvl w:ilvl="1">
      <w:start w:val="1"/>
      <w:numFmt w:val="decimal"/>
      <w:pStyle w:val="CSIHeading211"/>
      <w:lvlText w:val="%1.%2"/>
      <w:lvlJc w:val="left"/>
      <w:pPr>
        <w:tabs>
          <w:tab w:val="num" w:pos="792"/>
        </w:tabs>
        <w:ind w:left="792" w:hanging="792"/>
      </w:pPr>
      <w:rPr>
        <w:rFonts w:ascii="Arial" w:hAnsi="Arial" w:cs="Arial" w:hint="default"/>
        <w:b w:val="0"/>
        <w:i w:val="0"/>
        <w:sz w:val="22"/>
      </w:rPr>
    </w:lvl>
    <w:lvl w:ilvl="2">
      <w:start w:val="1"/>
      <w:numFmt w:val="upperLetter"/>
      <w:pStyle w:val="CSIHeading3A"/>
      <w:lvlText w:val="%3."/>
      <w:lvlJc w:val="left"/>
      <w:pPr>
        <w:tabs>
          <w:tab w:val="num" w:pos="1440"/>
        </w:tabs>
        <w:ind w:left="1440" w:hanging="648"/>
      </w:pPr>
      <w:rPr>
        <w:rFonts w:ascii="Arial" w:hAnsi="Arial" w:cs="Arial" w:hint="default"/>
        <w:b w:val="0"/>
        <w:i w:val="0"/>
        <w:sz w:val="22"/>
      </w:rPr>
    </w:lvl>
    <w:lvl w:ilvl="3">
      <w:start w:val="1"/>
      <w:numFmt w:val="decimal"/>
      <w:pStyle w:val="CSIHeading41"/>
      <w:lvlText w:val="%4."/>
      <w:lvlJc w:val="left"/>
      <w:pPr>
        <w:tabs>
          <w:tab w:val="num" w:pos="2160"/>
        </w:tabs>
        <w:ind w:left="2160" w:hanging="720"/>
      </w:pPr>
      <w:rPr>
        <w:rFonts w:ascii="Arial" w:hAnsi="Arial" w:cs="Arial" w:hint="default"/>
        <w:b w:val="0"/>
        <w:i w:val="0"/>
        <w:sz w:val="22"/>
      </w:rPr>
    </w:lvl>
    <w:lvl w:ilvl="4">
      <w:start w:val="1"/>
      <w:numFmt w:val="lowerLetter"/>
      <w:pStyle w:val="CSIHeading5a"/>
      <w:lvlText w:val="%5."/>
      <w:lvlJc w:val="left"/>
      <w:pPr>
        <w:tabs>
          <w:tab w:val="num" w:pos="2880"/>
        </w:tabs>
        <w:ind w:left="2880" w:hanging="720"/>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2B"/>
    <w:rsid w:val="004B422B"/>
    <w:rsid w:val="00E2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0794CDE3-6033-4610-A53C-66AEE578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22B"/>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TitleI">
    <w:name w:val="CSI Title I"/>
    <w:autoRedefine/>
    <w:rsid w:val="004B422B"/>
    <w:pPr>
      <w:spacing w:after="240" w:line="240" w:lineRule="auto"/>
      <w:jc w:val="center"/>
    </w:pPr>
    <w:rPr>
      <w:rFonts w:ascii="Times New Roman" w:eastAsia="Times New Roman" w:hAnsi="Times New Roman" w:cs="Times New Roman"/>
      <w:szCs w:val="20"/>
    </w:rPr>
  </w:style>
  <w:style w:type="paragraph" w:customStyle="1" w:styleId="CSIHeading1PartX">
    <w:name w:val="CSI Heading 1 (Part X)"/>
    <w:next w:val="CSIHeading211"/>
    <w:rsid w:val="004B422B"/>
    <w:pPr>
      <w:keepNext/>
      <w:numPr>
        <w:numId w:val="1"/>
      </w:numPr>
      <w:spacing w:after="240" w:line="240" w:lineRule="auto"/>
      <w:outlineLvl w:val="0"/>
    </w:pPr>
    <w:rPr>
      <w:rFonts w:ascii="Times New Roman" w:eastAsia="Times New Roman" w:hAnsi="Times New Roman" w:cs="Times New Roman"/>
      <w:caps/>
      <w:szCs w:val="20"/>
    </w:rPr>
  </w:style>
  <w:style w:type="paragraph" w:customStyle="1" w:styleId="CSIHeading211">
    <w:name w:val="CSI Heading 2 (1.1"/>
    <w:aliases w:val="1.2)"/>
    <w:rsid w:val="004B422B"/>
    <w:pPr>
      <w:keepNext/>
      <w:numPr>
        <w:ilvl w:val="1"/>
        <w:numId w:val="1"/>
      </w:numPr>
      <w:spacing w:after="240" w:line="240" w:lineRule="auto"/>
      <w:outlineLvl w:val="1"/>
    </w:pPr>
    <w:rPr>
      <w:rFonts w:ascii="Times New Roman" w:eastAsia="Times New Roman" w:hAnsi="Times New Roman" w:cs="Times New Roman"/>
      <w:caps/>
      <w:szCs w:val="20"/>
    </w:rPr>
  </w:style>
  <w:style w:type="paragraph" w:customStyle="1" w:styleId="CSIHeading3A">
    <w:name w:val="CSI Heading 3 (A"/>
    <w:aliases w:val="B,C)"/>
    <w:rsid w:val="004B422B"/>
    <w:pPr>
      <w:numPr>
        <w:ilvl w:val="2"/>
        <w:numId w:val="1"/>
      </w:numPr>
      <w:spacing w:after="240" w:line="240" w:lineRule="auto"/>
      <w:outlineLvl w:val="2"/>
    </w:pPr>
    <w:rPr>
      <w:rFonts w:ascii="Times New Roman" w:eastAsia="Times New Roman" w:hAnsi="Times New Roman" w:cs="Times New Roman"/>
      <w:szCs w:val="24"/>
    </w:rPr>
  </w:style>
  <w:style w:type="paragraph" w:customStyle="1" w:styleId="CSIHeading41">
    <w:name w:val="CSI Heading 4 (1"/>
    <w:aliases w:val="2,3)"/>
    <w:rsid w:val="004B422B"/>
    <w:pPr>
      <w:numPr>
        <w:ilvl w:val="3"/>
        <w:numId w:val="1"/>
      </w:numPr>
      <w:spacing w:after="240" w:line="240" w:lineRule="auto"/>
      <w:outlineLvl w:val="3"/>
    </w:pPr>
    <w:rPr>
      <w:rFonts w:ascii="Times New Roman" w:eastAsia="Times New Roman" w:hAnsi="Times New Roman" w:cs="Times New Roman"/>
      <w:szCs w:val="20"/>
    </w:rPr>
  </w:style>
  <w:style w:type="paragraph" w:customStyle="1" w:styleId="CSIHeading5a">
    <w:name w:val="CSI Heading 5 (a"/>
    <w:aliases w:val="b,c)"/>
    <w:rsid w:val="004B422B"/>
    <w:pPr>
      <w:numPr>
        <w:ilvl w:val="4"/>
        <w:numId w:val="1"/>
      </w:numPr>
      <w:spacing w:after="240" w:line="240" w:lineRule="auto"/>
      <w:outlineLvl w:val="4"/>
    </w:pPr>
    <w:rPr>
      <w:rFonts w:ascii="Times New Roman" w:eastAsia="Times New Roman" w:hAnsi="Times New Roman" w:cs="Times New Roman"/>
      <w:szCs w:val="24"/>
    </w:rPr>
  </w:style>
  <w:style w:type="paragraph" w:styleId="Footer">
    <w:name w:val="footer"/>
    <w:basedOn w:val="Normal"/>
    <w:link w:val="FooterChar"/>
    <w:rsid w:val="004B422B"/>
    <w:pPr>
      <w:tabs>
        <w:tab w:val="center" w:pos="4320"/>
        <w:tab w:val="right" w:pos="8640"/>
      </w:tabs>
      <w:overflowPunct w:val="0"/>
      <w:autoSpaceDE w:val="0"/>
      <w:autoSpaceDN w:val="0"/>
      <w:adjustRightInd w:val="0"/>
      <w:textAlignment w:val="baseline"/>
    </w:pPr>
    <w:rPr>
      <w:rFonts w:ascii="Arial" w:hAnsi="Arial"/>
      <w:szCs w:val="20"/>
    </w:rPr>
  </w:style>
  <w:style w:type="character" w:customStyle="1" w:styleId="FooterChar">
    <w:name w:val="Footer Char"/>
    <w:basedOn w:val="DefaultParagraphFont"/>
    <w:link w:val="Footer"/>
    <w:rsid w:val="004B422B"/>
    <w:rPr>
      <w:rFonts w:ascii="Arial" w:eastAsia="Times New Roman" w:hAnsi="Arial" w:cs="Times New Roman"/>
      <w:szCs w:val="20"/>
    </w:rPr>
  </w:style>
  <w:style w:type="paragraph" w:customStyle="1" w:styleId="TxBrt1">
    <w:name w:val="TxBr_t1"/>
    <w:basedOn w:val="Normal"/>
    <w:rsid w:val="004B422B"/>
    <w:pPr>
      <w:keepNext/>
      <w:keepLines/>
      <w:spacing w:after="240"/>
    </w:pPr>
  </w:style>
  <w:style w:type="paragraph" w:styleId="BodyText">
    <w:name w:val="Body Text"/>
    <w:basedOn w:val="Normal"/>
    <w:link w:val="BodyTextChar"/>
    <w:rsid w:val="004B422B"/>
    <w:pPr>
      <w:spacing w:after="120"/>
    </w:pPr>
    <w:rPr>
      <w:rFonts w:ascii="Arial" w:hAnsi="Arial" w:cs="Arial"/>
      <w:sz w:val="20"/>
    </w:rPr>
  </w:style>
  <w:style w:type="character" w:customStyle="1" w:styleId="BodyTextChar">
    <w:name w:val="Body Text Char"/>
    <w:basedOn w:val="DefaultParagraphFont"/>
    <w:link w:val="BodyText"/>
    <w:rsid w:val="004B422B"/>
    <w:rPr>
      <w:rFonts w:ascii="Arial" w:eastAsia="Times New Roman" w:hAnsi="Arial" w:cs="Arial"/>
      <w:sz w:val="20"/>
      <w:szCs w:val="24"/>
    </w:rPr>
  </w:style>
  <w:style w:type="character" w:styleId="Hyperlink">
    <w:name w:val="Hyperlink"/>
    <w:basedOn w:val="DefaultParagraphFont"/>
    <w:rsid w:val="004B4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ess.gpo.gov/nara/cfr/cfr-table-search.html#page1" TargetMode="External"/><Relationship Id="rId5" Type="http://schemas.openxmlformats.org/officeDocument/2006/relationships/hyperlink" Target="http://engstandards.lanl.gov/POC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20715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5311.18</dc:title>
  <dc:subject/>
  <dc:creator>Salazar-Barnes, Christina L</dc:creator>
  <cp:keywords/>
  <dc:description/>
  <cp:lastModifiedBy>Salazar-Barnes, Christina L</cp:lastModifiedBy>
  <cp:revision>1</cp:revision>
  <dcterms:created xsi:type="dcterms:W3CDTF">2015-10-14T19:51:00Z</dcterms:created>
  <dcterms:modified xsi:type="dcterms:W3CDTF">2015-10-14T19:52:00Z</dcterms:modified>
</cp:coreProperties>
</file>