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EBA53" w14:textId="306A035C" w:rsidR="00637FD8" w:rsidRPr="004A2963" w:rsidRDefault="00CC31FD" w:rsidP="00637FD8">
      <w:pPr>
        <w:pStyle w:val="Header"/>
        <w:rPr>
          <w:rStyle w:val="Hyperlink"/>
        </w:rPr>
      </w:pPr>
      <w:r w:rsidRPr="004A2963">
        <w:fldChar w:fldCharType="begin"/>
      </w:r>
      <w:r w:rsidR="00277D45">
        <w:instrText>HYPERLINK  \l "Text62" \o "Jump to Page 7"</w:instrText>
      </w:r>
      <w:r w:rsidRPr="004A2963">
        <w:fldChar w:fldCharType="separate"/>
      </w:r>
      <w:r w:rsidR="005E5DC9" w:rsidRPr="004A2963">
        <w:rPr>
          <w:rStyle w:val="Hyperlink"/>
        </w:rPr>
        <w:t>Go</w:t>
      </w:r>
      <w:r w:rsidR="00637FD8" w:rsidRPr="004A2963">
        <w:rPr>
          <w:rStyle w:val="Hyperlink"/>
        </w:rPr>
        <w:t xml:space="preserve"> to Form</w:t>
      </w:r>
      <w:r w:rsidR="00F717A1" w:rsidRPr="004A2963">
        <w:rPr>
          <w:rStyle w:val="Hyperlink"/>
        </w:rPr>
        <w:t xml:space="preserve"> 2178</w:t>
      </w:r>
      <w:r w:rsidR="002E297F" w:rsidRPr="004A2963">
        <w:rPr>
          <w:rStyle w:val="Hyperlink"/>
        </w:rPr>
        <w:t>-LIP</w:t>
      </w:r>
    </w:p>
    <w:bookmarkStart w:id="0" w:name="Instructions"/>
    <w:bookmarkEnd w:id="0"/>
    <w:p w14:paraId="73307BAD" w14:textId="6E7C94F2" w:rsidR="00452937" w:rsidRPr="004A2963" w:rsidRDefault="00CC31FD" w:rsidP="00452937">
      <w:pPr>
        <w:jc w:val="center"/>
        <w:rPr>
          <w:b/>
          <w:bCs/>
        </w:rPr>
      </w:pPr>
      <w:r w:rsidRPr="004A2963">
        <w:rPr>
          <w:b/>
          <w:szCs w:val="24"/>
        </w:rPr>
        <w:fldChar w:fldCharType="end"/>
      </w:r>
      <w:r w:rsidR="00452937" w:rsidRPr="004A2963">
        <w:rPr>
          <w:b/>
          <w:bCs/>
        </w:rPr>
        <w:t xml:space="preserve">Form </w:t>
      </w:r>
      <w:r w:rsidR="00561D49" w:rsidRPr="004A2963">
        <w:rPr>
          <w:b/>
          <w:bCs/>
        </w:rPr>
        <w:t>2178-LIP</w:t>
      </w:r>
      <w:r w:rsidR="00452937" w:rsidRPr="004A2963">
        <w:rPr>
          <w:b/>
          <w:bCs/>
        </w:rPr>
        <w:t xml:space="preserve"> Instructions</w:t>
      </w:r>
    </w:p>
    <w:p w14:paraId="0CB345DD" w14:textId="77777777" w:rsidR="00452937" w:rsidRPr="004A2963" w:rsidRDefault="00452937" w:rsidP="00452937">
      <w:pPr>
        <w:jc w:val="center"/>
        <w:rPr>
          <w:b/>
          <w:bCs/>
        </w:rPr>
      </w:pPr>
    </w:p>
    <w:p w14:paraId="17952CD9" w14:textId="70DB5BF3" w:rsidR="00452937" w:rsidRPr="004A2963" w:rsidRDefault="00452937">
      <w:r w:rsidRPr="004A2963">
        <w:rPr>
          <w:b/>
          <w:bCs/>
          <w:color w:val="C00000"/>
        </w:rPr>
        <w:t>WARNING:</w:t>
      </w:r>
      <w:r w:rsidRPr="004A2963">
        <w:rPr>
          <w:color w:val="C00000"/>
        </w:rPr>
        <w:t xml:space="preserve"> </w:t>
      </w:r>
      <w:r w:rsidR="00CC31FD" w:rsidRPr="004A2963">
        <w:t xml:space="preserve">Form </w:t>
      </w:r>
      <w:r w:rsidR="00561D49" w:rsidRPr="004A2963">
        <w:t>2178-LIP</w:t>
      </w:r>
      <w:r w:rsidRPr="004A2963">
        <w:t xml:space="preserve"> is not for on-site construction activities. </w:t>
      </w:r>
      <w:r w:rsidR="004D1C28" w:rsidRPr="004A2963">
        <w:t>It</w:t>
      </w:r>
      <w:r w:rsidRPr="004A2963">
        <w:t xml:space="preserve"> is used for work not yet performed and for onsite work that has not been offered for acceptance. Work that has been performed and is nonconforming should be submitted in accordance with the applicable nonconformance process</w:t>
      </w:r>
      <w:r w:rsidR="00E17E40" w:rsidRPr="004A2963">
        <w:t>.</w:t>
      </w:r>
    </w:p>
    <w:p w14:paraId="2C575684" w14:textId="77777777" w:rsidR="00452937" w:rsidRPr="004A2963" w:rsidRDefault="00452937"/>
    <w:p w14:paraId="04131A2B" w14:textId="77777777" w:rsidR="00452937" w:rsidRPr="004A2963" w:rsidRDefault="00452937" w:rsidP="00CC31FD">
      <w:pPr>
        <w:spacing w:after="60"/>
        <w:rPr>
          <w:b/>
          <w:bCs/>
        </w:rPr>
      </w:pPr>
      <w:r w:rsidRPr="004A2963">
        <w:rPr>
          <w:b/>
          <w:bCs/>
        </w:rPr>
        <w:t>PURPOSE</w:t>
      </w:r>
    </w:p>
    <w:p w14:paraId="6BDF8D47" w14:textId="456ED30C" w:rsidR="00452937" w:rsidRPr="004A2963" w:rsidRDefault="00452937" w:rsidP="00452937">
      <w:r w:rsidRPr="004A2963">
        <w:t xml:space="preserve">The purpose of the </w:t>
      </w:r>
      <w:r w:rsidR="00CE0B9E" w:rsidRPr="004A2963">
        <w:t>Subcontractor Deviation Disposition Request (</w:t>
      </w:r>
      <w:r w:rsidRPr="004A2963">
        <w:t>SDDR</w:t>
      </w:r>
      <w:r w:rsidR="00CE0B9E" w:rsidRPr="004A2963">
        <w:t>)</w:t>
      </w:r>
      <w:r w:rsidRPr="004A2963">
        <w:t xml:space="preserve"> process is to document, disposition, review, and reject or approve deviations to subcontract requirements. Th</w:t>
      </w:r>
      <w:r w:rsidR="00CE0B9E" w:rsidRPr="004A2963">
        <w:t>is</w:t>
      </w:r>
      <w:r w:rsidRPr="004A2963">
        <w:t xml:space="preserve"> SDDR form (Form </w:t>
      </w:r>
      <w:r w:rsidR="00561D49" w:rsidRPr="004A2963">
        <w:t>2178-LIP</w:t>
      </w:r>
      <w:r w:rsidRPr="004A2963">
        <w:t xml:space="preserve">) is used for activities related to the procurement of items or services. </w:t>
      </w:r>
    </w:p>
    <w:p w14:paraId="7BDDADFD" w14:textId="77777777" w:rsidR="00452937" w:rsidRPr="004A2963" w:rsidRDefault="00452937" w:rsidP="00452937"/>
    <w:p w14:paraId="7A3BDCB1" w14:textId="77777777" w:rsidR="00452937" w:rsidRPr="004A2963" w:rsidRDefault="00452937" w:rsidP="00452937">
      <w:r w:rsidRPr="004A2963">
        <w:t>This SDDR process also identifies LANL actions resulting from subcontractor deviation such as the identification of changes to LANL design documents, identification of changes to the project baseline, and SDDR closure requirements.</w:t>
      </w:r>
    </w:p>
    <w:p w14:paraId="05715F8C" w14:textId="77777777" w:rsidR="00452937" w:rsidRPr="004A2963" w:rsidRDefault="00452937" w:rsidP="00452937"/>
    <w:p w14:paraId="658E74E6" w14:textId="69EEE995" w:rsidR="00452937" w:rsidRPr="004A2963" w:rsidRDefault="00452937" w:rsidP="00452937">
      <w:r w:rsidRPr="004A2963">
        <w:t>Subcontractors use this form to</w:t>
      </w:r>
    </w:p>
    <w:p w14:paraId="25278C79" w14:textId="0D83E375" w:rsidR="00452937" w:rsidRPr="004A2963" w:rsidRDefault="00452937" w:rsidP="00452937">
      <w:pPr>
        <w:pStyle w:val="ListParagraph"/>
        <w:numPr>
          <w:ilvl w:val="0"/>
          <w:numId w:val="41"/>
        </w:numPr>
      </w:pPr>
      <w:r w:rsidRPr="004A2963">
        <w:t>Notify LANL when the subcontractor wants to propose changes to the subcontract unanticipated at time of award</w:t>
      </w:r>
      <w:r w:rsidR="00EE7E58" w:rsidRPr="004A2963">
        <w:t>,</w:t>
      </w:r>
      <w:r w:rsidRPr="004A2963">
        <w:t xml:space="preserve"> </w:t>
      </w:r>
    </w:p>
    <w:p w14:paraId="7944CD87" w14:textId="17B9A951" w:rsidR="00452937" w:rsidRPr="004A2963" w:rsidRDefault="00452937" w:rsidP="00452937">
      <w:pPr>
        <w:pStyle w:val="ListParagraph"/>
        <w:numPr>
          <w:ilvl w:val="0"/>
          <w:numId w:val="41"/>
        </w:numPr>
      </w:pPr>
      <w:r w:rsidRPr="004A2963">
        <w:t>Notify LANL when a manufactured product will not meet subcontract requirements and to document the subcontractor’s proposed action together with their technical justification</w:t>
      </w:r>
      <w:r w:rsidR="00EE7E58" w:rsidRPr="004A2963">
        <w:t>,</w:t>
      </w:r>
      <w:r w:rsidR="00694AA6" w:rsidRPr="004A2963">
        <w:t xml:space="preserve"> or</w:t>
      </w:r>
    </w:p>
    <w:p w14:paraId="5F8DB07F" w14:textId="4BF4A54B" w:rsidR="00452937" w:rsidRPr="004A2963" w:rsidRDefault="00452937" w:rsidP="00452937">
      <w:pPr>
        <w:pStyle w:val="ListParagraph"/>
        <w:numPr>
          <w:ilvl w:val="0"/>
          <w:numId w:val="41"/>
        </w:numPr>
      </w:pPr>
      <w:r w:rsidRPr="004A2963">
        <w:t>Notify LANL upon failure to meet requirements of Design Agency reviewed subcontractor submittal documents.</w:t>
      </w:r>
    </w:p>
    <w:p w14:paraId="632AA7E0" w14:textId="77777777" w:rsidR="00452937" w:rsidRPr="004A2963" w:rsidRDefault="00452937" w:rsidP="00452937"/>
    <w:p w14:paraId="59B8ED19" w14:textId="77777777" w:rsidR="00452937" w:rsidRPr="004A2963" w:rsidRDefault="00452937" w:rsidP="00CC31FD">
      <w:pPr>
        <w:spacing w:after="60"/>
        <w:rPr>
          <w:b/>
          <w:bCs/>
        </w:rPr>
      </w:pPr>
      <w:r w:rsidRPr="004A2963">
        <w:rPr>
          <w:b/>
          <w:bCs/>
        </w:rPr>
        <w:t>APPLICABILITY</w:t>
      </w:r>
    </w:p>
    <w:p w14:paraId="266CC6AE" w14:textId="0DF64236" w:rsidR="00452937" w:rsidRPr="004A2963" w:rsidRDefault="00452937" w:rsidP="00452937">
      <w:r w:rsidRPr="004A2963">
        <w:t>This SDDR form is applicable to the procurements of engineered</w:t>
      </w:r>
      <w:r w:rsidR="00671517" w:rsidRPr="004A2963">
        <w:t xml:space="preserve">, </w:t>
      </w:r>
      <w:r w:rsidRPr="004A2963">
        <w:t>custom (not off</w:t>
      </w:r>
      <w:r w:rsidR="00694AA6" w:rsidRPr="004A2963">
        <w:t>-</w:t>
      </w:r>
      <w:r w:rsidRPr="004A2963">
        <w:t>the</w:t>
      </w:r>
      <w:r w:rsidR="00694AA6" w:rsidRPr="004A2963">
        <w:t>-</w:t>
      </w:r>
      <w:r w:rsidRPr="004A2963">
        <w:t xml:space="preserve">shelf) </w:t>
      </w:r>
      <w:r w:rsidR="00671517" w:rsidRPr="004A2963">
        <w:t xml:space="preserve">and/or non-custom </w:t>
      </w:r>
      <w:r w:rsidRPr="004A2963">
        <w:t xml:space="preserve">structures, systems, or components (SSCs) or technical services. </w:t>
      </w:r>
    </w:p>
    <w:p w14:paraId="2A3A52AA" w14:textId="77777777" w:rsidR="00452937" w:rsidRPr="004A2963" w:rsidRDefault="00452937" w:rsidP="00452937"/>
    <w:p w14:paraId="360EB895" w14:textId="609E7AA2" w:rsidR="00452937" w:rsidRPr="004A2963" w:rsidRDefault="00452937" w:rsidP="00452937">
      <w:r w:rsidRPr="004A2963">
        <w:t xml:space="preserve">Form </w:t>
      </w:r>
      <w:r w:rsidR="00561D49" w:rsidRPr="004A2963">
        <w:t>2178-LIP</w:t>
      </w:r>
      <w:r w:rsidRPr="004A2963">
        <w:t xml:space="preserve"> may serve as a design revision control document for procurement actions only, not for on-site facility construction activities. It is not a substitute for Requests for Information (RFI), Field Change Requests (FCRs), or Design Revision Notices (DRNs).</w:t>
      </w:r>
    </w:p>
    <w:p w14:paraId="57AE1B93" w14:textId="77777777" w:rsidR="00452937" w:rsidRPr="004A2963" w:rsidRDefault="00452937" w:rsidP="00452937"/>
    <w:p w14:paraId="6DCC0EE2" w14:textId="77777777" w:rsidR="00452937" w:rsidRPr="004A2963" w:rsidRDefault="00452937" w:rsidP="00CC31FD">
      <w:pPr>
        <w:spacing w:after="60"/>
        <w:rPr>
          <w:b/>
          <w:bCs/>
        </w:rPr>
      </w:pPr>
      <w:r w:rsidRPr="004A2963">
        <w:rPr>
          <w:b/>
          <w:bCs/>
        </w:rPr>
        <w:t>PRECAUTIONS AND LIMITATIONS</w:t>
      </w:r>
    </w:p>
    <w:p w14:paraId="62CA651F" w14:textId="3DD73CF2" w:rsidR="002E297F" w:rsidRPr="004A2963" w:rsidRDefault="00452937" w:rsidP="002E297F">
      <w:r w:rsidRPr="004A2963">
        <w:t>Obtain the latest version of this</w:t>
      </w:r>
      <w:r w:rsidR="00671D33" w:rsidRPr="004A2963">
        <w:t xml:space="preserve"> alternate</w:t>
      </w:r>
      <w:r w:rsidRPr="004A2963">
        <w:t xml:space="preserve"> form from </w:t>
      </w:r>
      <w:r w:rsidR="002E297F" w:rsidRPr="004A2963">
        <w:t xml:space="preserve">the Engineering Standards Program Home Page, </w:t>
      </w:r>
      <w:hyperlink r:id="rId14" w:history="1">
        <w:r w:rsidR="002E297F" w:rsidRPr="00A66651">
          <w:rPr>
            <w:rStyle w:val="Hyperlink"/>
            <w:u w:val="single"/>
          </w:rPr>
          <w:t>LANL Engineering Standards</w:t>
        </w:r>
      </w:hyperlink>
      <w:r w:rsidR="004A2963" w:rsidRPr="004A2963">
        <w:t>.</w:t>
      </w:r>
    </w:p>
    <w:p w14:paraId="090772AD" w14:textId="77777777" w:rsidR="00452937" w:rsidRPr="004A2963" w:rsidRDefault="00452937" w:rsidP="00452937"/>
    <w:p w14:paraId="3A308DA8" w14:textId="77777777" w:rsidR="00452937" w:rsidRPr="004A2963" w:rsidRDefault="00452937" w:rsidP="00452937">
      <w:r w:rsidRPr="004A2963">
        <w:t>LANL engineering actions and disposition statements do not relieve the subcontractor from responsibility for the accuracy, adequacy, or suitability of the item being provided as defined in the subcontract, nor does it constitute a waiver of the terms of the subcontract.</w:t>
      </w:r>
    </w:p>
    <w:p w14:paraId="592B9514" w14:textId="77777777" w:rsidR="00452937" w:rsidRPr="004A2963" w:rsidRDefault="00452937" w:rsidP="00452937"/>
    <w:p w14:paraId="73B74171" w14:textId="2343BF05" w:rsidR="00452937" w:rsidRPr="004A2963" w:rsidRDefault="00452937" w:rsidP="00452937">
      <w:r w:rsidRPr="004A2963">
        <w:t xml:space="preserve">The SDDR is not a vehicle for granting variances from LANL institutional documents; if SDDR disposition requires variance from an institutional document then LANL engineering must follow the variance process of the appropriate institutional document. </w:t>
      </w:r>
    </w:p>
    <w:p w14:paraId="2985FE57" w14:textId="77777777" w:rsidR="00452937" w:rsidRPr="004A2963" w:rsidRDefault="00452937" w:rsidP="00452937"/>
    <w:p w14:paraId="58567CF7" w14:textId="43C5E417" w:rsidR="00452937" w:rsidRPr="004A2963" w:rsidRDefault="00452937" w:rsidP="00452937">
      <w:r w:rsidRPr="004A2963">
        <w:t xml:space="preserve">Submittal of SDDRs from lower-tier subcontractors </w:t>
      </w:r>
      <w:r w:rsidR="003C1529" w:rsidRPr="004A2963">
        <w:t xml:space="preserve">must </w:t>
      </w:r>
      <w:r w:rsidRPr="004A2963">
        <w:t>be through the subcontractor.</w:t>
      </w:r>
    </w:p>
    <w:p w14:paraId="4F2F02EB" w14:textId="77777777" w:rsidR="00452937" w:rsidRPr="004A2963" w:rsidRDefault="00452937" w:rsidP="00452937"/>
    <w:p w14:paraId="090505BF" w14:textId="77777777" w:rsidR="00452937" w:rsidRPr="004A2963" w:rsidRDefault="00452937" w:rsidP="00CC31FD">
      <w:pPr>
        <w:spacing w:after="60"/>
        <w:rPr>
          <w:b/>
          <w:bCs/>
        </w:rPr>
      </w:pPr>
      <w:r w:rsidRPr="004A2963">
        <w:rPr>
          <w:b/>
          <w:bCs/>
        </w:rPr>
        <w:t>GENERAL</w:t>
      </w:r>
    </w:p>
    <w:p w14:paraId="20BA2716" w14:textId="3BF637A6" w:rsidR="00452937" w:rsidRPr="004A2963" w:rsidRDefault="00452937" w:rsidP="00452937">
      <w:r w:rsidRPr="004A2963">
        <w:t xml:space="preserve">This SDDR form is referenced within LANL Engineering Standards Manual Chapter 1 Section Z10 Attachment F, </w:t>
      </w:r>
      <w:r w:rsidRPr="0043556C">
        <w:rPr>
          <w:i/>
          <w:iCs/>
        </w:rPr>
        <w:t>Specifications</w:t>
      </w:r>
      <w:r w:rsidRPr="004A2963">
        <w:t>, for use with procurements of equipment, materials, and technical services</w:t>
      </w:r>
      <w:r w:rsidR="0043556C">
        <w:t xml:space="preserve">, </w:t>
      </w:r>
      <w:bookmarkStart w:id="1" w:name="_Hlk158368818"/>
      <w:r w:rsidR="0043556C">
        <w:t xml:space="preserve">and by AP-341-519, </w:t>
      </w:r>
      <w:r w:rsidR="0043556C" w:rsidRPr="0043556C">
        <w:rPr>
          <w:i/>
          <w:iCs/>
        </w:rPr>
        <w:t>Design Revision Control</w:t>
      </w:r>
      <w:r w:rsidR="0043556C">
        <w:rPr>
          <w:i/>
          <w:iCs/>
        </w:rPr>
        <w:t xml:space="preserve"> </w:t>
      </w:r>
      <w:r w:rsidR="0043556C">
        <w:t>as an accepted change mechanism</w:t>
      </w:r>
      <w:r w:rsidRPr="0043556C">
        <w:rPr>
          <w:i/>
          <w:iCs/>
        </w:rPr>
        <w:t>.</w:t>
      </w:r>
      <w:r w:rsidRPr="004A2963">
        <w:t xml:space="preserve"> </w:t>
      </w:r>
      <w:bookmarkEnd w:id="1"/>
    </w:p>
    <w:p w14:paraId="7F8744DA" w14:textId="77777777" w:rsidR="00452937" w:rsidRPr="004A2963" w:rsidRDefault="00452937" w:rsidP="00452937"/>
    <w:p w14:paraId="39189155" w14:textId="252651BB" w:rsidR="00452937" w:rsidRPr="004A2963" w:rsidRDefault="00452937">
      <w:r w:rsidRPr="004A2963">
        <w:t>Web</w:t>
      </w:r>
      <w:r w:rsidR="003C1529" w:rsidRPr="004A2963">
        <w:t>-</w:t>
      </w:r>
      <w:r w:rsidRPr="004A2963">
        <w:t xml:space="preserve">based tools or other electronic processing tools may be used in place of this form. Any </w:t>
      </w:r>
      <w:r w:rsidR="003C1529" w:rsidRPr="004A2963">
        <w:t>web-based</w:t>
      </w:r>
      <w:r w:rsidRPr="004A2963">
        <w:t xml:space="preserve"> tool or electronic system </w:t>
      </w:r>
      <w:r w:rsidR="003C1529" w:rsidRPr="004A2963">
        <w:t xml:space="preserve">must </w:t>
      </w:r>
      <w:r w:rsidRPr="004A2963">
        <w:t xml:space="preserve">be approved by the LANL Engineering Services Division Office management. The </w:t>
      </w:r>
      <w:r w:rsidR="003C1529" w:rsidRPr="004A2963">
        <w:t>web-based</w:t>
      </w:r>
      <w:r w:rsidRPr="004A2963">
        <w:t xml:space="preserve"> tool or electronic systems </w:t>
      </w:r>
      <w:r w:rsidR="003C1529" w:rsidRPr="004A2963">
        <w:t xml:space="preserve">must </w:t>
      </w:r>
      <w:r w:rsidRPr="004A2963">
        <w:t xml:space="preserve">comply with all salient features of this process and </w:t>
      </w:r>
      <w:r w:rsidR="003C1529" w:rsidRPr="004A2963">
        <w:t xml:space="preserve">must </w:t>
      </w:r>
      <w:r w:rsidRPr="004A2963">
        <w:t>include the same reviews and approvals.</w:t>
      </w:r>
    </w:p>
    <w:p w14:paraId="62D000E4" w14:textId="79EE3B49" w:rsidR="00452937" w:rsidRPr="004A2963" w:rsidRDefault="00452937">
      <w:pPr>
        <w:spacing w:after="160" w:line="259" w:lineRule="auto"/>
      </w:pPr>
      <w:r w:rsidRPr="004A2963">
        <w:br w:type="page"/>
      </w:r>
    </w:p>
    <w:p w14:paraId="2F59492D" w14:textId="5E8D7365" w:rsidR="00452937" w:rsidRPr="004A2963" w:rsidRDefault="00452937" w:rsidP="00A0798D">
      <w:pPr>
        <w:jc w:val="center"/>
        <w:rPr>
          <w:b/>
          <w:bCs/>
        </w:rPr>
      </w:pPr>
      <w:r w:rsidRPr="004A2963">
        <w:rPr>
          <w:b/>
          <w:bCs/>
        </w:rPr>
        <w:lastRenderedPageBreak/>
        <w:t>Instructions for the Subcontractor</w:t>
      </w:r>
    </w:p>
    <w:p w14:paraId="6A6F8D1A" w14:textId="77777777" w:rsidR="00F717A1" w:rsidRPr="004A2963" w:rsidRDefault="00F717A1" w:rsidP="00A0798D">
      <w:pPr>
        <w:jc w:val="center"/>
        <w:rPr>
          <w:b/>
          <w:bC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3"/>
        <w:gridCol w:w="9407"/>
      </w:tblGrid>
      <w:tr w:rsidR="00452937" w:rsidRPr="004A2963" w14:paraId="5D2EF31C" w14:textId="77777777" w:rsidTr="001B62CA">
        <w:tc>
          <w:tcPr>
            <w:tcW w:w="5000" w:type="pct"/>
            <w:gridSpan w:val="2"/>
            <w:shd w:val="clear" w:color="auto" w:fill="000F7E"/>
            <w:vAlign w:val="center"/>
          </w:tcPr>
          <w:p w14:paraId="2ED2846C" w14:textId="10F2A484" w:rsidR="00452937" w:rsidRPr="004A2963" w:rsidRDefault="00172FCF" w:rsidP="00452937">
            <w:pPr>
              <w:pStyle w:val="TableHeading"/>
            </w:pPr>
            <w:r w:rsidRPr="004A2963">
              <w:t xml:space="preserve">SECTION 1.0 </w:t>
            </w:r>
            <w:r w:rsidR="003C1529" w:rsidRPr="004A2963">
              <w:t>SUBCONTRACTOR’S REQUEST FOR DEVIATION FROM CONTRACTUAL REQUIREMENTS</w:t>
            </w:r>
          </w:p>
        </w:tc>
      </w:tr>
      <w:tr w:rsidR="00172FCF" w:rsidRPr="004A2963" w14:paraId="595042CC" w14:textId="77777777" w:rsidTr="001B62CA">
        <w:tc>
          <w:tcPr>
            <w:tcW w:w="5000" w:type="pct"/>
            <w:gridSpan w:val="2"/>
            <w:shd w:val="clear" w:color="auto" w:fill="CDD1E2"/>
            <w:vAlign w:val="center"/>
          </w:tcPr>
          <w:p w14:paraId="6F20D31F" w14:textId="7554107C" w:rsidR="00172FCF" w:rsidRPr="004A2963" w:rsidRDefault="00172FCF" w:rsidP="00172FCF">
            <w:pPr>
              <w:pStyle w:val="TableHeading2"/>
            </w:pPr>
            <w:r w:rsidRPr="004A2963">
              <w:t xml:space="preserve">This section </w:t>
            </w:r>
            <w:r w:rsidR="003C1529" w:rsidRPr="004A2963">
              <w:t xml:space="preserve">must </w:t>
            </w:r>
            <w:r w:rsidRPr="004A2963">
              <w:t>be completed by the subcontractor.</w:t>
            </w:r>
          </w:p>
        </w:tc>
      </w:tr>
      <w:tr w:rsidR="00452937" w:rsidRPr="004A2963" w14:paraId="54A9548D" w14:textId="77777777" w:rsidTr="001B62CA">
        <w:tc>
          <w:tcPr>
            <w:tcW w:w="641" w:type="pct"/>
            <w:shd w:val="clear" w:color="auto" w:fill="D9D9D9"/>
            <w:vAlign w:val="center"/>
          </w:tcPr>
          <w:p w14:paraId="4C0CC6E4" w14:textId="77777777" w:rsidR="00452937" w:rsidRPr="004A2963" w:rsidRDefault="00452937" w:rsidP="00F717A1">
            <w:pPr>
              <w:pStyle w:val="TableSingleLineRow"/>
              <w:jc w:val="center"/>
            </w:pPr>
            <w:bookmarkStart w:id="2" w:name="_Hlk137477674"/>
            <w:r w:rsidRPr="004A2963">
              <w:t>Field</w:t>
            </w:r>
          </w:p>
        </w:tc>
        <w:tc>
          <w:tcPr>
            <w:tcW w:w="4359" w:type="pct"/>
            <w:shd w:val="clear" w:color="auto" w:fill="D9D9D9"/>
          </w:tcPr>
          <w:p w14:paraId="2136F6DE" w14:textId="77777777" w:rsidR="00452937" w:rsidRPr="004A2963" w:rsidRDefault="00452937" w:rsidP="00296A5A">
            <w:pPr>
              <w:pStyle w:val="TableSingleLineRow"/>
            </w:pPr>
            <w:r w:rsidRPr="004A2963">
              <w:t>Subcontractor Entry</w:t>
            </w:r>
          </w:p>
        </w:tc>
      </w:tr>
      <w:bookmarkEnd w:id="2"/>
      <w:tr w:rsidR="00452937" w:rsidRPr="004A2963" w14:paraId="7FE255F7" w14:textId="77777777" w:rsidTr="001B62CA">
        <w:tc>
          <w:tcPr>
            <w:tcW w:w="641" w:type="pct"/>
            <w:vAlign w:val="center"/>
          </w:tcPr>
          <w:p w14:paraId="7F1D7E02" w14:textId="77777777" w:rsidR="00452937" w:rsidRPr="004A2963" w:rsidRDefault="00452937" w:rsidP="00296A5A">
            <w:pPr>
              <w:pStyle w:val="TableSingleLineRow"/>
              <w:jc w:val="center"/>
            </w:pPr>
            <w:r w:rsidRPr="004A2963">
              <w:t>1.1</w:t>
            </w:r>
          </w:p>
        </w:tc>
        <w:tc>
          <w:tcPr>
            <w:tcW w:w="4359" w:type="pct"/>
          </w:tcPr>
          <w:p w14:paraId="29781C4C" w14:textId="77777777" w:rsidR="00452937" w:rsidRPr="004A2963" w:rsidRDefault="00452937" w:rsidP="00296A5A">
            <w:pPr>
              <w:pStyle w:val="TableSingleLineRow"/>
            </w:pPr>
            <w:r w:rsidRPr="004A2963">
              <w:t>Subcontractor enters document number by which they track the project documentation.</w:t>
            </w:r>
          </w:p>
        </w:tc>
      </w:tr>
      <w:tr w:rsidR="00452937" w:rsidRPr="004A2963" w14:paraId="2C486DDF" w14:textId="77777777" w:rsidTr="001B62CA">
        <w:tc>
          <w:tcPr>
            <w:tcW w:w="641" w:type="pct"/>
            <w:vAlign w:val="center"/>
          </w:tcPr>
          <w:p w14:paraId="2908D413" w14:textId="77777777" w:rsidR="00452937" w:rsidRPr="004A2963" w:rsidRDefault="00452937" w:rsidP="00296A5A">
            <w:pPr>
              <w:pStyle w:val="TableSingleLineRow"/>
              <w:jc w:val="center"/>
            </w:pPr>
            <w:r w:rsidRPr="004A2963">
              <w:t>1.2</w:t>
            </w:r>
          </w:p>
        </w:tc>
        <w:tc>
          <w:tcPr>
            <w:tcW w:w="4359" w:type="pct"/>
          </w:tcPr>
          <w:p w14:paraId="52BCB3BE" w14:textId="77777777" w:rsidR="00452937" w:rsidRPr="004A2963" w:rsidRDefault="00452937" w:rsidP="00296A5A">
            <w:pPr>
              <w:pStyle w:val="TableSingleLineRow"/>
            </w:pPr>
            <w:r w:rsidRPr="004A2963">
              <w:t>Subcontractor enters the date on which the SDDR is submitted to LANL.</w:t>
            </w:r>
          </w:p>
        </w:tc>
      </w:tr>
      <w:tr w:rsidR="00452937" w:rsidRPr="004A2963" w14:paraId="178A4B0F" w14:textId="77777777" w:rsidTr="001B62CA">
        <w:tc>
          <w:tcPr>
            <w:tcW w:w="641" w:type="pct"/>
            <w:vAlign w:val="center"/>
          </w:tcPr>
          <w:p w14:paraId="71ABC26D" w14:textId="77777777" w:rsidR="00452937" w:rsidRPr="004A2963" w:rsidRDefault="00452937" w:rsidP="00296A5A">
            <w:pPr>
              <w:pStyle w:val="TableSingleLineRow"/>
              <w:jc w:val="center"/>
            </w:pPr>
            <w:r w:rsidRPr="004A2963">
              <w:t>1.3</w:t>
            </w:r>
          </w:p>
        </w:tc>
        <w:tc>
          <w:tcPr>
            <w:tcW w:w="4359" w:type="pct"/>
          </w:tcPr>
          <w:p w14:paraId="654EB533" w14:textId="77777777" w:rsidR="00452937" w:rsidRPr="004A2963" w:rsidRDefault="00452937" w:rsidP="00296A5A">
            <w:pPr>
              <w:pStyle w:val="TableSingleLineRow"/>
            </w:pPr>
            <w:r w:rsidRPr="004A2963">
              <w:t>Subcontractor enters their organization name, point of contact name, and telephone number.</w:t>
            </w:r>
          </w:p>
        </w:tc>
      </w:tr>
      <w:tr w:rsidR="00452937" w:rsidRPr="004A2963" w14:paraId="725CC811" w14:textId="77777777" w:rsidTr="001B62CA">
        <w:tc>
          <w:tcPr>
            <w:tcW w:w="641" w:type="pct"/>
            <w:vAlign w:val="center"/>
          </w:tcPr>
          <w:p w14:paraId="2F6E36A6" w14:textId="77777777" w:rsidR="00452937" w:rsidRPr="004A2963" w:rsidRDefault="00452937" w:rsidP="00296A5A">
            <w:pPr>
              <w:pStyle w:val="TableSingleLineRow"/>
              <w:jc w:val="center"/>
            </w:pPr>
            <w:r w:rsidRPr="004A2963">
              <w:t>1.4</w:t>
            </w:r>
          </w:p>
        </w:tc>
        <w:tc>
          <w:tcPr>
            <w:tcW w:w="4359" w:type="pct"/>
          </w:tcPr>
          <w:p w14:paraId="32333AA0" w14:textId="77777777" w:rsidR="00452937" w:rsidRPr="004A2963" w:rsidRDefault="00452937" w:rsidP="00296A5A">
            <w:pPr>
              <w:pStyle w:val="TableSingleLineRow"/>
            </w:pPr>
            <w:r w:rsidRPr="004A2963">
              <w:t>Subcontractor enters the order number, item number as applicable from the drawing, catalog, internal specification, etc., and the supplied item or service name or description.</w:t>
            </w:r>
          </w:p>
        </w:tc>
      </w:tr>
      <w:tr w:rsidR="00452937" w:rsidRPr="004A2963" w14:paraId="204D9078" w14:textId="77777777" w:rsidTr="001B62CA">
        <w:tc>
          <w:tcPr>
            <w:tcW w:w="641" w:type="pct"/>
            <w:vAlign w:val="center"/>
          </w:tcPr>
          <w:p w14:paraId="6C741A00" w14:textId="77777777" w:rsidR="00452937" w:rsidRPr="004A2963" w:rsidRDefault="00452937" w:rsidP="00296A5A">
            <w:pPr>
              <w:pStyle w:val="TableSingleLineRow"/>
              <w:jc w:val="center"/>
            </w:pPr>
            <w:r w:rsidRPr="004A2963">
              <w:t>1.5</w:t>
            </w:r>
          </w:p>
        </w:tc>
        <w:tc>
          <w:tcPr>
            <w:tcW w:w="4359" w:type="pct"/>
          </w:tcPr>
          <w:p w14:paraId="3D166C82" w14:textId="350952AB" w:rsidR="00452937" w:rsidRPr="004A2963" w:rsidRDefault="00452937" w:rsidP="00296A5A">
            <w:pPr>
              <w:pStyle w:val="TableSingleLineRow"/>
            </w:pPr>
            <w:r w:rsidRPr="004A2963">
              <w:t xml:space="preserve">Subcontractor enters the LANL subcontract number, LANL </w:t>
            </w:r>
            <w:r w:rsidR="00B56C49" w:rsidRPr="004A2963">
              <w:t xml:space="preserve">procurement specialist's </w:t>
            </w:r>
            <w:r w:rsidR="003C1529" w:rsidRPr="004A2963">
              <w:t>(PS)</w:t>
            </w:r>
            <w:r w:rsidRPr="004A2963">
              <w:t xml:space="preserve"> name, and LANL </w:t>
            </w:r>
            <w:r w:rsidR="00B56C49" w:rsidRPr="004A2963">
              <w:t xml:space="preserve">subcontract technical representative's </w:t>
            </w:r>
            <w:r w:rsidRPr="004A2963">
              <w:t>(STR) or Administrative STR name.</w:t>
            </w:r>
          </w:p>
        </w:tc>
      </w:tr>
      <w:tr w:rsidR="00452937" w:rsidRPr="004A2963" w14:paraId="53A6D74F" w14:textId="77777777" w:rsidTr="001B62CA">
        <w:tc>
          <w:tcPr>
            <w:tcW w:w="641" w:type="pct"/>
            <w:vAlign w:val="center"/>
          </w:tcPr>
          <w:p w14:paraId="5AAC0BE2" w14:textId="77777777" w:rsidR="00452937" w:rsidRPr="004A2963" w:rsidRDefault="00452937" w:rsidP="00296A5A">
            <w:pPr>
              <w:pStyle w:val="TableSingleLineRow"/>
              <w:jc w:val="center"/>
            </w:pPr>
            <w:r w:rsidRPr="004A2963">
              <w:t>1.6</w:t>
            </w:r>
          </w:p>
        </w:tc>
        <w:tc>
          <w:tcPr>
            <w:tcW w:w="4359" w:type="pct"/>
          </w:tcPr>
          <w:p w14:paraId="1550B119" w14:textId="668EED74" w:rsidR="00452937" w:rsidRPr="004A2963" w:rsidRDefault="00452937" w:rsidP="00296A5A">
            <w:pPr>
              <w:pStyle w:val="TableSingleLineRow"/>
            </w:pPr>
            <w:r w:rsidRPr="004A2963">
              <w:t xml:space="preserve">Subcontractor enters the date the deviation was discovered and the discovery method (e.g., vendor information, design/constructability review, material </w:t>
            </w:r>
            <w:r w:rsidR="003C1529" w:rsidRPr="004A2963">
              <w:t>availability</w:t>
            </w:r>
            <w:r w:rsidRPr="004A2963">
              <w:t>,</w:t>
            </w:r>
            <w:r w:rsidR="003C1529" w:rsidRPr="004A2963">
              <w:t xml:space="preserve"> </w:t>
            </w:r>
            <w:r w:rsidRPr="004A2963">
              <w:t>etc.)</w:t>
            </w:r>
          </w:p>
        </w:tc>
      </w:tr>
      <w:tr w:rsidR="00452937" w:rsidRPr="004A2963" w14:paraId="6A7301AB" w14:textId="77777777" w:rsidTr="001B62CA">
        <w:tc>
          <w:tcPr>
            <w:tcW w:w="641" w:type="pct"/>
            <w:vAlign w:val="center"/>
          </w:tcPr>
          <w:p w14:paraId="429ED9A0" w14:textId="77777777" w:rsidR="00452937" w:rsidRPr="004A2963" w:rsidRDefault="00452937" w:rsidP="00296A5A">
            <w:pPr>
              <w:pStyle w:val="TableSingleLineRow"/>
              <w:jc w:val="center"/>
            </w:pPr>
            <w:r w:rsidRPr="004A2963">
              <w:t>1.7</w:t>
            </w:r>
          </w:p>
        </w:tc>
        <w:tc>
          <w:tcPr>
            <w:tcW w:w="4359" w:type="pct"/>
          </w:tcPr>
          <w:p w14:paraId="630FA67D" w14:textId="77777777" w:rsidR="00452937" w:rsidRPr="004A2963" w:rsidRDefault="00452937" w:rsidP="00296A5A">
            <w:pPr>
              <w:pStyle w:val="TableSingleLineRow"/>
            </w:pPr>
            <w:r w:rsidRPr="004A2963">
              <w:t xml:space="preserve">Subcontractor lists previously submitted SDDRs for same or similar deviations. </w:t>
            </w:r>
          </w:p>
        </w:tc>
      </w:tr>
      <w:tr w:rsidR="00452937" w:rsidRPr="004A2963" w14:paraId="34BCDE2D" w14:textId="77777777" w:rsidTr="001B62CA">
        <w:tc>
          <w:tcPr>
            <w:tcW w:w="641" w:type="pct"/>
            <w:vAlign w:val="center"/>
          </w:tcPr>
          <w:p w14:paraId="5913EB6A" w14:textId="77777777" w:rsidR="00452937" w:rsidRPr="004A2963" w:rsidRDefault="00452937" w:rsidP="00296A5A">
            <w:pPr>
              <w:pStyle w:val="TableSingleLineRow"/>
              <w:jc w:val="center"/>
            </w:pPr>
            <w:r w:rsidRPr="004A2963">
              <w:t>1.8</w:t>
            </w:r>
          </w:p>
        </w:tc>
        <w:tc>
          <w:tcPr>
            <w:tcW w:w="4359" w:type="pct"/>
          </w:tcPr>
          <w:p w14:paraId="6C3B29BB" w14:textId="143864A5" w:rsidR="00452937" w:rsidRPr="004A2963" w:rsidRDefault="00452937" w:rsidP="00296A5A">
            <w:pPr>
              <w:pStyle w:val="TableSingleLineRow"/>
            </w:pPr>
            <w:r w:rsidRPr="004A2963">
              <w:t>Subcontractor enters the method (email, fax, letter, etc.) used to notify LANL STR or PS.</w:t>
            </w:r>
          </w:p>
        </w:tc>
      </w:tr>
      <w:tr w:rsidR="00452937" w:rsidRPr="004A2963" w14:paraId="7AF270D7" w14:textId="77777777" w:rsidTr="001B62CA">
        <w:tc>
          <w:tcPr>
            <w:tcW w:w="641" w:type="pct"/>
            <w:vAlign w:val="center"/>
          </w:tcPr>
          <w:p w14:paraId="4CA425E9" w14:textId="77777777" w:rsidR="00452937" w:rsidRPr="004A2963" w:rsidRDefault="00452937" w:rsidP="00296A5A">
            <w:pPr>
              <w:pStyle w:val="TableSingleLineRow"/>
              <w:jc w:val="center"/>
            </w:pPr>
            <w:r w:rsidRPr="004A2963">
              <w:t>1.9</w:t>
            </w:r>
          </w:p>
        </w:tc>
        <w:tc>
          <w:tcPr>
            <w:tcW w:w="4359" w:type="pct"/>
          </w:tcPr>
          <w:p w14:paraId="504F3303" w14:textId="5279B7D3" w:rsidR="00452937" w:rsidRPr="004A2963" w:rsidRDefault="00452937" w:rsidP="00296A5A">
            <w:pPr>
              <w:pStyle w:val="TableSingleLineRow"/>
            </w:pPr>
            <w:r w:rsidRPr="004A2963">
              <w:t>Subcontractor describes the subcontract deviation and defines the extent of the condition for each identified item or service affected.  Include quantities and serial, lot, batch, heat</w:t>
            </w:r>
            <w:r w:rsidR="003C1529" w:rsidRPr="004A2963">
              <w:t>,</w:t>
            </w:r>
            <w:r w:rsidRPr="004A2963">
              <w:t xml:space="preserve"> or other numbers as appropriate. Identify the location of the deviating characteristics by drawing coordinates or specific location, as applicable. Reference and attach reproducible-quality drawings, sketches, photographs, etc. as appropriate.</w:t>
            </w:r>
          </w:p>
          <w:p w14:paraId="0964CBFD" w14:textId="1A0DB915" w:rsidR="005C3AE4" w:rsidRPr="004A2963" w:rsidRDefault="00452937" w:rsidP="00296A5A">
            <w:pPr>
              <w:pStyle w:val="TableSingleLineRow"/>
            </w:pPr>
            <w:r w:rsidRPr="004A2963">
              <w:t xml:space="preserve">When proposing a change in either subcontractor or LANL documents, describe the change in detail. Identify the documents including title or subject, </w:t>
            </w:r>
            <w:proofErr w:type="gramStart"/>
            <w:r w:rsidRPr="004A2963">
              <w:t>date</w:t>
            </w:r>
            <w:proofErr w:type="gramEnd"/>
            <w:r w:rsidRPr="004A2963">
              <w:t xml:space="preserve"> and revision, and where appropriate, attach a copy of the areas in question.</w:t>
            </w:r>
            <w:r w:rsidR="003B1A1B" w:rsidRPr="004A2963">
              <w:t xml:space="preserve"> Subcontractor is to identify the design package (e.g.</w:t>
            </w:r>
            <w:r w:rsidR="005F1753" w:rsidRPr="004A2963">
              <w:t>,</w:t>
            </w:r>
            <w:r w:rsidR="003B1A1B" w:rsidRPr="004A2963">
              <w:t xml:space="preserve"> DCF) impacted by the SDDR</w:t>
            </w:r>
            <w:r w:rsidR="00434E5F" w:rsidRPr="004A2963">
              <w:t>.</w:t>
            </w:r>
          </w:p>
        </w:tc>
      </w:tr>
      <w:tr w:rsidR="00452937" w:rsidRPr="004A2963" w14:paraId="6313C8C2" w14:textId="77777777" w:rsidTr="001B62CA">
        <w:tc>
          <w:tcPr>
            <w:tcW w:w="641" w:type="pct"/>
            <w:vAlign w:val="center"/>
          </w:tcPr>
          <w:p w14:paraId="41DFD055" w14:textId="77777777" w:rsidR="00452937" w:rsidRPr="004A2963" w:rsidRDefault="00452937" w:rsidP="00296A5A">
            <w:pPr>
              <w:pStyle w:val="TableSingleLineRow"/>
              <w:jc w:val="center"/>
            </w:pPr>
            <w:r w:rsidRPr="004A2963">
              <w:t>1.10</w:t>
            </w:r>
          </w:p>
        </w:tc>
        <w:tc>
          <w:tcPr>
            <w:tcW w:w="4359" w:type="pct"/>
          </w:tcPr>
          <w:p w14:paraId="424819D5" w14:textId="6C7DE360" w:rsidR="00452937" w:rsidRPr="004A2963" w:rsidRDefault="00452937" w:rsidP="00296A5A">
            <w:pPr>
              <w:pStyle w:val="TableSingleLineRow"/>
            </w:pPr>
            <w:r w:rsidRPr="004A2963">
              <w:t xml:space="preserve">Subcontractor enters </w:t>
            </w:r>
            <w:r w:rsidR="006A1769" w:rsidRPr="004A2963">
              <w:t xml:space="preserve">Rough Order Magnitude (ROM) </w:t>
            </w:r>
            <w:r w:rsidRPr="004A2963">
              <w:t>cost impact in US dollars to the Subcontract that would result from the proposed changes.</w:t>
            </w:r>
          </w:p>
        </w:tc>
      </w:tr>
      <w:tr w:rsidR="00452937" w:rsidRPr="004A2963" w14:paraId="43BF3F73" w14:textId="77777777" w:rsidTr="001B62CA">
        <w:tc>
          <w:tcPr>
            <w:tcW w:w="641" w:type="pct"/>
            <w:vAlign w:val="center"/>
          </w:tcPr>
          <w:p w14:paraId="0909A627" w14:textId="77777777" w:rsidR="00452937" w:rsidRPr="004A2963" w:rsidRDefault="00452937" w:rsidP="00296A5A">
            <w:pPr>
              <w:pStyle w:val="TableSingleLineRow"/>
              <w:jc w:val="center"/>
            </w:pPr>
            <w:r w:rsidRPr="004A2963">
              <w:t>1.11</w:t>
            </w:r>
          </w:p>
        </w:tc>
        <w:tc>
          <w:tcPr>
            <w:tcW w:w="4359" w:type="pct"/>
          </w:tcPr>
          <w:p w14:paraId="5237DA51" w14:textId="35A9FCA4" w:rsidR="00452937" w:rsidRPr="004A2963" w:rsidRDefault="00452937" w:rsidP="00296A5A">
            <w:pPr>
              <w:pStyle w:val="TableSingleLineRow"/>
            </w:pPr>
            <w:r w:rsidRPr="004A2963">
              <w:t xml:space="preserve">Subcontractor enters </w:t>
            </w:r>
            <w:r w:rsidR="006A1769" w:rsidRPr="004A2963">
              <w:t xml:space="preserve">ROM </w:t>
            </w:r>
            <w:r w:rsidRPr="004A2963">
              <w:t>schedule impact in weeks to the Subcontract that would result from the proposed changes.</w:t>
            </w:r>
          </w:p>
        </w:tc>
      </w:tr>
      <w:tr w:rsidR="00FD763B" w:rsidRPr="004A2963" w14:paraId="3EF80CB0" w14:textId="77777777" w:rsidTr="001B62CA">
        <w:tc>
          <w:tcPr>
            <w:tcW w:w="641" w:type="pct"/>
            <w:vAlign w:val="center"/>
          </w:tcPr>
          <w:p w14:paraId="068FB3A2" w14:textId="1CD2B733" w:rsidR="00FD763B" w:rsidRPr="004A2963" w:rsidRDefault="00FD763B" w:rsidP="00296A5A">
            <w:pPr>
              <w:pStyle w:val="TableSingleLineRow"/>
              <w:jc w:val="center"/>
            </w:pPr>
            <w:r w:rsidRPr="004A2963">
              <w:t>1.12</w:t>
            </w:r>
          </w:p>
        </w:tc>
        <w:tc>
          <w:tcPr>
            <w:tcW w:w="4359" w:type="pct"/>
          </w:tcPr>
          <w:p w14:paraId="51EAFCFB" w14:textId="5C472B26" w:rsidR="00FD763B" w:rsidRPr="004A2963" w:rsidRDefault="00FD763B" w:rsidP="00296A5A">
            <w:pPr>
              <w:pStyle w:val="TableSingleLineRow"/>
            </w:pPr>
            <w:r w:rsidRPr="004A2963">
              <w:t xml:space="preserve">If </w:t>
            </w:r>
            <w:r w:rsidR="0058050B" w:rsidRPr="004A2963">
              <w:t>the Subcontractor needs a response to the deviation request to prevent</w:t>
            </w:r>
            <w:r w:rsidR="00081448" w:rsidRPr="004A2963">
              <w:t xml:space="preserve"> the </w:t>
            </w:r>
            <w:r w:rsidR="001D622F" w:rsidRPr="004A2963">
              <w:t xml:space="preserve">discontinuation </w:t>
            </w:r>
            <w:r w:rsidR="00081448" w:rsidRPr="004A2963">
              <w:t>of</w:t>
            </w:r>
            <w:r w:rsidR="0058050B" w:rsidRPr="004A2963">
              <w:t xml:space="preserve"> fabrication activities </w:t>
            </w:r>
            <w:r w:rsidR="001D622F" w:rsidRPr="004A2963">
              <w:t xml:space="preserve">within </w:t>
            </w:r>
            <w:r w:rsidR="0058050B" w:rsidRPr="004A2963">
              <w:t xml:space="preserve">the next two weeks, then identify as an expedited request </w:t>
            </w:r>
            <w:r w:rsidR="001D622F" w:rsidRPr="004A2963">
              <w:t xml:space="preserve">by </w:t>
            </w:r>
            <w:r w:rsidR="0058050B" w:rsidRPr="004A2963">
              <w:t>check</w:t>
            </w:r>
            <w:r w:rsidR="001D622F" w:rsidRPr="004A2963">
              <w:t>ing</w:t>
            </w:r>
            <w:r w:rsidR="0058050B" w:rsidRPr="004A2963">
              <w:t xml:space="preserve"> “Yes”</w:t>
            </w:r>
            <w:r w:rsidR="00F271B9" w:rsidRPr="004A2963">
              <w:t>,</w:t>
            </w:r>
            <w:r w:rsidR="0058050B" w:rsidRPr="004A2963">
              <w:t xml:space="preserve"> </w:t>
            </w:r>
            <w:r w:rsidR="00F271B9" w:rsidRPr="004A2963">
              <w:t>o</w:t>
            </w:r>
            <w:r w:rsidR="0058050B" w:rsidRPr="004A2963">
              <w:t>therwise check “No”</w:t>
            </w:r>
            <w:r w:rsidR="00F271B9" w:rsidRPr="004A2963">
              <w:t>.  If “Yes” is checked, provide a need by date.</w:t>
            </w:r>
          </w:p>
        </w:tc>
      </w:tr>
      <w:tr w:rsidR="00452937" w:rsidRPr="004A2963" w14:paraId="463D7FD7" w14:textId="77777777" w:rsidTr="001B62CA">
        <w:tc>
          <w:tcPr>
            <w:tcW w:w="641" w:type="pct"/>
            <w:vAlign w:val="center"/>
          </w:tcPr>
          <w:p w14:paraId="5E9468BB" w14:textId="341307C2" w:rsidR="00452937" w:rsidRPr="004A2963" w:rsidRDefault="00452937" w:rsidP="00296A5A">
            <w:pPr>
              <w:pStyle w:val="TableSingleLineRow"/>
              <w:jc w:val="center"/>
            </w:pPr>
            <w:r w:rsidRPr="004A2963">
              <w:t>1.1</w:t>
            </w:r>
            <w:r w:rsidR="00FD763B" w:rsidRPr="004A2963">
              <w:t>3</w:t>
            </w:r>
          </w:p>
        </w:tc>
        <w:tc>
          <w:tcPr>
            <w:tcW w:w="4359" w:type="pct"/>
          </w:tcPr>
          <w:p w14:paraId="7E82B52E" w14:textId="77777777" w:rsidR="00452937" w:rsidRPr="004A2963" w:rsidRDefault="00452937" w:rsidP="00296A5A">
            <w:pPr>
              <w:pStyle w:val="TableSingleLineRow"/>
            </w:pPr>
            <w:r w:rsidRPr="004A2963">
              <w:t>Subcontractor describes the proposed action that the subcontractor intends to take and provides technical justification. Where appropriate, provide justification for cost/schedule impacts.</w:t>
            </w:r>
          </w:p>
          <w:p w14:paraId="776DB173" w14:textId="544EF254" w:rsidR="00452937" w:rsidRPr="004A2963" w:rsidRDefault="00452937" w:rsidP="00296A5A">
            <w:pPr>
              <w:pStyle w:val="TableSingleLineRow"/>
            </w:pPr>
            <w:r w:rsidRPr="004A2963">
              <w:t>Attach legible copies of supporting documentation. Provide adequate supporting documentation to allow LANL personnel to assess the impact that the deviation has on the fit, form, function,</w:t>
            </w:r>
            <w:r w:rsidR="00AC63F7" w:rsidRPr="004A2963">
              <w:t xml:space="preserve"> </w:t>
            </w:r>
            <w:r w:rsidRPr="004A2963">
              <w:t>and quality of the item or service.</w:t>
            </w:r>
          </w:p>
        </w:tc>
      </w:tr>
      <w:tr w:rsidR="00452937" w:rsidRPr="004A2963" w14:paraId="4F2E31A8" w14:textId="77777777" w:rsidTr="001B62CA">
        <w:tc>
          <w:tcPr>
            <w:tcW w:w="641" w:type="pct"/>
            <w:vAlign w:val="center"/>
          </w:tcPr>
          <w:p w14:paraId="405E26B5" w14:textId="5877871E" w:rsidR="00452937" w:rsidRPr="004A2963" w:rsidRDefault="00452937" w:rsidP="00296A5A">
            <w:pPr>
              <w:pStyle w:val="TableSingleLineRow"/>
              <w:jc w:val="center"/>
            </w:pPr>
            <w:r w:rsidRPr="004A2963">
              <w:t>1.1</w:t>
            </w:r>
            <w:r w:rsidR="00FD763B" w:rsidRPr="004A2963">
              <w:t>4</w:t>
            </w:r>
          </w:p>
        </w:tc>
        <w:tc>
          <w:tcPr>
            <w:tcW w:w="4359" w:type="pct"/>
          </w:tcPr>
          <w:p w14:paraId="76FFD228" w14:textId="10B7250B" w:rsidR="00452937" w:rsidRPr="004A2963" w:rsidRDefault="00452937" w:rsidP="00296A5A">
            <w:pPr>
              <w:pStyle w:val="TableSingleLineRow"/>
            </w:pPr>
            <w:r w:rsidRPr="004A2963">
              <w:t>Subcontractor identifies the affected subcontractor documents (</w:t>
            </w:r>
            <w:r w:rsidR="00AC63F7" w:rsidRPr="004A2963">
              <w:t>e.g.,</w:t>
            </w:r>
            <w:r w:rsidRPr="004A2963">
              <w:t xml:space="preserve"> drawings, specifications, procedures, installation instructions, testing instructions) and the nature of changes that may be needed to the documents.</w:t>
            </w:r>
          </w:p>
        </w:tc>
      </w:tr>
      <w:tr w:rsidR="00452937" w:rsidRPr="004A2963" w14:paraId="445172B6" w14:textId="77777777" w:rsidTr="001B62CA">
        <w:tc>
          <w:tcPr>
            <w:tcW w:w="641" w:type="pct"/>
            <w:vAlign w:val="center"/>
          </w:tcPr>
          <w:p w14:paraId="3A33CDE0" w14:textId="62362B2F" w:rsidR="00452937" w:rsidRPr="004A2963" w:rsidRDefault="00452937" w:rsidP="00296A5A">
            <w:pPr>
              <w:pStyle w:val="TableSingleLineRow"/>
              <w:jc w:val="center"/>
            </w:pPr>
            <w:r w:rsidRPr="004A2963">
              <w:t>1.1</w:t>
            </w:r>
            <w:r w:rsidR="00CE27D6" w:rsidRPr="004A2963">
              <w:t>5</w:t>
            </w:r>
          </w:p>
        </w:tc>
        <w:tc>
          <w:tcPr>
            <w:tcW w:w="4359" w:type="pct"/>
          </w:tcPr>
          <w:p w14:paraId="706DEE07" w14:textId="3F7D3F46" w:rsidR="00452937" w:rsidRPr="004A2963" w:rsidRDefault="00452937" w:rsidP="00296A5A">
            <w:pPr>
              <w:pStyle w:val="TableSingleLineRow"/>
            </w:pPr>
            <w:r w:rsidRPr="004A2963">
              <w:t xml:space="preserve">Subcontractor enters name, title, telephone number, and date of the subcontractor’s </w:t>
            </w:r>
            <w:r w:rsidR="00AC63F7" w:rsidRPr="004A2963">
              <w:t>authorized representative</w:t>
            </w:r>
            <w:r w:rsidRPr="004A2963">
              <w:t>.</w:t>
            </w:r>
          </w:p>
        </w:tc>
      </w:tr>
    </w:tbl>
    <w:p w14:paraId="692067D7" w14:textId="77777777" w:rsidR="00452937" w:rsidRPr="004A2963" w:rsidRDefault="00452937" w:rsidP="00452937"/>
    <w:p w14:paraId="1C7DA2DC" w14:textId="0349280D" w:rsidR="00A0798D" w:rsidRPr="004A2963" w:rsidRDefault="00A0798D" w:rsidP="00A0798D">
      <w:r w:rsidRPr="004A2963">
        <w:t>The subcontractor submits the form to the LANL STR or LANL PS as defined in the contract documents.</w:t>
      </w:r>
    </w:p>
    <w:p w14:paraId="0D842F5E" w14:textId="77777777" w:rsidR="00A0798D" w:rsidRPr="004A2963" w:rsidRDefault="00A0798D" w:rsidP="00A0798D"/>
    <w:p w14:paraId="1ADD8A58" w14:textId="5D14C7EC" w:rsidR="00A0798D" w:rsidRPr="004A2963" w:rsidRDefault="00A0798D" w:rsidP="00A0798D">
      <w:r w:rsidRPr="004A2963">
        <w:t xml:space="preserve">The subcontractor </w:t>
      </w:r>
      <w:r w:rsidR="003C1529" w:rsidRPr="004A2963">
        <w:t xml:space="preserve">must </w:t>
      </w:r>
      <w:r w:rsidRPr="004A2963">
        <w:t>maintain copies of all SDDR forms and include them in the quality assurance documents required by the subcontract.</w:t>
      </w:r>
    </w:p>
    <w:p w14:paraId="338D8C3F" w14:textId="77777777" w:rsidR="00F717A1" w:rsidRPr="004A2963" w:rsidRDefault="00F717A1" w:rsidP="00A0798D">
      <w:pPr>
        <w:rPr>
          <w:b/>
          <w:bCs/>
        </w:rPr>
      </w:pPr>
    </w:p>
    <w:p w14:paraId="35BF953A" w14:textId="77777777" w:rsidR="004755FB" w:rsidRPr="004A2963" w:rsidRDefault="004755FB" w:rsidP="00A0798D">
      <w:pPr>
        <w:rPr>
          <w:b/>
          <w:bCs/>
        </w:rPr>
      </w:pPr>
    </w:p>
    <w:p w14:paraId="70B5C04D" w14:textId="77777777" w:rsidR="004755FB" w:rsidRPr="004A2963" w:rsidRDefault="004755FB" w:rsidP="00A0798D">
      <w:pPr>
        <w:rPr>
          <w:b/>
          <w:bCs/>
        </w:rPr>
      </w:pPr>
    </w:p>
    <w:p w14:paraId="0344053D" w14:textId="77777777" w:rsidR="004755FB" w:rsidRPr="004A2963" w:rsidRDefault="004755FB" w:rsidP="00A0798D">
      <w:pPr>
        <w:rPr>
          <w:b/>
          <w:bCs/>
        </w:rPr>
      </w:pPr>
    </w:p>
    <w:p w14:paraId="40112331" w14:textId="6B72F0D2" w:rsidR="00A0798D" w:rsidRPr="004A2963" w:rsidRDefault="00A0798D" w:rsidP="00F717A1">
      <w:pPr>
        <w:spacing w:after="60"/>
        <w:rPr>
          <w:b/>
          <w:bCs/>
        </w:rPr>
      </w:pPr>
      <w:r w:rsidRPr="004A2963">
        <w:rPr>
          <w:b/>
          <w:bCs/>
        </w:rPr>
        <w:lastRenderedPageBreak/>
        <w:t>Instruction</w:t>
      </w:r>
      <w:r w:rsidR="00F717A1" w:rsidRPr="004A2963">
        <w:rPr>
          <w:b/>
          <w:bCs/>
        </w:rPr>
        <w:t>s</w:t>
      </w:r>
      <w:r w:rsidRPr="004A2963">
        <w:rPr>
          <w:b/>
          <w:bCs/>
        </w:rPr>
        <w:t xml:space="preserve"> for LANL Personnel</w:t>
      </w:r>
    </w:p>
    <w:p w14:paraId="6C7FE4BE" w14:textId="0B6E84FF" w:rsidR="00A0798D" w:rsidRPr="004A2963" w:rsidRDefault="00A0798D" w:rsidP="00F717A1">
      <w:r w:rsidRPr="004A2963">
        <w:t>Upon receipt, the STR</w:t>
      </w:r>
      <w:r w:rsidR="004755FB" w:rsidRPr="004A2963">
        <w:t>, PS or PE</w:t>
      </w:r>
      <w:r w:rsidRPr="004A2963">
        <w:t xml:space="preserve"> logs the SDDR and assigns a unique SDDR number per the project document control plan. The STR</w:t>
      </w:r>
      <w:r w:rsidR="004755FB" w:rsidRPr="004A2963">
        <w:t>, PS</w:t>
      </w:r>
      <w:r w:rsidRPr="004A2963">
        <w:t xml:space="preserve"> or P</w:t>
      </w:r>
      <w:r w:rsidR="004755FB" w:rsidRPr="004A2963">
        <w:t>E</w:t>
      </w:r>
      <w:r w:rsidRPr="004A2963">
        <w:t xml:space="preserve"> enter the SDDR number and date received </w:t>
      </w:r>
      <w:r w:rsidRPr="0043556C">
        <w:t>at the top of page 1. Sequential numbering is the preferred method</w:t>
      </w:r>
      <w:r w:rsidR="00B56C49" w:rsidRPr="0043556C">
        <w:t>,</w:t>
      </w:r>
      <w:r w:rsidRPr="0043556C">
        <w:t xml:space="preserve"> but an alternative SDDR number generator is available at SDDR Central</w:t>
      </w:r>
      <w:r w:rsidR="0043556C" w:rsidRPr="0043556C">
        <w:t xml:space="preserve"> (accessed from </w:t>
      </w:r>
      <w:proofErr w:type="spellStart"/>
      <w:r w:rsidR="0043556C" w:rsidRPr="0043556C">
        <w:t>CoE’s</w:t>
      </w:r>
      <w:proofErr w:type="spellEnd"/>
      <w:r w:rsidR="0043556C" w:rsidRPr="0043556C">
        <w:t xml:space="preserve"> Eng</w:t>
      </w:r>
      <w:r w:rsidR="00A66651">
        <w:t>ineering</w:t>
      </w:r>
      <w:r w:rsidR="0043556C" w:rsidRPr="0043556C">
        <w:t xml:space="preserve"> Doc</w:t>
      </w:r>
      <w:r w:rsidR="00A66651">
        <w:t>ument</w:t>
      </w:r>
      <w:r w:rsidR="0043556C" w:rsidRPr="0043556C">
        <w:t xml:space="preserve"> Numbering </w:t>
      </w:r>
      <w:hyperlink r:id="rId15" w:history="1">
        <w:r w:rsidR="0043556C" w:rsidRPr="00A66651">
          <w:rPr>
            <w:rStyle w:val="Hyperlink"/>
            <w:u w:val="single"/>
          </w:rPr>
          <w:t>utility</w:t>
        </w:r>
      </w:hyperlink>
      <w:r w:rsidR="0043556C" w:rsidRPr="0043556C">
        <w:t xml:space="preserve">, directly </w:t>
      </w:r>
      <w:hyperlink r:id="rId16" w:history="1">
        <w:r w:rsidR="0043556C" w:rsidRPr="00A66651">
          <w:rPr>
            <w:rStyle w:val="Hyperlink"/>
            <w:u w:val="single"/>
          </w:rPr>
          <w:t>here</w:t>
        </w:r>
      </w:hyperlink>
      <w:r w:rsidR="0043556C" w:rsidRPr="0043556C">
        <w:t>).</w:t>
      </w:r>
      <w:r w:rsidR="0043556C">
        <w:tab/>
      </w:r>
    </w:p>
    <w:p w14:paraId="43F992B8" w14:textId="77777777" w:rsidR="00A0798D" w:rsidRPr="004A2963" w:rsidRDefault="00A0798D" w:rsidP="00A0798D"/>
    <w:p w14:paraId="017733FB" w14:textId="509ACED6" w:rsidR="00A0798D" w:rsidRPr="004A2963" w:rsidRDefault="00A0798D" w:rsidP="00A0798D">
      <w:r w:rsidRPr="004A2963">
        <w:t xml:space="preserve">The </w:t>
      </w:r>
      <w:r w:rsidR="004755FB" w:rsidRPr="004A2963">
        <w:t xml:space="preserve">form </w:t>
      </w:r>
      <w:r w:rsidRPr="004A2963">
        <w:t xml:space="preserve">and any supporting documentation </w:t>
      </w:r>
      <w:r w:rsidR="004755FB" w:rsidRPr="004A2963">
        <w:t xml:space="preserve">are then forwarded </w:t>
      </w:r>
      <w:r w:rsidRPr="004A2963">
        <w:t xml:space="preserve">to the LANL </w:t>
      </w:r>
      <w:r w:rsidR="00B56C49" w:rsidRPr="004A2963">
        <w:t xml:space="preserve">project engineer </w:t>
      </w:r>
      <w:r w:rsidRPr="004A2963">
        <w:t xml:space="preserve">(PE), </w:t>
      </w:r>
      <w:r w:rsidR="00B56C49" w:rsidRPr="004A2963">
        <w:t xml:space="preserve">design engineer </w:t>
      </w:r>
      <w:r w:rsidRPr="004A2963">
        <w:t xml:space="preserve">(DE), or </w:t>
      </w:r>
      <w:r w:rsidR="00B56C49" w:rsidRPr="004A2963">
        <w:t xml:space="preserve">procurement technical subject matter expert </w:t>
      </w:r>
      <w:r w:rsidRPr="004A2963">
        <w:t xml:space="preserve">(P-TSME) for engineering disposition and review/approval by affected technical organizations. </w:t>
      </w:r>
    </w:p>
    <w:p w14:paraId="06A1A8FE" w14:textId="77777777" w:rsidR="00A0798D" w:rsidRPr="004A2963" w:rsidRDefault="00A0798D" w:rsidP="00A0798D"/>
    <w:p w14:paraId="5511C779" w14:textId="01469A08" w:rsidR="00A0798D" w:rsidRPr="004A2963" w:rsidRDefault="00A0798D" w:rsidP="00A0798D">
      <w:r w:rsidRPr="004A2963">
        <w:t xml:space="preserve">Prior to approving any SDDR, LANL personnel </w:t>
      </w:r>
      <w:r w:rsidR="003C1529" w:rsidRPr="004A2963">
        <w:t xml:space="preserve">must </w:t>
      </w:r>
      <w:r w:rsidRPr="004A2963">
        <w:t xml:space="preserve">consider the impacts to cost, schedule, and ability of the item or service to perform its intended functions. </w:t>
      </w:r>
    </w:p>
    <w:p w14:paraId="6A33E56C" w14:textId="77777777" w:rsidR="00A0798D" w:rsidRPr="004A2963" w:rsidRDefault="00A0798D" w:rsidP="00A0798D"/>
    <w:p w14:paraId="261E5C01" w14:textId="77777777" w:rsidR="00A0798D" w:rsidRPr="004A2963" w:rsidRDefault="00A0798D" w:rsidP="00F717A1">
      <w:pPr>
        <w:spacing w:after="60"/>
        <w:rPr>
          <w:b/>
          <w:bCs/>
        </w:rPr>
      </w:pPr>
      <w:r w:rsidRPr="004A2963">
        <w:rPr>
          <w:b/>
          <w:bCs/>
        </w:rPr>
        <w:t>Responsibilities</w:t>
      </w:r>
    </w:p>
    <w:p w14:paraId="75BC58A5" w14:textId="5B16CBB5" w:rsidR="00A0798D" w:rsidRPr="004A2963" w:rsidRDefault="00A0798D" w:rsidP="00A0798D">
      <w:r w:rsidRPr="004A2963">
        <w:t xml:space="preserve">The </w:t>
      </w:r>
      <w:r w:rsidR="009B565A" w:rsidRPr="004A2963">
        <w:t xml:space="preserve">project engineer </w:t>
      </w:r>
      <w:r w:rsidRPr="004A2963">
        <w:t xml:space="preserve">is the engineer assigned by LANL Engineering Management as the single point of contact for engineering design activities. </w:t>
      </w:r>
    </w:p>
    <w:p w14:paraId="5456F5D5" w14:textId="77777777" w:rsidR="00A0798D" w:rsidRPr="004A2963" w:rsidRDefault="00A0798D" w:rsidP="00A0798D"/>
    <w:p w14:paraId="55A19A51" w14:textId="598DED55" w:rsidR="00A0798D" w:rsidRPr="004A2963" w:rsidRDefault="00A0798D" w:rsidP="00A0798D">
      <w:r w:rsidRPr="004A2963">
        <w:t xml:space="preserve">The </w:t>
      </w:r>
      <w:r w:rsidR="009B565A" w:rsidRPr="004A2963">
        <w:t xml:space="preserve">design engineer </w:t>
      </w:r>
      <w:r w:rsidRPr="004A2963">
        <w:t>is the representative of the Design Agency/</w:t>
      </w:r>
      <w:r w:rsidR="009B565A" w:rsidRPr="004A2963">
        <w:t xml:space="preserve">engineer of record </w:t>
      </w:r>
      <w:r w:rsidRPr="004A2963">
        <w:t xml:space="preserve">(EOR) who is responsible for the technical content of the procurement documents. </w:t>
      </w:r>
    </w:p>
    <w:p w14:paraId="5600410A" w14:textId="77777777" w:rsidR="00A0798D" w:rsidRPr="004A2963" w:rsidRDefault="00A0798D" w:rsidP="00A0798D"/>
    <w:p w14:paraId="33A9F051" w14:textId="7E07BB6F" w:rsidR="00A0798D" w:rsidRPr="004A2963" w:rsidRDefault="00A0798D" w:rsidP="00A0798D">
      <w:r w:rsidRPr="004A2963">
        <w:t xml:space="preserve">The </w:t>
      </w:r>
      <w:r w:rsidR="009B565A" w:rsidRPr="004A2963">
        <w:t xml:space="preserve">design verifier </w:t>
      </w:r>
      <w:r w:rsidRPr="004A2963">
        <w:t>(DV) is a competent individual other than the individual who performed the original design (</w:t>
      </w:r>
      <w:r w:rsidR="009B565A" w:rsidRPr="004A2963">
        <w:t>i.e.,</w:t>
      </w:r>
      <w:r w:rsidRPr="004A2963">
        <w:t xml:space="preserve"> the original deviation request). The </w:t>
      </w:r>
      <w:r w:rsidR="009B565A" w:rsidRPr="004A2963">
        <w:t>design engineer may perform the role of design verifier if they</w:t>
      </w:r>
      <w:r w:rsidRPr="004A2963">
        <w:t xml:space="preserve"> did not participate in the development of the subcontractor’s request for deviation and did not develop a design solution for the deviation request. </w:t>
      </w:r>
    </w:p>
    <w:p w14:paraId="48B50F5B" w14:textId="77777777" w:rsidR="00A0798D" w:rsidRPr="004A2963" w:rsidRDefault="00A0798D" w:rsidP="00A0798D"/>
    <w:p w14:paraId="19751391" w14:textId="77873B6C" w:rsidR="00A0798D" w:rsidRPr="004A2963" w:rsidRDefault="00AD112E" w:rsidP="00A0798D">
      <w:r w:rsidRPr="004A2963">
        <w:t>Quality subject matter expert (</w:t>
      </w:r>
      <w:r w:rsidR="00A0798D" w:rsidRPr="004A2963">
        <w:t>QSME</w:t>
      </w:r>
      <w:r w:rsidRPr="004A2963">
        <w:t>)</w:t>
      </w:r>
      <w:r w:rsidR="00A0798D" w:rsidRPr="004A2963">
        <w:t xml:space="preserve"> review and concurrence is required</w:t>
      </w:r>
      <w:r w:rsidR="00DB3A69" w:rsidRPr="004A2963">
        <w:t xml:space="preserve"> </w:t>
      </w:r>
      <w:r w:rsidR="00BF23C4" w:rsidRPr="004A2963">
        <w:rPr>
          <w:rFonts w:cs="Arial"/>
          <w:color w:val="000000"/>
        </w:rPr>
        <w:t>when the SDDR is associated with a quality requirement.</w:t>
      </w:r>
      <w:r w:rsidR="0006494C" w:rsidRPr="004A2963">
        <w:rPr>
          <w:rFonts w:cs="Arial"/>
          <w:color w:val="000000"/>
        </w:rPr>
        <w:t xml:space="preserve"> </w:t>
      </w:r>
      <w:r w:rsidR="00BF23C4" w:rsidRPr="004A2963">
        <w:rPr>
          <w:rFonts w:cs="Arial"/>
          <w:color w:val="000000"/>
        </w:rPr>
        <w:t>Examples include Design Specifications, Quality Assurance Plans, Quality Procurement Requirements, CGD Related Requirements, or Non-Conformance Reports (NCRs).</w:t>
      </w:r>
      <w:r w:rsidR="00BF23C4" w:rsidRPr="004A2963">
        <w:rPr>
          <w:rFonts w:cs="Arial"/>
        </w:rPr>
        <w:t xml:space="preserve"> </w:t>
      </w:r>
      <w:r w:rsidR="00A0798D" w:rsidRPr="004A2963">
        <w:t xml:space="preserve">The QSME is a person reporting directly to the IQPA Division and designated/assigned as a Laboratory </w:t>
      </w:r>
      <w:r w:rsidR="00E73950" w:rsidRPr="004A2963">
        <w:t>quality assurance engineer</w:t>
      </w:r>
      <w:r w:rsidR="00A0798D" w:rsidRPr="004A2963">
        <w:t xml:space="preserve">, Laboratory </w:t>
      </w:r>
      <w:r w:rsidR="00E73950" w:rsidRPr="004A2963">
        <w:t xml:space="preserve">quality assurance specialist, </w:t>
      </w:r>
      <w:r w:rsidR="00A0798D" w:rsidRPr="004A2963">
        <w:t>etc., to provide QA support to a facility, project</w:t>
      </w:r>
      <w:r w:rsidR="00E73950" w:rsidRPr="004A2963">
        <w:t>,</w:t>
      </w:r>
      <w:r w:rsidR="00A0798D" w:rsidRPr="004A2963">
        <w:t xml:space="preserve"> or group; or a person reporting to another organizational unit who has demonstrated competence and expertise in the interpretation and application of DOE QA requirements and national QA consensus standards as determined by responsible management.</w:t>
      </w:r>
    </w:p>
    <w:p w14:paraId="587199B2" w14:textId="77777777" w:rsidR="00A0798D" w:rsidRPr="004A2963" w:rsidRDefault="00A0798D" w:rsidP="00A0798D"/>
    <w:p w14:paraId="3B7C67BC" w14:textId="656167F2" w:rsidR="00A0798D" w:rsidRPr="004A2963" w:rsidRDefault="00A0798D" w:rsidP="00A0798D">
      <w:r w:rsidRPr="004A2963">
        <w:t xml:space="preserve">The </w:t>
      </w:r>
      <w:r w:rsidR="00E73950" w:rsidRPr="004A2963">
        <w:t xml:space="preserve">facility design authority representative </w:t>
      </w:r>
      <w:r w:rsidRPr="004A2963">
        <w:t>(FDAR) is the LANL design authority responsible for the project design.</w:t>
      </w:r>
    </w:p>
    <w:p w14:paraId="2EA46AC5" w14:textId="70C39B24" w:rsidR="00A0798D" w:rsidRPr="004A2963" w:rsidRDefault="00A0798D" w:rsidP="00A0798D">
      <w:r w:rsidRPr="004A2963">
        <w:t xml:space="preserve">The STR is the individual who performs technical oversight of the subcontract and may be an </w:t>
      </w:r>
      <w:r w:rsidR="00E73950" w:rsidRPr="004A2963">
        <w:t xml:space="preserve">administrative subcontract technical representative </w:t>
      </w:r>
      <w:r w:rsidRPr="004A2963">
        <w:t>(</w:t>
      </w:r>
      <w:proofErr w:type="spellStart"/>
      <w:r w:rsidRPr="004A2963">
        <w:t>AdSTR</w:t>
      </w:r>
      <w:proofErr w:type="spellEnd"/>
      <w:r w:rsidRPr="004A2963">
        <w:t xml:space="preserve">). STR training and responsibilities are defined in LANL procedure </w:t>
      </w:r>
      <w:hyperlink r:id="rId17" w:history="1">
        <w:r w:rsidRPr="004A2963">
          <w:rPr>
            <w:rStyle w:val="Hyperlink"/>
          </w:rPr>
          <w:t>P850</w:t>
        </w:r>
      </w:hyperlink>
      <w:r w:rsidRPr="004A2963">
        <w:t xml:space="preserve">, </w:t>
      </w:r>
      <w:r w:rsidRPr="004A2963">
        <w:rPr>
          <w:i/>
          <w:iCs/>
        </w:rPr>
        <w:t>Subcontract Technical Representative</w:t>
      </w:r>
      <w:r w:rsidRPr="004A2963">
        <w:t>.</w:t>
      </w:r>
    </w:p>
    <w:p w14:paraId="7129BE97" w14:textId="77777777" w:rsidR="00D97D02" w:rsidRPr="004A2963" w:rsidRDefault="00D97D02" w:rsidP="00A0798D"/>
    <w:p w14:paraId="7D1EA43A" w14:textId="0AB11711" w:rsidR="00452937" w:rsidRPr="004A2963" w:rsidRDefault="00A0798D" w:rsidP="00A0798D">
      <w:r w:rsidRPr="004A2963">
        <w:t xml:space="preserve">The Procurement Specialist (PS) is a representative from Acquisition Services Management (ASM) who performs subcontract administration responsibilities. PS training and responsibilities are defined in </w:t>
      </w:r>
      <w:hyperlink r:id="rId18" w:history="1">
        <w:r w:rsidRPr="004A2963">
          <w:rPr>
            <w:rStyle w:val="Hyperlink"/>
          </w:rPr>
          <w:t>P850</w:t>
        </w:r>
      </w:hyperlink>
      <w:r w:rsidRPr="004A2963">
        <w:t>.</w:t>
      </w:r>
    </w:p>
    <w:p w14:paraId="2B608786" w14:textId="77777777" w:rsidR="00D97D02" w:rsidRPr="004A2963" w:rsidRDefault="00D97D02" w:rsidP="00A0798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9406"/>
      </w:tblGrid>
      <w:tr w:rsidR="00D97D02" w:rsidRPr="004A2963" w14:paraId="12465AB9" w14:textId="77777777" w:rsidTr="00D97D02">
        <w:trPr>
          <w:tblHeader/>
        </w:trPr>
        <w:tc>
          <w:tcPr>
            <w:tcW w:w="5000" w:type="pct"/>
            <w:gridSpan w:val="2"/>
            <w:shd w:val="clear" w:color="auto" w:fill="000F7E"/>
            <w:vAlign w:val="center"/>
          </w:tcPr>
          <w:p w14:paraId="7426DF03" w14:textId="50730E11" w:rsidR="00D97D02" w:rsidRPr="004A2963" w:rsidRDefault="00D97D02" w:rsidP="00D97D02">
            <w:pPr>
              <w:pStyle w:val="TableHeading"/>
            </w:pPr>
            <w:r w:rsidRPr="004A2963">
              <w:t>SECTION 2.0 LANL EVALUATION AND DISPOSITION</w:t>
            </w:r>
          </w:p>
        </w:tc>
      </w:tr>
      <w:tr w:rsidR="00D97D02" w:rsidRPr="004A2963" w14:paraId="7C4059F8" w14:textId="77777777" w:rsidTr="00D97D02">
        <w:trPr>
          <w:tblHeader/>
        </w:trPr>
        <w:tc>
          <w:tcPr>
            <w:tcW w:w="5000" w:type="pct"/>
            <w:gridSpan w:val="2"/>
            <w:shd w:val="clear" w:color="auto" w:fill="CDD1E2"/>
            <w:vAlign w:val="center"/>
          </w:tcPr>
          <w:p w14:paraId="00B00870" w14:textId="422AEEAB" w:rsidR="00D97D02" w:rsidRPr="004A2963" w:rsidRDefault="00D97D02" w:rsidP="00D97D02">
            <w:pPr>
              <w:pStyle w:val="TableHeading2"/>
            </w:pPr>
            <w:r w:rsidRPr="004A2963">
              <w:t xml:space="preserve">LANL </w:t>
            </w:r>
            <w:r w:rsidR="00E73950" w:rsidRPr="004A2963">
              <w:t xml:space="preserve">project engineer </w:t>
            </w:r>
            <w:r w:rsidRPr="004A2963">
              <w:t>is responsible for managing completion of Section 2.0.</w:t>
            </w:r>
          </w:p>
        </w:tc>
      </w:tr>
      <w:tr w:rsidR="00D97D02" w:rsidRPr="004A2963" w14:paraId="0E74BEC5" w14:textId="77777777" w:rsidTr="004C54E2">
        <w:trPr>
          <w:tblHeader/>
        </w:trPr>
        <w:tc>
          <w:tcPr>
            <w:tcW w:w="641" w:type="pct"/>
            <w:shd w:val="clear" w:color="auto" w:fill="D9D9D9"/>
            <w:vAlign w:val="center"/>
          </w:tcPr>
          <w:p w14:paraId="03CED627" w14:textId="77777777" w:rsidR="00D97D02" w:rsidRPr="004A2963" w:rsidRDefault="00D97D02" w:rsidP="00771827">
            <w:pPr>
              <w:pStyle w:val="Form-BodyText9pt"/>
              <w:jc w:val="center"/>
              <w:rPr>
                <w:rFonts w:cs="Arial"/>
                <w:b/>
                <w:sz w:val="20"/>
                <w:szCs w:val="20"/>
              </w:rPr>
            </w:pPr>
            <w:r w:rsidRPr="004A2963">
              <w:rPr>
                <w:rFonts w:cs="Arial"/>
                <w:b/>
                <w:sz w:val="20"/>
                <w:szCs w:val="20"/>
              </w:rPr>
              <w:t>Field</w:t>
            </w:r>
          </w:p>
        </w:tc>
        <w:tc>
          <w:tcPr>
            <w:tcW w:w="4359" w:type="pct"/>
            <w:shd w:val="clear" w:color="auto" w:fill="D9D9D9"/>
          </w:tcPr>
          <w:p w14:paraId="30FA53FC" w14:textId="77777777" w:rsidR="00D97D02" w:rsidRPr="004A2963" w:rsidRDefault="00D97D02" w:rsidP="00771827">
            <w:pPr>
              <w:pStyle w:val="Form-BodyText9pt"/>
              <w:jc w:val="center"/>
              <w:rPr>
                <w:rFonts w:cs="Arial"/>
                <w:b/>
                <w:sz w:val="20"/>
                <w:szCs w:val="20"/>
              </w:rPr>
            </w:pPr>
            <w:r w:rsidRPr="004A2963">
              <w:rPr>
                <w:rFonts w:cs="Arial"/>
                <w:b/>
                <w:sz w:val="20"/>
                <w:szCs w:val="20"/>
              </w:rPr>
              <w:t>Entry Information</w:t>
            </w:r>
          </w:p>
        </w:tc>
      </w:tr>
      <w:tr w:rsidR="00D97D02" w:rsidRPr="004A2963" w14:paraId="621FEA53" w14:textId="77777777" w:rsidTr="004C54E2">
        <w:trPr>
          <w:cantSplit/>
        </w:trPr>
        <w:tc>
          <w:tcPr>
            <w:tcW w:w="641" w:type="pct"/>
            <w:vAlign w:val="center"/>
          </w:tcPr>
          <w:p w14:paraId="2FC74556" w14:textId="77777777" w:rsidR="00D97D02" w:rsidRPr="004A2963" w:rsidRDefault="00D97D02" w:rsidP="00771827">
            <w:pPr>
              <w:pStyle w:val="Form-BodyText9pt"/>
              <w:jc w:val="center"/>
              <w:rPr>
                <w:rFonts w:cs="Arial"/>
                <w:sz w:val="20"/>
                <w:szCs w:val="20"/>
              </w:rPr>
            </w:pPr>
            <w:r w:rsidRPr="004A2963">
              <w:rPr>
                <w:rFonts w:cs="Arial"/>
                <w:sz w:val="20"/>
                <w:szCs w:val="20"/>
              </w:rPr>
              <w:t>2.1</w:t>
            </w:r>
          </w:p>
        </w:tc>
        <w:tc>
          <w:tcPr>
            <w:tcW w:w="4359" w:type="pct"/>
          </w:tcPr>
          <w:p w14:paraId="0ABBCFCF" w14:textId="531687F6" w:rsidR="00D97D02" w:rsidRPr="004A2963" w:rsidRDefault="00D97D02" w:rsidP="00771827">
            <w:pPr>
              <w:pStyle w:val="Form-BodyText9pt"/>
              <w:rPr>
                <w:rFonts w:cs="Arial"/>
                <w:sz w:val="20"/>
                <w:szCs w:val="20"/>
              </w:rPr>
            </w:pPr>
            <w:r w:rsidRPr="004A2963">
              <w:rPr>
                <w:rFonts w:cs="Arial"/>
                <w:sz w:val="20"/>
                <w:szCs w:val="20"/>
              </w:rPr>
              <w:t xml:space="preserve">The DE or PE enters the project identification number, LANL Design Change Form (DCF) </w:t>
            </w:r>
            <w:r w:rsidR="00A66651">
              <w:rPr>
                <w:rFonts w:cs="Arial"/>
                <w:sz w:val="20"/>
                <w:szCs w:val="20"/>
              </w:rPr>
              <w:t>n</w:t>
            </w:r>
            <w:r w:rsidRPr="004A2963">
              <w:rPr>
                <w:rFonts w:cs="Arial"/>
                <w:sz w:val="20"/>
                <w:szCs w:val="20"/>
              </w:rPr>
              <w:t>umber and the project title, if applicable.</w:t>
            </w:r>
          </w:p>
        </w:tc>
      </w:tr>
      <w:tr w:rsidR="00D97D02" w:rsidRPr="004A2963" w14:paraId="51255A67" w14:textId="77777777" w:rsidTr="004C54E2">
        <w:trPr>
          <w:cantSplit/>
        </w:trPr>
        <w:tc>
          <w:tcPr>
            <w:tcW w:w="641" w:type="pct"/>
            <w:vAlign w:val="center"/>
          </w:tcPr>
          <w:p w14:paraId="7D6D5FD8" w14:textId="77777777" w:rsidR="00D97D02" w:rsidRPr="004A2963" w:rsidRDefault="00D97D02" w:rsidP="00771827">
            <w:pPr>
              <w:pStyle w:val="Form-BodyText9pt"/>
              <w:jc w:val="center"/>
              <w:rPr>
                <w:rFonts w:cs="Arial"/>
                <w:sz w:val="20"/>
                <w:szCs w:val="20"/>
              </w:rPr>
            </w:pPr>
            <w:r w:rsidRPr="004A2963">
              <w:rPr>
                <w:rFonts w:cs="Arial"/>
                <w:sz w:val="20"/>
                <w:szCs w:val="20"/>
              </w:rPr>
              <w:t>2.2</w:t>
            </w:r>
          </w:p>
        </w:tc>
        <w:tc>
          <w:tcPr>
            <w:tcW w:w="4359" w:type="pct"/>
          </w:tcPr>
          <w:p w14:paraId="6802DEAC" w14:textId="77777777" w:rsidR="00D97D02" w:rsidRPr="004A2963" w:rsidRDefault="00D97D02" w:rsidP="00771827">
            <w:pPr>
              <w:pStyle w:val="Form-BodyText9pt"/>
              <w:rPr>
                <w:rFonts w:cs="Arial"/>
                <w:sz w:val="20"/>
                <w:szCs w:val="20"/>
              </w:rPr>
            </w:pPr>
            <w:r w:rsidRPr="004A2963">
              <w:rPr>
                <w:rFonts w:cs="Arial"/>
                <w:sz w:val="20"/>
                <w:szCs w:val="20"/>
              </w:rPr>
              <w:t>The DE or PE checks the appropriate box for management level of the affected item or provides an alternate quality level designation.</w:t>
            </w:r>
          </w:p>
        </w:tc>
      </w:tr>
      <w:tr w:rsidR="00D97D02" w:rsidRPr="004A2963" w14:paraId="59256990" w14:textId="77777777" w:rsidTr="004C54E2">
        <w:trPr>
          <w:cantSplit/>
        </w:trPr>
        <w:tc>
          <w:tcPr>
            <w:tcW w:w="641" w:type="pct"/>
            <w:vAlign w:val="center"/>
          </w:tcPr>
          <w:p w14:paraId="210A0D2B" w14:textId="77777777" w:rsidR="00D97D02" w:rsidRPr="004A2963" w:rsidRDefault="00D97D02" w:rsidP="00771827">
            <w:pPr>
              <w:pStyle w:val="Form-BodyText9pt"/>
              <w:jc w:val="center"/>
              <w:rPr>
                <w:rFonts w:cs="Arial"/>
                <w:sz w:val="20"/>
                <w:szCs w:val="20"/>
              </w:rPr>
            </w:pPr>
            <w:r w:rsidRPr="004A2963">
              <w:rPr>
                <w:rFonts w:cs="Arial"/>
                <w:sz w:val="20"/>
                <w:szCs w:val="20"/>
              </w:rPr>
              <w:t>2.3</w:t>
            </w:r>
          </w:p>
        </w:tc>
        <w:tc>
          <w:tcPr>
            <w:tcW w:w="4359" w:type="pct"/>
          </w:tcPr>
          <w:p w14:paraId="19A7E5BE" w14:textId="77777777" w:rsidR="00D97D02" w:rsidRPr="004A2963" w:rsidRDefault="00D97D02" w:rsidP="00771827">
            <w:pPr>
              <w:pStyle w:val="Form-BodyText9pt"/>
              <w:rPr>
                <w:rFonts w:cs="Arial"/>
                <w:sz w:val="20"/>
                <w:szCs w:val="20"/>
              </w:rPr>
            </w:pPr>
            <w:r w:rsidRPr="004A2963">
              <w:rPr>
                <w:rFonts w:cs="Arial"/>
                <w:sz w:val="20"/>
                <w:szCs w:val="20"/>
              </w:rPr>
              <w:t>For nuclear facilities, the DE or PE checks the functional classification box for the affected item. For nonnuclear facilities, check “NA” box.</w:t>
            </w:r>
          </w:p>
        </w:tc>
      </w:tr>
      <w:tr w:rsidR="00D97D02" w:rsidRPr="004A2963" w14:paraId="68727FBE" w14:textId="77777777" w:rsidTr="004C54E2">
        <w:trPr>
          <w:cantSplit/>
          <w:trHeight w:val="863"/>
        </w:trPr>
        <w:tc>
          <w:tcPr>
            <w:tcW w:w="641" w:type="pct"/>
            <w:vAlign w:val="center"/>
          </w:tcPr>
          <w:p w14:paraId="0B4F945B" w14:textId="77777777" w:rsidR="00D97D02" w:rsidRPr="004A2963" w:rsidRDefault="00D97D02" w:rsidP="00771827">
            <w:pPr>
              <w:pStyle w:val="Form-BodyText9pt"/>
              <w:jc w:val="center"/>
              <w:rPr>
                <w:rFonts w:cs="Arial"/>
                <w:sz w:val="20"/>
                <w:szCs w:val="20"/>
              </w:rPr>
            </w:pPr>
            <w:r w:rsidRPr="004A2963">
              <w:rPr>
                <w:rFonts w:cs="Arial"/>
                <w:sz w:val="20"/>
                <w:szCs w:val="20"/>
              </w:rPr>
              <w:t>2.4</w:t>
            </w:r>
          </w:p>
        </w:tc>
        <w:tc>
          <w:tcPr>
            <w:tcW w:w="4359" w:type="pct"/>
          </w:tcPr>
          <w:p w14:paraId="06FB0EC6" w14:textId="0B8271BC" w:rsidR="00D97D02" w:rsidRPr="004A2963" w:rsidRDefault="00D97D02" w:rsidP="00533823">
            <w:pPr>
              <w:pStyle w:val="Form-BodyText9pt"/>
              <w:rPr>
                <w:rFonts w:cs="Arial"/>
                <w:sz w:val="20"/>
                <w:szCs w:val="20"/>
              </w:rPr>
            </w:pPr>
            <w:r w:rsidRPr="004A2963">
              <w:rPr>
                <w:rFonts w:cs="Arial"/>
                <w:sz w:val="20"/>
                <w:szCs w:val="20"/>
              </w:rPr>
              <w:t xml:space="preserve">The DE or PE checks the proposed disposition box. For a “Rejected“ disposition, obtain </w:t>
            </w:r>
            <w:r w:rsidR="000B6520" w:rsidRPr="004A2963">
              <w:rPr>
                <w:rFonts w:cs="Arial"/>
                <w:sz w:val="20"/>
                <w:szCs w:val="20"/>
              </w:rPr>
              <w:t xml:space="preserve">project engineer </w:t>
            </w:r>
            <w:r w:rsidRPr="004A2963">
              <w:rPr>
                <w:rFonts w:cs="Arial"/>
                <w:sz w:val="20"/>
                <w:szCs w:val="20"/>
              </w:rPr>
              <w:t>(Field</w:t>
            </w:r>
            <w:r w:rsidR="007A67AA" w:rsidRPr="004A2963">
              <w:rPr>
                <w:rFonts w:cs="Arial"/>
                <w:sz w:val="20"/>
                <w:szCs w:val="20"/>
              </w:rPr>
              <w:t xml:space="preserve"> 2.9</w:t>
            </w:r>
            <w:r w:rsidRPr="004A2963">
              <w:rPr>
                <w:rFonts w:cs="Arial"/>
                <w:sz w:val="20"/>
                <w:szCs w:val="20"/>
              </w:rPr>
              <w:t xml:space="preserve">) signature and </w:t>
            </w:r>
            <w:r w:rsidR="000B6520" w:rsidRPr="004A2963">
              <w:rPr>
                <w:rFonts w:cs="Arial"/>
                <w:sz w:val="20"/>
                <w:szCs w:val="20"/>
              </w:rPr>
              <w:t xml:space="preserve">subcontractor technical representative </w:t>
            </w:r>
            <w:r w:rsidRPr="004A2963">
              <w:rPr>
                <w:rFonts w:cs="Arial"/>
                <w:sz w:val="20"/>
                <w:szCs w:val="20"/>
              </w:rPr>
              <w:t>(Field 2.12) signature, and place an “N/A“ in Fields 2.5 (Disposition and Justification)</w:t>
            </w:r>
            <w:r w:rsidR="00533823" w:rsidRPr="004A2963">
              <w:rPr>
                <w:rFonts w:cs="Arial"/>
                <w:sz w:val="20"/>
                <w:szCs w:val="20"/>
              </w:rPr>
              <w:t>, 2.7</w:t>
            </w:r>
            <w:r w:rsidRPr="004A2963">
              <w:rPr>
                <w:rFonts w:cs="Arial"/>
                <w:sz w:val="20"/>
                <w:szCs w:val="20"/>
              </w:rPr>
              <w:t xml:space="preserve"> (LANL Actions)</w:t>
            </w:r>
            <w:r w:rsidR="00533823" w:rsidRPr="004A2963">
              <w:rPr>
                <w:rFonts w:cs="Arial"/>
                <w:sz w:val="20"/>
                <w:szCs w:val="20"/>
              </w:rPr>
              <w:t>, 2.8</w:t>
            </w:r>
            <w:r w:rsidRPr="004A2963">
              <w:rPr>
                <w:rFonts w:cs="Arial"/>
                <w:sz w:val="20"/>
                <w:szCs w:val="20"/>
              </w:rPr>
              <w:t xml:space="preserve"> (</w:t>
            </w:r>
            <w:r w:rsidR="000B6520" w:rsidRPr="004A2963">
              <w:rPr>
                <w:rFonts w:cs="Arial"/>
                <w:sz w:val="20"/>
                <w:szCs w:val="20"/>
              </w:rPr>
              <w:t>design engineer</w:t>
            </w:r>
            <w:r w:rsidRPr="004A2963">
              <w:rPr>
                <w:rFonts w:cs="Arial"/>
                <w:sz w:val="20"/>
                <w:szCs w:val="20"/>
              </w:rPr>
              <w:t>), 2.</w:t>
            </w:r>
            <w:r w:rsidR="005F1753" w:rsidRPr="004A2963">
              <w:rPr>
                <w:rFonts w:cs="Arial"/>
                <w:sz w:val="20"/>
                <w:szCs w:val="20"/>
              </w:rPr>
              <w:t xml:space="preserve">10 </w:t>
            </w:r>
            <w:r w:rsidRPr="004A2963">
              <w:rPr>
                <w:rFonts w:cs="Arial"/>
                <w:sz w:val="20"/>
                <w:szCs w:val="20"/>
              </w:rPr>
              <w:t xml:space="preserve">(QSME), and Section 3.0 (SDDR Closure).  Where required by the </w:t>
            </w:r>
            <w:r w:rsidR="000B6520" w:rsidRPr="004A2963">
              <w:rPr>
                <w:rFonts w:cs="Arial"/>
                <w:sz w:val="20"/>
                <w:szCs w:val="20"/>
              </w:rPr>
              <w:t>p</w:t>
            </w:r>
            <w:r w:rsidRPr="004A2963">
              <w:rPr>
                <w:rFonts w:cs="Arial"/>
                <w:sz w:val="20"/>
                <w:szCs w:val="20"/>
              </w:rPr>
              <w:t>roject, obtain FDAR signature in Field</w:t>
            </w:r>
            <w:r w:rsidR="00533823" w:rsidRPr="004A2963">
              <w:rPr>
                <w:rFonts w:cs="Arial"/>
                <w:sz w:val="20"/>
                <w:szCs w:val="20"/>
              </w:rPr>
              <w:t xml:space="preserve"> 2.11</w:t>
            </w:r>
            <w:r w:rsidRPr="004A2963">
              <w:rPr>
                <w:rFonts w:cs="Arial"/>
                <w:sz w:val="20"/>
                <w:szCs w:val="20"/>
              </w:rPr>
              <w:t>, otherwise indicate N/A.</w:t>
            </w:r>
          </w:p>
        </w:tc>
      </w:tr>
      <w:tr w:rsidR="00D97D02" w:rsidRPr="004A2963" w14:paraId="7329687F" w14:textId="77777777" w:rsidTr="004C54E2">
        <w:trPr>
          <w:cantSplit/>
        </w:trPr>
        <w:tc>
          <w:tcPr>
            <w:tcW w:w="641" w:type="pct"/>
            <w:vAlign w:val="center"/>
          </w:tcPr>
          <w:p w14:paraId="0B9B969C" w14:textId="77777777" w:rsidR="00D97D02" w:rsidRPr="004A2963" w:rsidRDefault="00D97D02" w:rsidP="00771827">
            <w:pPr>
              <w:pStyle w:val="Form-BodyText9pt"/>
              <w:jc w:val="center"/>
              <w:rPr>
                <w:rFonts w:cs="Arial"/>
                <w:sz w:val="20"/>
                <w:szCs w:val="20"/>
              </w:rPr>
            </w:pPr>
            <w:r w:rsidRPr="004A2963">
              <w:rPr>
                <w:rFonts w:cs="Arial"/>
                <w:sz w:val="20"/>
                <w:szCs w:val="20"/>
              </w:rPr>
              <w:lastRenderedPageBreak/>
              <w:t>2.5</w:t>
            </w:r>
          </w:p>
        </w:tc>
        <w:tc>
          <w:tcPr>
            <w:tcW w:w="4359" w:type="pct"/>
          </w:tcPr>
          <w:p w14:paraId="6AED9870" w14:textId="77777777" w:rsidR="00D97D02" w:rsidRPr="004A2963" w:rsidRDefault="00D97D02" w:rsidP="00771827">
            <w:pPr>
              <w:pStyle w:val="Form-BodyText9pt"/>
              <w:ind w:right="-90"/>
              <w:rPr>
                <w:rFonts w:cs="Arial"/>
                <w:sz w:val="20"/>
                <w:szCs w:val="20"/>
              </w:rPr>
            </w:pPr>
            <w:r w:rsidRPr="004A2963">
              <w:rPr>
                <w:rFonts w:cs="Arial"/>
                <w:sz w:val="20"/>
                <w:szCs w:val="20"/>
              </w:rPr>
              <w:t xml:space="preserve">For accepted deviations, the DE or PE evaluates the deviation request and develops actions and a technical justification. When changes to LANL drawings, specifications, requisitions, or other LANL documents are involved, each document is identified and the change is described in detail. The DE attaches supporting documentation as needed. </w:t>
            </w:r>
          </w:p>
          <w:p w14:paraId="37FE029D" w14:textId="46CEB002" w:rsidR="00D97D02" w:rsidRPr="004A2963" w:rsidRDefault="00D97D02" w:rsidP="00771827">
            <w:pPr>
              <w:pStyle w:val="Form-BodyText9pt"/>
              <w:ind w:right="-90"/>
              <w:rPr>
                <w:rFonts w:cs="Arial"/>
                <w:i/>
                <w:sz w:val="20"/>
                <w:szCs w:val="20"/>
              </w:rPr>
            </w:pPr>
            <w:r w:rsidRPr="004A2963">
              <w:rPr>
                <w:rFonts w:cs="Arial"/>
                <w:b/>
                <w:i/>
                <w:sz w:val="20"/>
                <w:szCs w:val="20"/>
              </w:rPr>
              <w:t>Note: The changes to LANL design documents must be completed per AP-341-519 Design Revision Control</w:t>
            </w:r>
            <w:r w:rsidR="000B6520" w:rsidRPr="004A2963">
              <w:rPr>
                <w:rFonts w:cs="Arial"/>
                <w:b/>
                <w:i/>
                <w:sz w:val="20"/>
                <w:szCs w:val="20"/>
              </w:rPr>
              <w:t>.</w:t>
            </w:r>
          </w:p>
          <w:p w14:paraId="26B719AD" w14:textId="77777777" w:rsidR="00D97D02" w:rsidRPr="004A2963" w:rsidRDefault="00D97D02" w:rsidP="00771827">
            <w:pPr>
              <w:pStyle w:val="Form-BodyText9pt"/>
              <w:ind w:right="-90"/>
              <w:rPr>
                <w:rFonts w:cs="Arial"/>
                <w:sz w:val="20"/>
                <w:szCs w:val="20"/>
              </w:rPr>
            </w:pPr>
            <w:r w:rsidRPr="004A2963">
              <w:rPr>
                <w:rFonts w:cs="Arial"/>
                <w:sz w:val="20"/>
                <w:szCs w:val="20"/>
              </w:rPr>
              <w:t xml:space="preserve">The DE lists the document number, revision, title, and description of change for each design document released with the SDDR. Insert additional rows, if necessary. </w:t>
            </w:r>
          </w:p>
          <w:p w14:paraId="5960D71D" w14:textId="39A38DDE" w:rsidR="00D97D02" w:rsidRPr="004A2963" w:rsidRDefault="00D97D02" w:rsidP="00771827">
            <w:pPr>
              <w:pStyle w:val="Form-BodyText9pt"/>
              <w:ind w:right="-90"/>
              <w:rPr>
                <w:rFonts w:cs="Arial"/>
                <w:sz w:val="20"/>
                <w:szCs w:val="20"/>
              </w:rPr>
            </w:pPr>
            <w:r w:rsidRPr="004A2963">
              <w:rPr>
                <w:rFonts w:cs="Arial"/>
                <w:sz w:val="20"/>
                <w:szCs w:val="20"/>
              </w:rPr>
              <w:t>The DE provides the revised or marked-up documents</w:t>
            </w:r>
            <w:r w:rsidR="0047137F" w:rsidRPr="00A66651">
              <w:rPr>
                <w:rFonts w:cs="Arial"/>
                <w:color w:val="000000" w:themeColor="text1"/>
                <w:sz w:val="20"/>
                <w:szCs w:val="20"/>
              </w:rPr>
              <w:t>, as necessary</w:t>
            </w:r>
            <w:r w:rsidRPr="004A2963">
              <w:rPr>
                <w:rFonts w:cs="Arial"/>
                <w:sz w:val="20"/>
                <w:szCs w:val="20"/>
              </w:rPr>
              <w:t>. On each affected page or sheet, clearly show the before and after condition of the proposed change when practical. Cloud drawings changes and note SDDR number next to each cloud. Add change bars to text documents and note SDDR number next to each change bar.</w:t>
            </w:r>
          </w:p>
        </w:tc>
      </w:tr>
      <w:tr w:rsidR="00952594" w:rsidRPr="004A2963" w14:paraId="50C75AFF" w14:textId="77777777" w:rsidTr="004C54E2">
        <w:trPr>
          <w:cantSplit/>
        </w:trPr>
        <w:tc>
          <w:tcPr>
            <w:tcW w:w="641" w:type="pct"/>
            <w:vAlign w:val="center"/>
          </w:tcPr>
          <w:p w14:paraId="15FB394D" w14:textId="53A04F61" w:rsidR="00952594" w:rsidRPr="004A2963" w:rsidRDefault="0063734D" w:rsidP="0063734D">
            <w:pPr>
              <w:pStyle w:val="Form-BodyText9pt"/>
              <w:jc w:val="center"/>
              <w:rPr>
                <w:rFonts w:cs="Arial"/>
                <w:sz w:val="20"/>
                <w:szCs w:val="20"/>
              </w:rPr>
            </w:pPr>
            <w:r w:rsidRPr="004A2963">
              <w:t>2</w:t>
            </w:r>
            <w:r w:rsidR="00952594" w:rsidRPr="004A2963">
              <w:t>.</w:t>
            </w:r>
            <w:r w:rsidRPr="004A2963">
              <w:t>6</w:t>
            </w:r>
          </w:p>
        </w:tc>
        <w:tc>
          <w:tcPr>
            <w:tcW w:w="4359" w:type="pct"/>
          </w:tcPr>
          <w:p w14:paraId="61D202EE" w14:textId="282496DE" w:rsidR="00952594" w:rsidRPr="004A2963" w:rsidRDefault="0063734D" w:rsidP="00952594">
            <w:pPr>
              <w:pStyle w:val="Form-BodyText9pt"/>
              <w:rPr>
                <w:rFonts w:cs="Arial"/>
                <w:b/>
                <w:bCs/>
                <w:sz w:val="20"/>
                <w:szCs w:val="20"/>
              </w:rPr>
            </w:pPr>
            <w:r w:rsidRPr="004A2963">
              <w:rPr>
                <w:rFonts w:cs="Arial"/>
                <w:sz w:val="20"/>
                <w:szCs w:val="20"/>
              </w:rPr>
              <w:t>the DE or PE</w:t>
            </w:r>
            <w:r w:rsidR="00952594" w:rsidRPr="004A2963">
              <w:t xml:space="preserve"> enters the reason for the deviation</w:t>
            </w:r>
            <w:r w:rsidR="00007BC1" w:rsidRPr="004A2963">
              <w:t xml:space="preserve"> and SDDR Complexity</w:t>
            </w:r>
            <w:r w:rsidR="00952594" w:rsidRPr="004A2963">
              <w:t>.</w:t>
            </w:r>
          </w:p>
        </w:tc>
      </w:tr>
      <w:tr w:rsidR="000C2A21" w:rsidRPr="004A2963" w14:paraId="2FC967E7" w14:textId="77777777" w:rsidTr="004C54E2">
        <w:trPr>
          <w:cantSplit/>
        </w:trPr>
        <w:tc>
          <w:tcPr>
            <w:tcW w:w="641" w:type="pct"/>
            <w:shd w:val="clear" w:color="auto" w:fill="D5DCE4" w:themeFill="text2" w:themeFillTint="33"/>
            <w:vAlign w:val="center"/>
          </w:tcPr>
          <w:p w14:paraId="7307A47D" w14:textId="77777777" w:rsidR="000C2A21" w:rsidRPr="004A2963" w:rsidRDefault="000C2A21" w:rsidP="000C2A21">
            <w:pPr>
              <w:pStyle w:val="TableSingleLineRow"/>
            </w:pPr>
            <w:r w:rsidRPr="004A2963">
              <w:t xml:space="preserve">Code </w:t>
            </w:r>
          </w:p>
          <w:p w14:paraId="186A6DBF" w14:textId="073E347E" w:rsidR="000C2A21" w:rsidRPr="004A2963" w:rsidRDefault="000C2A21" w:rsidP="000C2A21">
            <w:pPr>
              <w:pStyle w:val="Form-BodyText9pt"/>
              <w:jc w:val="center"/>
            </w:pPr>
            <w:r w:rsidRPr="004A2963">
              <w:t xml:space="preserve">Title of Code </w:t>
            </w:r>
          </w:p>
        </w:tc>
        <w:tc>
          <w:tcPr>
            <w:tcW w:w="4359" w:type="pct"/>
            <w:shd w:val="clear" w:color="auto" w:fill="D5DCE4" w:themeFill="text2" w:themeFillTint="33"/>
            <w:vAlign w:val="center"/>
          </w:tcPr>
          <w:p w14:paraId="4601027E" w14:textId="78707A98" w:rsidR="000C2A21" w:rsidRPr="004A2963" w:rsidRDefault="000C2A21" w:rsidP="000C2A21">
            <w:pPr>
              <w:pStyle w:val="Form-BodyText9pt"/>
            </w:pPr>
            <w:r w:rsidRPr="004A2963">
              <w:t xml:space="preserve">Description </w:t>
            </w:r>
          </w:p>
        </w:tc>
      </w:tr>
      <w:tr w:rsidR="000C2A21" w:rsidRPr="004A2963" w14:paraId="6389FD41" w14:textId="77777777" w:rsidTr="004C54E2">
        <w:trPr>
          <w:cantSplit/>
        </w:trPr>
        <w:tc>
          <w:tcPr>
            <w:tcW w:w="641" w:type="pct"/>
          </w:tcPr>
          <w:p w14:paraId="0E1C1B99" w14:textId="77777777" w:rsidR="000C2A21" w:rsidRPr="004A2963" w:rsidRDefault="000C2A21" w:rsidP="00A66651">
            <w:pPr>
              <w:pStyle w:val="TableSingleLineRow"/>
              <w:rPr>
                <w:color w:val="000000"/>
              </w:rPr>
            </w:pPr>
            <w:r w:rsidRPr="004A2963">
              <w:rPr>
                <w:color w:val="000000"/>
              </w:rPr>
              <w:t xml:space="preserve">RC-01 </w:t>
            </w:r>
          </w:p>
          <w:p w14:paraId="51173F20" w14:textId="675B7227" w:rsidR="000C2A21" w:rsidRPr="004A2963" w:rsidRDefault="000C2A21" w:rsidP="00A66651">
            <w:pPr>
              <w:pStyle w:val="Form-BodyText9pt"/>
              <w:rPr>
                <w:sz w:val="20"/>
                <w:szCs w:val="20"/>
              </w:rPr>
            </w:pPr>
            <w:r w:rsidRPr="004A2963">
              <w:rPr>
                <w:color w:val="000000"/>
                <w:sz w:val="20"/>
                <w:szCs w:val="20"/>
              </w:rPr>
              <w:t xml:space="preserve">Design Correction </w:t>
            </w:r>
          </w:p>
        </w:tc>
        <w:tc>
          <w:tcPr>
            <w:tcW w:w="4359" w:type="pct"/>
          </w:tcPr>
          <w:p w14:paraId="3A373D80" w14:textId="77777777" w:rsidR="000C2A21" w:rsidRPr="004A2963" w:rsidRDefault="000C2A21" w:rsidP="00C91A03">
            <w:pPr>
              <w:pStyle w:val="TableSingleLineRow"/>
              <w:spacing w:before="60" w:after="60"/>
              <w:rPr>
                <w:color w:val="000000"/>
              </w:rPr>
            </w:pPr>
            <w:r w:rsidRPr="004A2963">
              <w:rPr>
                <w:color w:val="000000"/>
              </w:rPr>
              <w:t xml:space="preserve">The design is not adequate, cannot be installed, or cannot be made operational. </w:t>
            </w:r>
          </w:p>
          <w:p w14:paraId="3737E992" w14:textId="2D8DBE69" w:rsidR="000C2A21" w:rsidRPr="004A2963" w:rsidRDefault="000C2A21" w:rsidP="00C91A03">
            <w:pPr>
              <w:pStyle w:val="TableSingleLineRow"/>
              <w:spacing w:before="60" w:after="60"/>
              <w:rPr>
                <w:color w:val="000000"/>
              </w:rPr>
            </w:pPr>
            <w:r w:rsidRPr="004A2963">
              <w:rPr>
                <w:color w:val="000000"/>
              </w:rPr>
              <w:t>The design does not fulfill the requirements documents or scope of work. If LANL’s contract requirements are not being met within the current design and at least one change is required to ensur</w:t>
            </w:r>
            <w:r w:rsidR="008A40B3" w:rsidRPr="004A2963">
              <w:rPr>
                <w:color w:val="000000"/>
              </w:rPr>
              <w:t xml:space="preserve">e compliance. </w:t>
            </w:r>
            <w:r w:rsidRPr="004A2963">
              <w:rPr>
                <w:color w:val="000000"/>
              </w:rPr>
              <w:t xml:space="preserve">The design is incomplete or does not provide sufficient detail. </w:t>
            </w:r>
          </w:p>
          <w:p w14:paraId="77086246" w14:textId="08BC1CB0" w:rsidR="000C2A21" w:rsidRPr="004A2963" w:rsidRDefault="000C2A21" w:rsidP="00C91A03">
            <w:pPr>
              <w:pStyle w:val="TableSingleLineRow"/>
              <w:spacing w:before="60" w:after="60"/>
              <w:rPr>
                <w:color w:val="000000"/>
              </w:rPr>
            </w:pPr>
            <w:r w:rsidRPr="004A2963">
              <w:rPr>
                <w:color w:val="000000"/>
              </w:rPr>
              <w:t xml:space="preserve">Errors in the design prevent procurement, fabrication, erection, testing, or acceptance. </w:t>
            </w:r>
          </w:p>
          <w:p w14:paraId="03DD8027" w14:textId="17AF0846" w:rsidR="000C2A21" w:rsidRPr="004A2963" w:rsidRDefault="000C2A21" w:rsidP="00C91A03">
            <w:pPr>
              <w:pStyle w:val="Form-BodyText9pt"/>
              <w:spacing w:before="60" w:after="60"/>
              <w:rPr>
                <w:sz w:val="20"/>
                <w:szCs w:val="20"/>
              </w:rPr>
            </w:pPr>
            <w:r w:rsidRPr="004A2963">
              <w:rPr>
                <w:color w:val="000000"/>
                <w:sz w:val="20"/>
                <w:szCs w:val="20"/>
              </w:rPr>
              <w:t xml:space="preserve">Information provided by vendor/subcontractor requires modification of design. Information from vendor/subcontractor should have been known during design. </w:t>
            </w:r>
            <w:r w:rsidRPr="004A2963">
              <w:rPr>
                <w:i/>
                <w:iCs/>
                <w:color w:val="000000"/>
                <w:sz w:val="20"/>
                <w:szCs w:val="20"/>
              </w:rPr>
              <w:t xml:space="preserve">Note: RC-03 should be checked if information is new and would not have been known during design. </w:t>
            </w:r>
          </w:p>
        </w:tc>
      </w:tr>
      <w:tr w:rsidR="000C2A21" w:rsidRPr="004A2963" w14:paraId="7CBB36E3" w14:textId="77777777" w:rsidTr="004C54E2">
        <w:trPr>
          <w:cantSplit/>
        </w:trPr>
        <w:tc>
          <w:tcPr>
            <w:tcW w:w="641" w:type="pct"/>
            <w:vAlign w:val="center"/>
          </w:tcPr>
          <w:p w14:paraId="30DD2E30" w14:textId="77777777" w:rsidR="000C2A21" w:rsidRPr="004A2963" w:rsidRDefault="000C2A21" w:rsidP="00A66651">
            <w:pPr>
              <w:pStyle w:val="TableSingleLineRow"/>
              <w:rPr>
                <w:color w:val="000000"/>
              </w:rPr>
            </w:pPr>
            <w:r w:rsidRPr="004A2963">
              <w:rPr>
                <w:color w:val="000000"/>
              </w:rPr>
              <w:t xml:space="preserve">RC-02 </w:t>
            </w:r>
          </w:p>
          <w:p w14:paraId="3FC5A372" w14:textId="3041A93A" w:rsidR="000C2A21" w:rsidRPr="004A2963" w:rsidRDefault="000C2A21" w:rsidP="00A66651">
            <w:pPr>
              <w:pStyle w:val="Form-BodyText9pt"/>
              <w:rPr>
                <w:sz w:val="20"/>
                <w:szCs w:val="20"/>
              </w:rPr>
            </w:pPr>
            <w:r w:rsidRPr="004A2963">
              <w:rPr>
                <w:color w:val="000000"/>
                <w:sz w:val="20"/>
                <w:szCs w:val="20"/>
              </w:rPr>
              <w:t xml:space="preserve">As-Found Condition Different </w:t>
            </w:r>
          </w:p>
        </w:tc>
        <w:tc>
          <w:tcPr>
            <w:tcW w:w="4359" w:type="pct"/>
            <w:vAlign w:val="center"/>
          </w:tcPr>
          <w:p w14:paraId="1C1C176B" w14:textId="159CBA1D" w:rsidR="000C2A21" w:rsidRPr="004A2963" w:rsidRDefault="000C2A21" w:rsidP="00C91A03">
            <w:pPr>
              <w:pStyle w:val="TableSingleLineRow"/>
              <w:spacing w:before="60" w:after="60"/>
              <w:rPr>
                <w:color w:val="000000"/>
              </w:rPr>
            </w:pPr>
            <w:r w:rsidRPr="004A2963">
              <w:rPr>
                <w:color w:val="000000"/>
              </w:rPr>
              <w:t>Actual field conditions are different than anticipated</w:t>
            </w:r>
            <w:r w:rsidR="008A40B3" w:rsidRPr="004A2963">
              <w:rPr>
                <w:color w:val="000000"/>
              </w:rPr>
              <w:t xml:space="preserve">. </w:t>
            </w:r>
            <w:r w:rsidRPr="004A2963">
              <w:rPr>
                <w:color w:val="000000"/>
              </w:rPr>
              <w:t>Client-supplied documentation was incorrect, could not previously have been accessed, or</w:t>
            </w:r>
            <w:r w:rsidR="008A40B3" w:rsidRPr="004A2963">
              <w:rPr>
                <w:color w:val="000000"/>
              </w:rPr>
              <w:t xml:space="preserve"> limited access was available. </w:t>
            </w:r>
            <w:r w:rsidRPr="004A2963">
              <w:rPr>
                <w:color w:val="000000"/>
              </w:rPr>
              <w:t xml:space="preserve">This includes interference with embedded commodities. </w:t>
            </w:r>
          </w:p>
        </w:tc>
      </w:tr>
      <w:tr w:rsidR="000C2A21" w:rsidRPr="004A2963" w14:paraId="06E9824A" w14:textId="77777777" w:rsidTr="004C54E2">
        <w:trPr>
          <w:cantSplit/>
        </w:trPr>
        <w:tc>
          <w:tcPr>
            <w:tcW w:w="641" w:type="pct"/>
          </w:tcPr>
          <w:p w14:paraId="1F789D38" w14:textId="77777777" w:rsidR="000C2A21" w:rsidRPr="004A2963" w:rsidRDefault="000C2A21" w:rsidP="00A66651">
            <w:pPr>
              <w:pStyle w:val="TableSingleLineRow"/>
              <w:rPr>
                <w:color w:val="000000"/>
              </w:rPr>
            </w:pPr>
            <w:r w:rsidRPr="004A2963">
              <w:rPr>
                <w:color w:val="000000"/>
              </w:rPr>
              <w:t xml:space="preserve">RC-03 </w:t>
            </w:r>
          </w:p>
          <w:p w14:paraId="5B23ADE8" w14:textId="713422C4" w:rsidR="000C2A21" w:rsidRPr="004A2963" w:rsidRDefault="000C2A21" w:rsidP="00A66651">
            <w:pPr>
              <w:pStyle w:val="Form-BodyText9pt"/>
              <w:rPr>
                <w:sz w:val="20"/>
                <w:szCs w:val="20"/>
              </w:rPr>
            </w:pPr>
            <w:r w:rsidRPr="004A2963">
              <w:rPr>
                <w:color w:val="000000"/>
                <w:sz w:val="20"/>
                <w:szCs w:val="20"/>
              </w:rPr>
              <w:t xml:space="preserve">Construction / Fabrication Convenience </w:t>
            </w:r>
          </w:p>
        </w:tc>
        <w:tc>
          <w:tcPr>
            <w:tcW w:w="4359" w:type="pct"/>
          </w:tcPr>
          <w:p w14:paraId="7826A698" w14:textId="77777777" w:rsidR="000C2A21" w:rsidRPr="004A2963" w:rsidRDefault="000C2A21" w:rsidP="00C91A03">
            <w:pPr>
              <w:pStyle w:val="TableSingleLineRow"/>
              <w:spacing w:before="60" w:after="60"/>
              <w:rPr>
                <w:color w:val="000000"/>
              </w:rPr>
            </w:pPr>
            <w:r w:rsidRPr="004A2963">
              <w:rPr>
                <w:color w:val="000000"/>
              </w:rPr>
              <w:t xml:space="preserve">Design is adequate and correct; however, changes were requested because of physical limitation, schedule constraints, and/or material unavailability not defined when the original design was issued. </w:t>
            </w:r>
          </w:p>
          <w:p w14:paraId="7DD21CE9" w14:textId="77777777" w:rsidR="000C2A21" w:rsidRPr="004A2963" w:rsidRDefault="000C2A21" w:rsidP="00C91A03">
            <w:pPr>
              <w:pStyle w:val="TableSingleLineRow"/>
              <w:spacing w:before="60" w:after="60"/>
              <w:rPr>
                <w:color w:val="000000"/>
              </w:rPr>
            </w:pPr>
            <w:r w:rsidRPr="004A2963">
              <w:rPr>
                <w:color w:val="000000"/>
              </w:rPr>
              <w:t xml:space="preserve">Facilitate modification of vendor/subcontractor-provided material or components to address unavailable material or components, late shipments, vendor or vendor documentation deficiencies, bill-of-material discrepancies, or other similar vendor/subcontractor issues. </w:t>
            </w:r>
          </w:p>
          <w:p w14:paraId="00AC150E" w14:textId="7BEED781" w:rsidR="000C2A21" w:rsidRPr="004A2963" w:rsidRDefault="000C2A21" w:rsidP="00C91A03">
            <w:pPr>
              <w:pStyle w:val="TableSingleLineRow"/>
              <w:spacing w:before="60" w:after="60"/>
              <w:rPr>
                <w:color w:val="000000"/>
              </w:rPr>
            </w:pPr>
            <w:r w:rsidRPr="004A2963">
              <w:rPr>
                <w:color w:val="000000"/>
              </w:rPr>
              <w:t xml:space="preserve">Hardware, equipment, or system configuration is not installed in accordance with the design requirements but is judged to be functionally and operationally acceptable. </w:t>
            </w:r>
            <w:r w:rsidRPr="004A2963">
              <w:rPr>
                <w:i/>
                <w:iCs/>
                <w:color w:val="000000"/>
              </w:rPr>
              <w:t xml:space="preserve">Note: If the actual condition reflects non-conformance or deficiency in accordance with the applicable NCR procedure, then an SDDR </w:t>
            </w:r>
            <w:r w:rsidR="005F1753" w:rsidRPr="004A2963">
              <w:rPr>
                <w:i/>
                <w:iCs/>
                <w:color w:val="000000"/>
              </w:rPr>
              <w:t>shall</w:t>
            </w:r>
            <w:r w:rsidRPr="004A2963">
              <w:rPr>
                <w:i/>
                <w:iCs/>
                <w:color w:val="000000"/>
              </w:rPr>
              <w:t xml:space="preserve"> not be used in lieu of an NCR. </w:t>
            </w:r>
          </w:p>
          <w:p w14:paraId="02D38031" w14:textId="64B057AE" w:rsidR="000C2A21" w:rsidRPr="004A2963" w:rsidRDefault="000C2A21" w:rsidP="00C91A03">
            <w:pPr>
              <w:pStyle w:val="Form-BodyText9pt"/>
              <w:spacing w:before="60" w:after="60"/>
              <w:rPr>
                <w:sz w:val="20"/>
                <w:szCs w:val="20"/>
              </w:rPr>
            </w:pPr>
            <w:r w:rsidRPr="004A2963">
              <w:rPr>
                <w:color w:val="000000"/>
                <w:sz w:val="20"/>
                <w:szCs w:val="20"/>
              </w:rPr>
              <w:t xml:space="preserve">Issued design has an associated NCR that has been or will be determined as a “Use-As-Is” or “Repair” that will require design revision. </w:t>
            </w:r>
          </w:p>
        </w:tc>
      </w:tr>
      <w:tr w:rsidR="000C2A21" w:rsidRPr="004A2963" w14:paraId="04BDEFF2" w14:textId="77777777" w:rsidTr="004C54E2">
        <w:trPr>
          <w:cantSplit/>
        </w:trPr>
        <w:tc>
          <w:tcPr>
            <w:tcW w:w="641" w:type="pct"/>
          </w:tcPr>
          <w:p w14:paraId="5C20A4BF" w14:textId="77777777" w:rsidR="000C2A21" w:rsidRPr="004A2963" w:rsidRDefault="000C2A21" w:rsidP="00A66651">
            <w:pPr>
              <w:pStyle w:val="TableSingleLineRow"/>
              <w:rPr>
                <w:color w:val="000000"/>
              </w:rPr>
            </w:pPr>
            <w:r w:rsidRPr="004A2963">
              <w:rPr>
                <w:color w:val="000000"/>
              </w:rPr>
              <w:t xml:space="preserve">RC-04 </w:t>
            </w:r>
          </w:p>
          <w:p w14:paraId="473803FC" w14:textId="6B5D2653" w:rsidR="000C2A21" w:rsidRPr="004A2963" w:rsidRDefault="000C2A21" w:rsidP="00A66651">
            <w:pPr>
              <w:pStyle w:val="Form-BodyText9pt"/>
              <w:rPr>
                <w:sz w:val="20"/>
                <w:szCs w:val="20"/>
              </w:rPr>
            </w:pPr>
            <w:r w:rsidRPr="004A2963">
              <w:rPr>
                <w:color w:val="000000"/>
                <w:sz w:val="20"/>
                <w:szCs w:val="20"/>
              </w:rPr>
              <w:t xml:space="preserve">LANL Requested Change </w:t>
            </w:r>
          </w:p>
        </w:tc>
        <w:tc>
          <w:tcPr>
            <w:tcW w:w="4359" w:type="pct"/>
          </w:tcPr>
          <w:p w14:paraId="6F94306A" w14:textId="77777777" w:rsidR="000C2A21" w:rsidRPr="004A2963" w:rsidRDefault="000C2A21" w:rsidP="00C91A03">
            <w:pPr>
              <w:pStyle w:val="TableSingleLineRow"/>
              <w:spacing w:before="60" w:after="60"/>
              <w:rPr>
                <w:color w:val="000000"/>
              </w:rPr>
            </w:pPr>
            <w:r w:rsidRPr="004A2963">
              <w:rPr>
                <w:color w:val="000000"/>
              </w:rPr>
              <w:t xml:space="preserve">Changes were requested to improve maintainability, operability, and/or ergonomics. </w:t>
            </w:r>
          </w:p>
          <w:p w14:paraId="231252DD" w14:textId="77777777" w:rsidR="000C2A21" w:rsidRPr="004A2963" w:rsidRDefault="000C2A21" w:rsidP="00C91A03">
            <w:pPr>
              <w:pStyle w:val="TableSingleLineRow"/>
              <w:spacing w:before="60" w:after="60"/>
              <w:rPr>
                <w:color w:val="000000"/>
              </w:rPr>
            </w:pPr>
            <w:r w:rsidRPr="004A2963">
              <w:rPr>
                <w:color w:val="000000"/>
              </w:rPr>
              <w:t xml:space="preserve">LANL’s Subcontract requirements have been updated and are not currently being met by design. </w:t>
            </w:r>
          </w:p>
          <w:p w14:paraId="4AFDC6BC" w14:textId="46E39677" w:rsidR="000C2A21" w:rsidRPr="004A2963" w:rsidRDefault="000C2A21" w:rsidP="00C91A03">
            <w:pPr>
              <w:pStyle w:val="TableSingleLineRow"/>
              <w:spacing w:before="60" w:after="60"/>
              <w:rPr>
                <w:color w:val="000000"/>
              </w:rPr>
            </w:pPr>
            <w:r w:rsidRPr="004A2963">
              <w:rPr>
                <w:color w:val="000000"/>
              </w:rPr>
              <w:t xml:space="preserve">A perceived need is not currently in any technical, regulatory, or nuclear safety baselines or contract. However, rigorous engineering evaluation has been validated and system engineers have concurred that the perceived need must be met </w:t>
            </w:r>
            <w:proofErr w:type="gramStart"/>
            <w:r w:rsidRPr="004A2963">
              <w:rPr>
                <w:color w:val="000000"/>
              </w:rPr>
              <w:t>in order to</w:t>
            </w:r>
            <w:proofErr w:type="gramEnd"/>
            <w:r w:rsidRPr="004A2963">
              <w:rPr>
                <w:color w:val="000000"/>
              </w:rPr>
              <w:t xml:space="preserve"> achieve mission success, or the need must be met in order to com</w:t>
            </w:r>
            <w:r w:rsidR="008A40B3" w:rsidRPr="004A2963">
              <w:rPr>
                <w:color w:val="000000"/>
              </w:rPr>
              <w:t xml:space="preserve">ply with state or federal law. </w:t>
            </w:r>
            <w:r w:rsidRPr="004A2963">
              <w:rPr>
                <w:color w:val="000000"/>
              </w:rPr>
              <w:t xml:space="preserve">Design information must be added or changed because of LANL request. </w:t>
            </w:r>
          </w:p>
        </w:tc>
      </w:tr>
      <w:tr w:rsidR="000C2A21" w:rsidRPr="004A2963" w14:paraId="78C5CCED" w14:textId="77777777" w:rsidTr="004C54E2">
        <w:trPr>
          <w:cantSplit/>
        </w:trPr>
        <w:tc>
          <w:tcPr>
            <w:tcW w:w="641" w:type="pct"/>
            <w:vAlign w:val="center"/>
          </w:tcPr>
          <w:p w14:paraId="7F081373" w14:textId="77777777" w:rsidR="000C2A21" w:rsidRPr="004A2963" w:rsidRDefault="000C2A21" w:rsidP="000C2A21">
            <w:pPr>
              <w:pStyle w:val="TableSingleLineRow"/>
              <w:rPr>
                <w:color w:val="000000"/>
              </w:rPr>
            </w:pPr>
            <w:r w:rsidRPr="004A2963">
              <w:rPr>
                <w:color w:val="000000"/>
              </w:rPr>
              <w:t xml:space="preserve">RC-05 </w:t>
            </w:r>
          </w:p>
          <w:p w14:paraId="05AABBA2" w14:textId="73DF0E39" w:rsidR="000C2A21" w:rsidRPr="004A2963" w:rsidRDefault="000C2A21" w:rsidP="00A66651">
            <w:pPr>
              <w:pStyle w:val="Form-BodyText9pt"/>
              <w:rPr>
                <w:sz w:val="20"/>
                <w:szCs w:val="20"/>
              </w:rPr>
            </w:pPr>
            <w:r w:rsidRPr="004A2963">
              <w:rPr>
                <w:color w:val="000000"/>
                <w:sz w:val="20"/>
                <w:szCs w:val="20"/>
              </w:rPr>
              <w:t xml:space="preserve">Part Substitution </w:t>
            </w:r>
          </w:p>
        </w:tc>
        <w:tc>
          <w:tcPr>
            <w:tcW w:w="4359" w:type="pct"/>
            <w:vAlign w:val="center"/>
          </w:tcPr>
          <w:p w14:paraId="01ECE97B" w14:textId="4F318CD4" w:rsidR="000C2A21" w:rsidRPr="004A2963" w:rsidRDefault="000C2A21" w:rsidP="00C91A03">
            <w:pPr>
              <w:pStyle w:val="Form-BodyText9pt"/>
              <w:spacing w:before="60" w:after="60"/>
              <w:rPr>
                <w:sz w:val="20"/>
                <w:szCs w:val="20"/>
              </w:rPr>
            </w:pPr>
            <w:r w:rsidRPr="004A2963">
              <w:rPr>
                <w:color w:val="000000"/>
                <w:sz w:val="20"/>
                <w:szCs w:val="20"/>
              </w:rPr>
              <w:t xml:space="preserve">Issued design must be changed because of changed conditions (such as unavailability of product, regulatory changes, or unavailability of required warranty terms). </w:t>
            </w:r>
          </w:p>
        </w:tc>
      </w:tr>
      <w:tr w:rsidR="000C2A21" w:rsidRPr="004A2963" w14:paraId="49D3BF50" w14:textId="77777777" w:rsidTr="004C54E2">
        <w:trPr>
          <w:cantSplit/>
        </w:trPr>
        <w:tc>
          <w:tcPr>
            <w:tcW w:w="641" w:type="pct"/>
          </w:tcPr>
          <w:p w14:paraId="3AF47F0D" w14:textId="77777777" w:rsidR="000C2A21" w:rsidRPr="004A2963" w:rsidRDefault="000C2A21" w:rsidP="000C2A21">
            <w:pPr>
              <w:pStyle w:val="TableSingleLineRow"/>
              <w:rPr>
                <w:color w:val="000000"/>
              </w:rPr>
            </w:pPr>
            <w:r w:rsidRPr="004A2963">
              <w:rPr>
                <w:color w:val="000000"/>
              </w:rPr>
              <w:lastRenderedPageBreak/>
              <w:t xml:space="preserve">RC-06 </w:t>
            </w:r>
          </w:p>
          <w:p w14:paraId="5753979C" w14:textId="50BAEDFD" w:rsidR="000C2A21" w:rsidRPr="004A2963" w:rsidRDefault="000C2A21" w:rsidP="00A66651">
            <w:pPr>
              <w:pStyle w:val="Form-BodyText9pt"/>
              <w:rPr>
                <w:sz w:val="20"/>
                <w:szCs w:val="20"/>
              </w:rPr>
            </w:pPr>
            <w:r w:rsidRPr="004A2963">
              <w:rPr>
                <w:color w:val="000000"/>
                <w:sz w:val="20"/>
                <w:szCs w:val="20"/>
              </w:rPr>
              <w:t xml:space="preserve">Project-Specific Code </w:t>
            </w:r>
          </w:p>
        </w:tc>
        <w:tc>
          <w:tcPr>
            <w:tcW w:w="4359" w:type="pct"/>
          </w:tcPr>
          <w:p w14:paraId="3CEC21A6" w14:textId="6223A544" w:rsidR="000C2A21" w:rsidRPr="004A2963" w:rsidRDefault="000C2A21" w:rsidP="008A40B3">
            <w:pPr>
              <w:pStyle w:val="TableSingleLineRow"/>
            </w:pPr>
            <w:r w:rsidRPr="004A2963">
              <w:rPr>
                <w:color w:val="000000"/>
              </w:rPr>
              <w:t>The</w:t>
            </w:r>
            <w:r w:rsidR="009E48BE" w:rsidRPr="004A2963">
              <w:rPr>
                <w:color w:val="000000"/>
              </w:rPr>
              <w:t xml:space="preserve"> </w:t>
            </w:r>
            <w:r w:rsidR="00FA1255" w:rsidRPr="004A2963">
              <w:rPr>
                <w:color w:val="000000"/>
              </w:rPr>
              <w:t>PE</w:t>
            </w:r>
            <w:r w:rsidRPr="004A2963">
              <w:rPr>
                <w:color w:val="000000"/>
              </w:rPr>
              <w:t xml:space="preserve"> and the engineering manager may elect to have a set of project-specific trend codes that may facilitate improvements. These codes will be defined and kept in the </w:t>
            </w:r>
            <w:r w:rsidR="00FA1255" w:rsidRPr="004A2963">
              <w:rPr>
                <w:color w:val="000000"/>
              </w:rPr>
              <w:t>PE</w:t>
            </w:r>
            <w:r w:rsidRPr="004A2963">
              <w:rPr>
                <w:color w:val="000000"/>
              </w:rPr>
              <w:t>’s project records a</w:t>
            </w:r>
            <w:r w:rsidR="008A40B3" w:rsidRPr="004A2963">
              <w:rPr>
                <w:color w:val="000000"/>
              </w:rPr>
              <w:t xml:space="preserve">nd shared with the project team. </w:t>
            </w:r>
            <w:r w:rsidRPr="004A2963">
              <w:rPr>
                <w:color w:val="000000"/>
              </w:rPr>
              <w:t xml:space="preserve">If RC-06 is checked, a project-specific trend code number and title must be included in section </w:t>
            </w:r>
            <w:r w:rsidR="008A40B3" w:rsidRPr="004A2963">
              <w:rPr>
                <w:color w:val="000000"/>
              </w:rPr>
              <w:t>2.6</w:t>
            </w:r>
            <w:r w:rsidRPr="004A2963">
              <w:rPr>
                <w:color w:val="000000"/>
              </w:rPr>
              <w:t xml:space="preserve">.  </w:t>
            </w:r>
          </w:p>
        </w:tc>
      </w:tr>
      <w:tr w:rsidR="000C2A21" w:rsidRPr="004A2963" w14:paraId="1E73DAD5" w14:textId="77777777" w:rsidTr="004C54E2">
        <w:trPr>
          <w:cantSplit/>
        </w:trPr>
        <w:tc>
          <w:tcPr>
            <w:tcW w:w="641" w:type="pct"/>
            <w:shd w:val="clear" w:color="auto" w:fill="D5DCE4" w:themeFill="text2" w:themeFillTint="33"/>
            <w:vAlign w:val="center"/>
          </w:tcPr>
          <w:p w14:paraId="139F3CF8" w14:textId="77777777" w:rsidR="000C2A21" w:rsidRPr="004A2963" w:rsidRDefault="000C2A21" w:rsidP="00771827">
            <w:pPr>
              <w:pStyle w:val="Form-BodyText9pt"/>
              <w:jc w:val="center"/>
              <w:rPr>
                <w:rFonts w:cs="Arial"/>
                <w:sz w:val="20"/>
                <w:szCs w:val="20"/>
              </w:rPr>
            </w:pPr>
          </w:p>
        </w:tc>
        <w:tc>
          <w:tcPr>
            <w:tcW w:w="4359" w:type="pct"/>
            <w:shd w:val="clear" w:color="auto" w:fill="D5DCE4" w:themeFill="text2" w:themeFillTint="33"/>
          </w:tcPr>
          <w:p w14:paraId="5EF2AA15" w14:textId="77777777" w:rsidR="000C2A21" w:rsidRPr="004A2963" w:rsidRDefault="000C2A21" w:rsidP="00771827">
            <w:pPr>
              <w:pStyle w:val="Form-BodyText9pt"/>
              <w:rPr>
                <w:rFonts w:cs="Arial"/>
                <w:b/>
                <w:bCs/>
                <w:sz w:val="20"/>
                <w:szCs w:val="20"/>
              </w:rPr>
            </w:pPr>
          </w:p>
        </w:tc>
      </w:tr>
      <w:tr w:rsidR="00D97D02" w:rsidRPr="004A2963" w14:paraId="2E0A609D" w14:textId="77777777" w:rsidTr="004C54E2">
        <w:trPr>
          <w:cantSplit/>
        </w:trPr>
        <w:tc>
          <w:tcPr>
            <w:tcW w:w="641" w:type="pct"/>
            <w:vAlign w:val="center"/>
          </w:tcPr>
          <w:p w14:paraId="169ABEBC" w14:textId="6B65C856" w:rsidR="00D97D02" w:rsidRPr="004A2963" w:rsidRDefault="000C2A21" w:rsidP="00771827">
            <w:pPr>
              <w:pStyle w:val="Form-BodyText9pt"/>
              <w:jc w:val="center"/>
              <w:rPr>
                <w:rFonts w:cs="Arial"/>
                <w:sz w:val="20"/>
                <w:szCs w:val="20"/>
              </w:rPr>
            </w:pPr>
            <w:r w:rsidRPr="004A2963">
              <w:rPr>
                <w:rFonts w:cs="Arial"/>
                <w:sz w:val="20"/>
                <w:szCs w:val="20"/>
              </w:rPr>
              <w:t>2.7</w:t>
            </w:r>
          </w:p>
        </w:tc>
        <w:tc>
          <w:tcPr>
            <w:tcW w:w="4359" w:type="pct"/>
          </w:tcPr>
          <w:p w14:paraId="4993E9AB" w14:textId="77777777" w:rsidR="00D97D02" w:rsidRPr="004A2963" w:rsidRDefault="00D97D02" w:rsidP="00C91A03">
            <w:pPr>
              <w:pStyle w:val="Form-BodyText9pt"/>
              <w:spacing w:before="60" w:after="60"/>
              <w:rPr>
                <w:rFonts w:cs="Arial"/>
                <w:b/>
                <w:bCs/>
                <w:sz w:val="20"/>
                <w:szCs w:val="20"/>
              </w:rPr>
            </w:pPr>
            <w:r w:rsidRPr="004A2963">
              <w:rPr>
                <w:rFonts w:cs="Arial"/>
                <w:b/>
                <w:bCs/>
                <w:sz w:val="20"/>
                <w:szCs w:val="20"/>
              </w:rPr>
              <w:t>LANL Actions:</w:t>
            </w:r>
          </w:p>
          <w:p w14:paraId="4A7827E0" w14:textId="77777777" w:rsidR="00D97D02" w:rsidRPr="004A2963" w:rsidRDefault="00D97D02" w:rsidP="00A66651">
            <w:pPr>
              <w:pStyle w:val="Form-BodyText9pt"/>
              <w:spacing w:before="120" w:after="120"/>
              <w:ind w:right="-86"/>
              <w:rPr>
                <w:rFonts w:cs="Arial"/>
                <w:sz w:val="20"/>
                <w:szCs w:val="20"/>
              </w:rPr>
            </w:pPr>
            <w:r w:rsidRPr="004A2963">
              <w:rPr>
                <w:rFonts w:cs="Arial"/>
                <w:sz w:val="20"/>
                <w:szCs w:val="20"/>
              </w:rPr>
              <w:t xml:space="preserve">The DE evaluates the effect of the deviation on the project design and procurement documents and lists affected document numbers. </w:t>
            </w:r>
          </w:p>
          <w:p w14:paraId="7E9EA5A5" w14:textId="77777777" w:rsidR="00D97D02" w:rsidRPr="004A2963" w:rsidRDefault="00D97D02" w:rsidP="00A66651">
            <w:pPr>
              <w:pStyle w:val="Form-BodyText9pt"/>
              <w:spacing w:before="120" w:after="120"/>
              <w:ind w:right="-86"/>
              <w:rPr>
                <w:rFonts w:cs="Arial"/>
                <w:sz w:val="20"/>
                <w:szCs w:val="20"/>
              </w:rPr>
            </w:pPr>
            <w:r w:rsidRPr="004A2963">
              <w:rPr>
                <w:rFonts w:cs="Arial"/>
                <w:sz w:val="20"/>
                <w:szCs w:val="20"/>
              </w:rPr>
              <w:t>The DE checks all applicable boxes.</w:t>
            </w:r>
          </w:p>
          <w:p w14:paraId="2745B303" w14:textId="40A99D34" w:rsidR="00D97D02" w:rsidRPr="004A2963" w:rsidRDefault="00D97D02" w:rsidP="00A66651">
            <w:pPr>
              <w:pStyle w:val="Form-BodyText9pt"/>
              <w:spacing w:before="120" w:after="120"/>
              <w:ind w:right="-86"/>
              <w:rPr>
                <w:rFonts w:cs="Arial"/>
                <w:sz w:val="20"/>
                <w:szCs w:val="20"/>
              </w:rPr>
            </w:pPr>
            <w:r w:rsidRPr="004A2963">
              <w:rPr>
                <w:rFonts w:cs="Arial"/>
                <w:sz w:val="20"/>
                <w:szCs w:val="20"/>
              </w:rPr>
              <w:t xml:space="preserve">The PE manages any actions related to </w:t>
            </w:r>
            <w:r w:rsidR="000B6520" w:rsidRPr="004A2963">
              <w:rPr>
                <w:rFonts w:cs="Arial"/>
                <w:sz w:val="20"/>
                <w:szCs w:val="20"/>
              </w:rPr>
              <w:t xml:space="preserve">Unreviewed Safety Question/Unreviewed Safety Issue </w:t>
            </w:r>
            <w:r w:rsidRPr="004A2963">
              <w:rPr>
                <w:rFonts w:cs="Arial"/>
                <w:sz w:val="20"/>
                <w:szCs w:val="20"/>
              </w:rPr>
              <w:t>(</w:t>
            </w:r>
            <w:r w:rsidR="000B6520" w:rsidRPr="004A2963">
              <w:rPr>
                <w:rFonts w:cs="Arial"/>
                <w:sz w:val="20"/>
                <w:szCs w:val="20"/>
              </w:rPr>
              <w:t>USQ/USI</w:t>
            </w:r>
            <w:r w:rsidRPr="004A2963">
              <w:rPr>
                <w:rFonts w:cs="Arial"/>
                <w:sz w:val="20"/>
                <w:szCs w:val="20"/>
              </w:rPr>
              <w:t>) determinations, price adjustments, baseline changes, and coordination with other affected subcontractors.</w:t>
            </w:r>
          </w:p>
          <w:p w14:paraId="47200443" w14:textId="704315D3" w:rsidR="0047137F" w:rsidRPr="00A66651" w:rsidRDefault="00D97D02" w:rsidP="00A66651">
            <w:pPr>
              <w:pStyle w:val="Form-BodyText9pt"/>
              <w:spacing w:before="120" w:after="120"/>
              <w:ind w:right="-86"/>
              <w:rPr>
                <w:rFonts w:cs="Arial"/>
                <w:color w:val="000000" w:themeColor="text1"/>
                <w:sz w:val="20"/>
                <w:szCs w:val="20"/>
              </w:rPr>
            </w:pPr>
            <w:r w:rsidRPr="004A2963">
              <w:rPr>
                <w:rFonts w:cs="Arial"/>
                <w:sz w:val="20"/>
                <w:szCs w:val="20"/>
              </w:rPr>
              <w:t>For hazard category 2 &amp; 3 nuclear facilities, accelerators, or in high-hazard nonnuclear facilities, SDDRs that modify the design require USQD/USID by a LANL Qualified Evaluator (QEV). USQD is completed per SBP-112-3 and USID is completed per SBP113-3. The FDAR may allow off-site work to continue while the USQD/USID is being processed.</w:t>
            </w:r>
            <w:r w:rsidR="00D15443">
              <w:rPr>
                <w:rFonts w:cs="Arial"/>
                <w:sz w:val="20"/>
                <w:szCs w:val="20"/>
              </w:rPr>
              <w:t xml:space="preserve"> </w:t>
            </w:r>
            <w:r w:rsidR="00D15443" w:rsidRPr="00A66651">
              <w:rPr>
                <w:rFonts w:cs="Arial"/>
                <w:color w:val="000000" w:themeColor="text1"/>
                <w:sz w:val="20"/>
                <w:szCs w:val="20"/>
              </w:rPr>
              <w:t>T</w:t>
            </w:r>
            <w:r w:rsidR="0047137F" w:rsidRPr="00A66651">
              <w:rPr>
                <w:rFonts w:cs="Arial"/>
                <w:color w:val="000000" w:themeColor="text1"/>
                <w:sz w:val="20"/>
                <w:szCs w:val="20"/>
              </w:rPr>
              <w:t xml:space="preserve">he FDAR may allow the USQD/USID to be deferred (for off-site work only) until the design modification is captured in </w:t>
            </w:r>
            <w:r w:rsidR="007340D3" w:rsidRPr="00A66651">
              <w:rPr>
                <w:rFonts w:cs="Arial"/>
                <w:color w:val="000000" w:themeColor="text1"/>
                <w:sz w:val="20"/>
                <w:szCs w:val="20"/>
              </w:rPr>
              <w:t>the design change documentation</w:t>
            </w:r>
            <w:r w:rsidR="0047137F" w:rsidRPr="00A66651">
              <w:rPr>
                <w:rFonts w:cs="Arial"/>
                <w:color w:val="000000" w:themeColor="text1"/>
                <w:sz w:val="20"/>
                <w:szCs w:val="20"/>
              </w:rPr>
              <w:t xml:space="preserve"> per AP-341-519, Design Revision Control.</w:t>
            </w:r>
            <w:r w:rsidR="002873D5" w:rsidRPr="00A66651">
              <w:rPr>
                <w:rFonts w:cs="Arial"/>
                <w:color w:val="000000" w:themeColor="text1"/>
                <w:sz w:val="20"/>
                <w:szCs w:val="20"/>
              </w:rPr>
              <w:t xml:space="preserve">  </w:t>
            </w:r>
          </w:p>
          <w:p w14:paraId="3F5EAC72" w14:textId="10F18780" w:rsidR="00D97D02" w:rsidRPr="004A2963" w:rsidRDefault="00D97D02" w:rsidP="00A66651">
            <w:pPr>
              <w:pStyle w:val="Form-BodyText9pt"/>
              <w:spacing w:before="120" w:after="120"/>
              <w:ind w:right="-86"/>
              <w:rPr>
                <w:rFonts w:cs="Arial"/>
                <w:sz w:val="20"/>
                <w:szCs w:val="20"/>
              </w:rPr>
            </w:pPr>
            <w:r w:rsidRPr="004A2963">
              <w:rPr>
                <w:rFonts w:cs="Arial"/>
                <w:sz w:val="20"/>
                <w:szCs w:val="20"/>
              </w:rPr>
              <w:t>The DE identifies “Other” follow up actions such as the need for additional calculations, drawings or sketches, inspections, testing, etc.</w:t>
            </w:r>
          </w:p>
        </w:tc>
      </w:tr>
      <w:tr w:rsidR="00D97D02" w:rsidRPr="004A2963" w14:paraId="5B658F5E" w14:textId="77777777" w:rsidTr="004C54E2">
        <w:trPr>
          <w:cantSplit/>
        </w:trPr>
        <w:tc>
          <w:tcPr>
            <w:tcW w:w="641" w:type="pct"/>
            <w:vAlign w:val="center"/>
          </w:tcPr>
          <w:p w14:paraId="5F2940A6" w14:textId="6C932DCE" w:rsidR="00D97D02" w:rsidRPr="004A2963" w:rsidRDefault="000C2A21" w:rsidP="00771827">
            <w:pPr>
              <w:pStyle w:val="Form-BodyText9pt"/>
              <w:jc w:val="center"/>
              <w:rPr>
                <w:rFonts w:cs="Arial"/>
                <w:sz w:val="20"/>
                <w:szCs w:val="20"/>
              </w:rPr>
            </w:pPr>
            <w:r w:rsidRPr="004A2963">
              <w:rPr>
                <w:rFonts w:cs="Arial"/>
                <w:sz w:val="20"/>
                <w:szCs w:val="20"/>
              </w:rPr>
              <w:t>2.8</w:t>
            </w:r>
          </w:p>
        </w:tc>
        <w:tc>
          <w:tcPr>
            <w:tcW w:w="4359" w:type="pct"/>
          </w:tcPr>
          <w:p w14:paraId="5624C4C8" w14:textId="150D30C1" w:rsidR="00D97D02" w:rsidRPr="004A2963" w:rsidRDefault="00D97D02" w:rsidP="00A66651">
            <w:pPr>
              <w:pStyle w:val="Form-BodyText9pt"/>
              <w:spacing w:before="120" w:after="120"/>
              <w:rPr>
                <w:rFonts w:cs="Arial"/>
                <w:sz w:val="20"/>
                <w:szCs w:val="20"/>
              </w:rPr>
            </w:pPr>
            <w:r w:rsidRPr="004A2963">
              <w:rPr>
                <w:rFonts w:cs="Arial"/>
                <w:sz w:val="20"/>
                <w:szCs w:val="20"/>
              </w:rPr>
              <w:t>The DE enters their name, Z number, organization, signature, and date to indicate that the change is correct, complete</w:t>
            </w:r>
            <w:r w:rsidR="000B6520" w:rsidRPr="004A2963">
              <w:rPr>
                <w:rFonts w:cs="Arial"/>
                <w:sz w:val="20"/>
                <w:szCs w:val="20"/>
              </w:rPr>
              <w:t>,</w:t>
            </w:r>
            <w:r w:rsidRPr="004A2963">
              <w:rPr>
                <w:rFonts w:cs="Arial"/>
                <w:sz w:val="20"/>
                <w:szCs w:val="20"/>
              </w:rPr>
              <w:t xml:space="preserve"> and meets project requirements.</w:t>
            </w:r>
            <w:r w:rsidR="00F4183D" w:rsidRPr="004A2963">
              <w:rPr>
                <w:rFonts w:cs="Arial"/>
                <w:sz w:val="20"/>
                <w:szCs w:val="20"/>
              </w:rPr>
              <w:t xml:space="preserve"> </w:t>
            </w:r>
            <w:r w:rsidRPr="004A2963">
              <w:rPr>
                <w:rFonts w:cs="Arial"/>
                <w:sz w:val="20"/>
                <w:szCs w:val="20"/>
              </w:rPr>
              <w:t xml:space="preserve">The DE may perform the required design verification if they are competent in the technical area affected by the deviation and did not originate the proposed deviation. </w:t>
            </w:r>
          </w:p>
          <w:p w14:paraId="31886D6B" w14:textId="1997DD5D" w:rsidR="000D175C" w:rsidRPr="004A2963" w:rsidRDefault="000D175C" w:rsidP="00A66651">
            <w:pPr>
              <w:pStyle w:val="Form-BodyText9pt"/>
              <w:spacing w:before="120" w:after="120"/>
              <w:rPr>
                <w:rFonts w:cs="Arial"/>
                <w:strike/>
                <w:sz w:val="20"/>
                <w:szCs w:val="20"/>
              </w:rPr>
            </w:pPr>
            <w:r w:rsidRPr="004A2963">
              <w:rPr>
                <w:rFonts w:cs="Arial"/>
                <w:sz w:val="20"/>
                <w:szCs w:val="20"/>
              </w:rPr>
              <w:t>IF t</w:t>
            </w:r>
            <w:r w:rsidR="00CA3DC2" w:rsidRPr="004A2963">
              <w:rPr>
                <w:rFonts w:cs="Arial"/>
                <w:sz w:val="20"/>
                <w:szCs w:val="20"/>
              </w:rPr>
              <w:t xml:space="preserve">he </w:t>
            </w:r>
            <w:r w:rsidR="0006494C" w:rsidRPr="004A2963">
              <w:rPr>
                <w:rFonts w:cs="Arial"/>
                <w:sz w:val="20"/>
                <w:szCs w:val="20"/>
              </w:rPr>
              <w:t>DE</w:t>
            </w:r>
            <w:r w:rsidR="00CA3DC2" w:rsidRPr="004A2963">
              <w:rPr>
                <w:rFonts w:cs="Arial"/>
                <w:sz w:val="20"/>
                <w:szCs w:val="20"/>
              </w:rPr>
              <w:t xml:space="preserve"> and</w:t>
            </w:r>
            <w:r w:rsidRPr="004A2963">
              <w:rPr>
                <w:rFonts w:cs="Arial"/>
                <w:sz w:val="20"/>
                <w:szCs w:val="20"/>
              </w:rPr>
              <w:t>/or</w:t>
            </w:r>
            <w:r w:rsidR="00CA3DC2" w:rsidRPr="004A2963">
              <w:rPr>
                <w:rFonts w:cs="Arial"/>
                <w:sz w:val="20"/>
                <w:szCs w:val="20"/>
              </w:rPr>
              <w:t xml:space="preserve"> </w:t>
            </w:r>
            <w:r w:rsidR="0006494C" w:rsidRPr="004A2963">
              <w:rPr>
                <w:rFonts w:cs="Arial"/>
                <w:sz w:val="20"/>
                <w:szCs w:val="20"/>
              </w:rPr>
              <w:t>P</w:t>
            </w:r>
            <w:r w:rsidR="00CA3DC2" w:rsidRPr="004A2963">
              <w:rPr>
                <w:rFonts w:cs="Arial"/>
                <w:sz w:val="20"/>
                <w:szCs w:val="20"/>
              </w:rPr>
              <w:t xml:space="preserve">E determine </w:t>
            </w:r>
            <w:r w:rsidR="0006494C" w:rsidRPr="004A2963">
              <w:rPr>
                <w:rFonts w:cs="Arial"/>
                <w:sz w:val="20"/>
                <w:szCs w:val="20"/>
              </w:rPr>
              <w:t>that</w:t>
            </w:r>
            <w:r w:rsidR="00CA3DC2" w:rsidRPr="004A2963">
              <w:rPr>
                <w:rFonts w:cs="Arial"/>
                <w:sz w:val="20"/>
                <w:szCs w:val="20"/>
              </w:rPr>
              <w:t xml:space="preserve"> other groups or organizations </w:t>
            </w:r>
            <w:r w:rsidR="0006494C" w:rsidRPr="004A2963">
              <w:rPr>
                <w:rFonts w:cs="Arial"/>
                <w:sz w:val="20"/>
                <w:szCs w:val="20"/>
              </w:rPr>
              <w:t xml:space="preserve">need to review </w:t>
            </w:r>
            <w:r w:rsidR="00CA3DC2" w:rsidRPr="004A2963">
              <w:rPr>
                <w:rFonts w:cs="Arial"/>
                <w:sz w:val="20"/>
                <w:szCs w:val="20"/>
              </w:rPr>
              <w:t xml:space="preserve">the deviation or if </w:t>
            </w:r>
            <w:r w:rsidR="0006494C" w:rsidRPr="004A2963">
              <w:rPr>
                <w:rFonts w:cs="Arial"/>
                <w:sz w:val="20"/>
                <w:szCs w:val="20"/>
              </w:rPr>
              <w:t xml:space="preserve">a </w:t>
            </w:r>
            <w:r w:rsidR="00CA3DC2" w:rsidRPr="004A2963">
              <w:rPr>
                <w:rFonts w:cs="Arial"/>
                <w:sz w:val="20"/>
                <w:szCs w:val="20"/>
              </w:rPr>
              <w:t>separate design verification is required</w:t>
            </w:r>
            <w:r w:rsidR="0006494C" w:rsidRPr="004A2963">
              <w:rPr>
                <w:rFonts w:cs="Arial"/>
                <w:sz w:val="20"/>
                <w:szCs w:val="20"/>
              </w:rPr>
              <w:t>, THEN t</w:t>
            </w:r>
            <w:r w:rsidRPr="004A2963">
              <w:rPr>
                <w:rFonts w:cs="Arial"/>
                <w:sz w:val="20"/>
                <w:szCs w:val="20"/>
              </w:rPr>
              <w:t xml:space="preserve">he PE distributes the SDDR to affected groups and/or design verifiers, collects and resolves comments, and obtains </w:t>
            </w:r>
            <w:r w:rsidR="0006494C" w:rsidRPr="004A2963">
              <w:rPr>
                <w:rFonts w:cs="Arial"/>
                <w:sz w:val="20"/>
                <w:szCs w:val="20"/>
              </w:rPr>
              <w:t>approval(</w:t>
            </w:r>
            <w:r w:rsidRPr="004A2963">
              <w:rPr>
                <w:rFonts w:cs="Arial"/>
                <w:sz w:val="20"/>
                <w:szCs w:val="20"/>
              </w:rPr>
              <w:t>s</w:t>
            </w:r>
            <w:r w:rsidR="0006494C" w:rsidRPr="004A2963">
              <w:rPr>
                <w:rFonts w:cs="Arial"/>
                <w:sz w:val="20"/>
                <w:szCs w:val="20"/>
              </w:rPr>
              <w:t>)</w:t>
            </w:r>
            <w:r w:rsidRPr="004A2963">
              <w:rPr>
                <w:rFonts w:cs="Arial"/>
                <w:sz w:val="20"/>
                <w:szCs w:val="20"/>
              </w:rPr>
              <w:t>.</w:t>
            </w:r>
          </w:p>
          <w:p w14:paraId="00179717" w14:textId="77777777" w:rsidR="00E008CC" w:rsidRPr="004A2963" w:rsidRDefault="00E008CC" w:rsidP="00A66651">
            <w:pPr>
              <w:pStyle w:val="Form-BodyText9pt"/>
              <w:spacing w:before="120" w:after="120"/>
              <w:rPr>
                <w:rFonts w:cs="Arial"/>
                <w:sz w:val="20"/>
                <w:szCs w:val="20"/>
              </w:rPr>
            </w:pPr>
            <w:r w:rsidRPr="004A2963">
              <w:rPr>
                <w:rFonts w:cs="Arial"/>
                <w:sz w:val="20"/>
                <w:szCs w:val="20"/>
              </w:rPr>
              <w:t>IF the PE determines that the deviation has a significant impact to project cost, schedule or subcontractor’s contract, THEN the PE can distribute the SDDR to the associated Project Manager (PM) and/or PS for their approval(s).</w:t>
            </w:r>
          </w:p>
          <w:p w14:paraId="7E6A9F13" w14:textId="1B3F8898" w:rsidR="00CA3DC2" w:rsidRPr="004A2963" w:rsidRDefault="00E008CC" w:rsidP="00A66651">
            <w:pPr>
              <w:pStyle w:val="Form-BodyText9pt"/>
              <w:spacing w:before="120" w:after="120"/>
              <w:rPr>
                <w:rFonts w:cs="Arial"/>
                <w:sz w:val="20"/>
                <w:szCs w:val="20"/>
              </w:rPr>
            </w:pPr>
            <w:r w:rsidRPr="004A2963">
              <w:rPr>
                <w:rFonts w:cs="Arial"/>
                <w:sz w:val="20"/>
                <w:szCs w:val="20"/>
              </w:rPr>
              <w:t xml:space="preserve">Have the additional reviewer(s) sign in the additional signature block(s) once concurrence is recieved. </w:t>
            </w:r>
            <w:r w:rsidR="000D175C" w:rsidRPr="004A2963">
              <w:rPr>
                <w:rFonts w:cs="Arial"/>
                <w:sz w:val="20"/>
                <w:szCs w:val="20"/>
              </w:rPr>
              <w:t>If no additional groups or organizations need to sign Field 2.</w:t>
            </w:r>
            <w:r w:rsidR="005F1753" w:rsidRPr="004A2963">
              <w:rPr>
                <w:rFonts w:cs="Arial"/>
                <w:sz w:val="20"/>
                <w:szCs w:val="20"/>
              </w:rPr>
              <w:t>8</w:t>
            </w:r>
            <w:r w:rsidR="000D175C" w:rsidRPr="004A2963">
              <w:rPr>
                <w:rFonts w:cs="Arial"/>
                <w:sz w:val="20"/>
                <w:szCs w:val="20"/>
              </w:rPr>
              <w:t>, mark the additiona</w:t>
            </w:r>
            <w:r w:rsidR="0006494C" w:rsidRPr="004A2963">
              <w:rPr>
                <w:rFonts w:cs="Arial"/>
                <w:sz w:val="20"/>
                <w:szCs w:val="20"/>
              </w:rPr>
              <w:t xml:space="preserve">l </w:t>
            </w:r>
            <w:r w:rsidR="000D175C" w:rsidRPr="004A2963">
              <w:rPr>
                <w:rFonts w:cs="Arial"/>
                <w:sz w:val="20"/>
                <w:szCs w:val="20"/>
              </w:rPr>
              <w:t>signature blocks with an N/A.</w:t>
            </w:r>
          </w:p>
        </w:tc>
      </w:tr>
      <w:tr w:rsidR="00D97D02" w:rsidRPr="004A2963" w14:paraId="523ADF88" w14:textId="77777777" w:rsidTr="004C54E2">
        <w:trPr>
          <w:cantSplit/>
        </w:trPr>
        <w:tc>
          <w:tcPr>
            <w:tcW w:w="641" w:type="pct"/>
            <w:vAlign w:val="center"/>
          </w:tcPr>
          <w:p w14:paraId="6239DF8A" w14:textId="3A3C7258" w:rsidR="00D97D02" w:rsidRPr="004A2963" w:rsidRDefault="000C2A21" w:rsidP="00771827">
            <w:pPr>
              <w:pStyle w:val="Form-BodyText9pt"/>
              <w:jc w:val="center"/>
              <w:rPr>
                <w:rFonts w:cs="Arial"/>
                <w:sz w:val="20"/>
                <w:szCs w:val="20"/>
              </w:rPr>
            </w:pPr>
            <w:r w:rsidRPr="004A2963">
              <w:rPr>
                <w:rFonts w:cs="Arial"/>
                <w:sz w:val="20"/>
                <w:szCs w:val="20"/>
              </w:rPr>
              <w:t>2.9</w:t>
            </w:r>
          </w:p>
        </w:tc>
        <w:tc>
          <w:tcPr>
            <w:tcW w:w="4359" w:type="pct"/>
          </w:tcPr>
          <w:p w14:paraId="61419B87" w14:textId="2FFAB843" w:rsidR="00D97D02" w:rsidRPr="004A2963" w:rsidRDefault="00D97D02" w:rsidP="00C91A03">
            <w:pPr>
              <w:pStyle w:val="Form-BodyText9pt"/>
              <w:spacing w:before="60" w:after="60"/>
              <w:rPr>
                <w:rFonts w:cs="Arial"/>
                <w:sz w:val="20"/>
                <w:szCs w:val="20"/>
              </w:rPr>
            </w:pPr>
            <w:r w:rsidRPr="004A2963">
              <w:rPr>
                <w:rFonts w:cs="Arial"/>
                <w:sz w:val="20"/>
                <w:szCs w:val="20"/>
              </w:rPr>
              <w:t>The PE</w:t>
            </w:r>
            <w:r w:rsidR="000C2A21" w:rsidRPr="004A2963">
              <w:rPr>
                <w:rFonts w:cs="Arial"/>
                <w:sz w:val="20"/>
                <w:szCs w:val="20"/>
              </w:rPr>
              <w:t xml:space="preserve"> manages completion of Field 2.9</w:t>
            </w:r>
            <w:r w:rsidRPr="004A2963">
              <w:rPr>
                <w:rFonts w:cs="Arial"/>
                <w:sz w:val="20"/>
                <w:szCs w:val="20"/>
              </w:rPr>
              <w:t>.</w:t>
            </w:r>
          </w:p>
          <w:p w14:paraId="0123B747" w14:textId="52B43701" w:rsidR="00D97D02" w:rsidRPr="004A2963" w:rsidRDefault="00D97D02" w:rsidP="00C91A03">
            <w:pPr>
              <w:pStyle w:val="Form-BodyText9pt"/>
              <w:spacing w:before="60" w:after="60"/>
              <w:rPr>
                <w:rFonts w:cs="Arial"/>
                <w:sz w:val="20"/>
                <w:szCs w:val="20"/>
              </w:rPr>
            </w:pPr>
            <w:r w:rsidRPr="004A2963">
              <w:rPr>
                <w:rFonts w:cs="Arial"/>
                <w:sz w:val="20"/>
                <w:szCs w:val="20"/>
              </w:rPr>
              <w:t>The PE enters their name, Z number, organization, signature, and date to signify that affected LANL groups and Design Agency personnel have evaluated and concurred with the SDDR disposition and justification. The PE may a</w:t>
            </w:r>
            <w:r w:rsidR="000C2A21" w:rsidRPr="004A2963">
              <w:rPr>
                <w:rFonts w:cs="Arial"/>
                <w:sz w:val="20"/>
                <w:szCs w:val="20"/>
              </w:rPr>
              <w:t>dd additional lines to field 2.</w:t>
            </w:r>
            <w:r w:rsidR="00F4183D" w:rsidRPr="004A2963">
              <w:rPr>
                <w:rFonts w:cs="Arial"/>
                <w:sz w:val="20"/>
                <w:szCs w:val="20"/>
              </w:rPr>
              <w:t>8</w:t>
            </w:r>
            <w:r w:rsidRPr="004A2963">
              <w:rPr>
                <w:rFonts w:cs="Arial"/>
                <w:sz w:val="20"/>
                <w:szCs w:val="20"/>
              </w:rPr>
              <w:t xml:space="preserve"> and obtain signatures therein.</w:t>
            </w:r>
          </w:p>
        </w:tc>
      </w:tr>
      <w:tr w:rsidR="00D97D02" w:rsidRPr="004A2963" w14:paraId="4D5DED9D" w14:textId="77777777" w:rsidTr="004C54E2">
        <w:trPr>
          <w:cantSplit/>
        </w:trPr>
        <w:tc>
          <w:tcPr>
            <w:tcW w:w="641" w:type="pct"/>
            <w:vAlign w:val="center"/>
          </w:tcPr>
          <w:p w14:paraId="379E3BD9" w14:textId="7D88089D" w:rsidR="00D97D02" w:rsidRPr="004A2963" w:rsidRDefault="000C2A21" w:rsidP="00771827">
            <w:pPr>
              <w:pStyle w:val="Form-BodyText9pt"/>
              <w:jc w:val="center"/>
              <w:rPr>
                <w:rFonts w:cs="Arial"/>
                <w:sz w:val="20"/>
                <w:szCs w:val="20"/>
              </w:rPr>
            </w:pPr>
            <w:r w:rsidRPr="004A2963">
              <w:rPr>
                <w:rFonts w:cs="Arial"/>
                <w:sz w:val="20"/>
                <w:szCs w:val="20"/>
              </w:rPr>
              <w:t>2.10</w:t>
            </w:r>
          </w:p>
        </w:tc>
        <w:tc>
          <w:tcPr>
            <w:tcW w:w="4359" w:type="pct"/>
          </w:tcPr>
          <w:p w14:paraId="4C6AD829" w14:textId="7661DB80" w:rsidR="00D97D02" w:rsidRPr="004A2963" w:rsidRDefault="00D97D02" w:rsidP="00C91A03">
            <w:pPr>
              <w:pStyle w:val="Form-BodyText9pt"/>
              <w:spacing w:before="60" w:after="60"/>
              <w:rPr>
                <w:rFonts w:cs="Arial"/>
                <w:sz w:val="20"/>
                <w:szCs w:val="20"/>
              </w:rPr>
            </w:pPr>
            <w:r w:rsidRPr="004A2963">
              <w:rPr>
                <w:rFonts w:cs="Arial"/>
                <w:sz w:val="20"/>
                <w:szCs w:val="20"/>
              </w:rPr>
              <w:t>The QSME enters their name, Z number, organization, signature, and date evaluates the deviation, disposition, and justification to verify that appropriate quality requirements and standards are specified.</w:t>
            </w:r>
          </w:p>
          <w:p w14:paraId="39F37F0D" w14:textId="6ACADB1D" w:rsidR="00D97D02" w:rsidRPr="004A2963" w:rsidRDefault="00BF23C4" w:rsidP="00C91A03">
            <w:pPr>
              <w:pStyle w:val="Form-BodyText9pt"/>
              <w:spacing w:before="60" w:after="60"/>
              <w:rPr>
                <w:rFonts w:cs="Arial"/>
                <w:sz w:val="20"/>
                <w:szCs w:val="20"/>
              </w:rPr>
            </w:pPr>
            <w:r w:rsidRPr="004A2963">
              <w:rPr>
                <w:rFonts w:cs="Arial"/>
                <w:color w:val="000000"/>
                <w:sz w:val="20"/>
                <w:szCs w:val="20"/>
              </w:rPr>
              <w:t>QSME signature is required when the SDDR is associated with a quality requirement. Examples include Design Specifications, Quality Assurance Plans, Quality Procurement Requirements, CGD Related Requirements, or Non-Conformance Reports (NCRs).</w:t>
            </w:r>
            <w:r w:rsidRPr="004A2963">
              <w:rPr>
                <w:rFonts w:cs="Arial"/>
                <w:sz w:val="20"/>
                <w:szCs w:val="20"/>
              </w:rPr>
              <w:t xml:space="preserve"> For SDDRs where quality requirements are not affected, this field can be marked N/A.</w:t>
            </w:r>
          </w:p>
        </w:tc>
      </w:tr>
      <w:tr w:rsidR="00D97D02" w:rsidRPr="004A2963" w14:paraId="02BDB1C1" w14:textId="77777777" w:rsidTr="004C54E2">
        <w:trPr>
          <w:cantSplit/>
        </w:trPr>
        <w:tc>
          <w:tcPr>
            <w:tcW w:w="641" w:type="pct"/>
            <w:vAlign w:val="center"/>
          </w:tcPr>
          <w:p w14:paraId="27717C59" w14:textId="2B611833" w:rsidR="00D97D02" w:rsidRPr="004A2963" w:rsidRDefault="000C2A21" w:rsidP="00771827">
            <w:pPr>
              <w:pStyle w:val="Form-BodyText9pt"/>
              <w:jc w:val="center"/>
              <w:rPr>
                <w:rFonts w:cs="Arial"/>
                <w:sz w:val="20"/>
                <w:szCs w:val="20"/>
              </w:rPr>
            </w:pPr>
            <w:r w:rsidRPr="004A2963">
              <w:rPr>
                <w:rFonts w:cs="Arial"/>
                <w:sz w:val="20"/>
                <w:szCs w:val="20"/>
              </w:rPr>
              <w:lastRenderedPageBreak/>
              <w:t>2.11</w:t>
            </w:r>
          </w:p>
        </w:tc>
        <w:tc>
          <w:tcPr>
            <w:tcW w:w="4359" w:type="pct"/>
          </w:tcPr>
          <w:p w14:paraId="47BC33C7" w14:textId="232EC19A" w:rsidR="00D97D02" w:rsidRPr="004A2963" w:rsidRDefault="00D97D02" w:rsidP="00C91A03">
            <w:pPr>
              <w:pStyle w:val="Form-BodyText9pt"/>
              <w:spacing w:before="60" w:after="60"/>
              <w:rPr>
                <w:rFonts w:cs="Arial"/>
                <w:sz w:val="20"/>
                <w:szCs w:val="20"/>
              </w:rPr>
            </w:pPr>
            <w:r w:rsidRPr="004A2963">
              <w:rPr>
                <w:rFonts w:cs="Arial"/>
                <w:sz w:val="20"/>
                <w:szCs w:val="20"/>
              </w:rPr>
              <w:t xml:space="preserve">The FDAR enters their name, Z number, organization, signature, and date to signify they have evaluated and concur with the SDDR disposion, justification, design verification, and review by affected groups or organizations. </w:t>
            </w:r>
          </w:p>
          <w:p w14:paraId="1A1B4425" w14:textId="2171732A" w:rsidR="00D97D02" w:rsidRPr="00A66651" w:rsidRDefault="00D97D02" w:rsidP="0047137F">
            <w:pPr>
              <w:pStyle w:val="Form-BodyText9pt"/>
              <w:spacing w:before="60" w:after="60"/>
              <w:ind w:right="-90"/>
              <w:rPr>
                <w:rFonts w:cs="Arial"/>
                <w:color w:val="000000" w:themeColor="text1"/>
                <w:sz w:val="20"/>
                <w:szCs w:val="20"/>
              </w:rPr>
            </w:pPr>
            <w:r w:rsidRPr="004A2963">
              <w:rPr>
                <w:rFonts w:cs="Arial"/>
                <w:sz w:val="20"/>
                <w:szCs w:val="20"/>
              </w:rPr>
              <w:t>The FDAR enters the USQD/USQI number, when applicable. The FDAR notes whether work may continue in parallel with the USQ/USI process</w:t>
            </w:r>
            <w:r w:rsidR="0047137F">
              <w:rPr>
                <w:rFonts w:cs="Arial"/>
                <w:sz w:val="20"/>
                <w:szCs w:val="20"/>
              </w:rPr>
              <w:t xml:space="preserve"> </w:t>
            </w:r>
            <w:r w:rsidR="0047137F" w:rsidRPr="00A66651">
              <w:rPr>
                <w:rFonts w:cs="Arial"/>
                <w:color w:val="000000" w:themeColor="text1"/>
                <w:sz w:val="20"/>
                <w:szCs w:val="20"/>
              </w:rPr>
              <w:t xml:space="preserve">or if the USQ/USI process is being deferred until the </w:t>
            </w:r>
            <w:r w:rsidR="007340D3" w:rsidRPr="00A66651">
              <w:rPr>
                <w:rFonts w:cs="Arial"/>
                <w:color w:val="000000" w:themeColor="text1"/>
                <w:sz w:val="20"/>
                <w:szCs w:val="20"/>
              </w:rPr>
              <w:t>design change documentation</w:t>
            </w:r>
            <w:r w:rsidR="0047137F" w:rsidRPr="00A66651">
              <w:rPr>
                <w:rFonts w:cs="Arial"/>
                <w:color w:val="000000" w:themeColor="text1"/>
                <w:sz w:val="20"/>
                <w:szCs w:val="20"/>
              </w:rPr>
              <w:t xml:space="preserve"> is issued per AP-341-519, Design Revision Control.</w:t>
            </w:r>
          </w:p>
          <w:p w14:paraId="2311F3AB" w14:textId="77777777" w:rsidR="00D97D02" w:rsidRPr="004A2963" w:rsidRDefault="00D97D02" w:rsidP="00C91A03">
            <w:pPr>
              <w:pStyle w:val="Form-BodyText9pt"/>
              <w:spacing w:before="60" w:after="60"/>
              <w:rPr>
                <w:rFonts w:cs="Arial"/>
                <w:sz w:val="20"/>
                <w:szCs w:val="20"/>
              </w:rPr>
            </w:pPr>
            <w:r w:rsidRPr="004A2963">
              <w:rPr>
                <w:rFonts w:cs="Arial"/>
                <w:sz w:val="20"/>
                <w:szCs w:val="20"/>
              </w:rPr>
              <w:t>For ML-4 subcontracts outside of nuclear facilities, radiological facilities, accelerators, and high-hazard nonnuclear facilities, the FDAR may elect to be omitted from the SDDR process. (</w:t>
            </w:r>
            <w:r w:rsidRPr="004A2963">
              <w:rPr>
                <w:rFonts w:cs="Arial"/>
                <w:i/>
                <w:sz w:val="20"/>
                <w:szCs w:val="20"/>
              </w:rPr>
              <w:t>Note: This approach is consistent with other engineering change processes.</w:t>
            </w:r>
            <w:r w:rsidRPr="004A2963">
              <w:rPr>
                <w:rFonts w:cs="Arial"/>
                <w:sz w:val="20"/>
                <w:szCs w:val="20"/>
              </w:rPr>
              <w:t>)</w:t>
            </w:r>
          </w:p>
        </w:tc>
      </w:tr>
      <w:tr w:rsidR="00D97D02" w:rsidRPr="004A2963" w14:paraId="40008F2A" w14:textId="77777777" w:rsidTr="004C54E2">
        <w:trPr>
          <w:cantSplit/>
        </w:trPr>
        <w:tc>
          <w:tcPr>
            <w:tcW w:w="641" w:type="pct"/>
            <w:vAlign w:val="center"/>
          </w:tcPr>
          <w:p w14:paraId="218981ED" w14:textId="77777777" w:rsidR="00D97D02" w:rsidRPr="004A2963" w:rsidRDefault="00D97D02" w:rsidP="00771827">
            <w:pPr>
              <w:pStyle w:val="Form-BodyText9pt"/>
              <w:jc w:val="center"/>
              <w:rPr>
                <w:rFonts w:cs="Arial"/>
                <w:sz w:val="20"/>
                <w:szCs w:val="20"/>
              </w:rPr>
            </w:pPr>
            <w:r w:rsidRPr="004A2963">
              <w:rPr>
                <w:rFonts w:cs="Arial"/>
                <w:sz w:val="20"/>
                <w:szCs w:val="20"/>
              </w:rPr>
              <w:t>2.12</w:t>
            </w:r>
          </w:p>
        </w:tc>
        <w:tc>
          <w:tcPr>
            <w:tcW w:w="4359" w:type="pct"/>
          </w:tcPr>
          <w:p w14:paraId="334A2F2D" w14:textId="090C4058" w:rsidR="00D97D02" w:rsidRPr="004A2963" w:rsidRDefault="00D97D02" w:rsidP="00C91A03">
            <w:pPr>
              <w:pStyle w:val="Form-BodyText9pt"/>
              <w:spacing w:before="60" w:after="60"/>
              <w:ind w:right="-90"/>
              <w:rPr>
                <w:rFonts w:cs="Arial"/>
                <w:sz w:val="20"/>
                <w:szCs w:val="20"/>
              </w:rPr>
            </w:pPr>
            <w:r w:rsidRPr="004A2963">
              <w:rPr>
                <w:rFonts w:cs="Arial"/>
                <w:sz w:val="20"/>
                <w:szCs w:val="20"/>
              </w:rPr>
              <w:t>The STR or AdSTR enters their name, Z number, organization, their signature and the date to signify concurrence with the dispostion</w:t>
            </w:r>
            <w:r w:rsidR="00696A41" w:rsidRPr="004A2963">
              <w:rPr>
                <w:rFonts w:cs="Arial"/>
                <w:sz w:val="20"/>
                <w:szCs w:val="20"/>
              </w:rPr>
              <w:t>. STR/AdSTR t</w:t>
            </w:r>
            <w:r w:rsidRPr="004A2963">
              <w:rPr>
                <w:rFonts w:cs="Arial"/>
                <w:sz w:val="20"/>
                <w:szCs w:val="20"/>
              </w:rPr>
              <w:t xml:space="preserve">hen forwards the SDDR to the </w:t>
            </w:r>
            <w:r w:rsidR="00274088" w:rsidRPr="004A2963">
              <w:rPr>
                <w:rFonts w:cs="Arial"/>
                <w:sz w:val="20"/>
                <w:szCs w:val="20"/>
              </w:rPr>
              <w:t>subcontractor</w:t>
            </w:r>
            <w:r w:rsidR="00696A41" w:rsidRPr="004A2963">
              <w:rPr>
                <w:rFonts w:cs="Arial"/>
                <w:sz w:val="20"/>
                <w:szCs w:val="20"/>
              </w:rPr>
              <w:t>, including Project Manager and ASM representative in SDDR approval distribution</w:t>
            </w:r>
          </w:p>
        </w:tc>
      </w:tr>
    </w:tbl>
    <w:p w14:paraId="64EE9457" w14:textId="77777777" w:rsidR="00D97D02" w:rsidRPr="004A2963" w:rsidRDefault="00D97D02" w:rsidP="00A0798D"/>
    <w:p w14:paraId="1C659437" w14:textId="77777777" w:rsidR="00D97D02" w:rsidRPr="004A2963" w:rsidRDefault="00D97D02" w:rsidP="00A0798D"/>
    <w:p w14:paraId="2E6201FB" w14:textId="77777777" w:rsidR="00AD112E" w:rsidRPr="004A2963" w:rsidRDefault="00AD112E" w:rsidP="00A0798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4"/>
        <w:gridCol w:w="9446"/>
      </w:tblGrid>
      <w:tr w:rsidR="006141B6" w:rsidRPr="004A2963" w14:paraId="35FA85C6" w14:textId="77777777" w:rsidTr="00BB57FD">
        <w:trPr>
          <w:cantSplit/>
        </w:trPr>
        <w:tc>
          <w:tcPr>
            <w:tcW w:w="5000" w:type="pct"/>
            <w:gridSpan w:val="2"/>
            <w:shd w:val="clear" w:color="auto" w:fill="000F7E"/>
          </w:tcPr>
          <w:p w14:paraId="21EA5639" w14:textId="5DE70F5F" w:rsidR="00BB57FD" w:rsidRPr="004A2963" w:rsidRDefault="00BB57FD" w:rsidP="006141B6">
            <w:pPr>
              <w:pStyle w:val="TableHeading"/>
            </w:pPr>
            <w:r w:rsidRPr="004A2963">
              <w:t>SECTION 3.0</w:t>
            </w:r>
            <w:r w:rsidR="00F86B78" w:rsidRPr="004A2963">
              <w:t xml:space="preserve"> SDDR CLOSURE</w:t>
            </w:r>
          </w:p>
        </w:tc>
      </w:tr>
      <w:tr w:rsidR="00D97D02" w:rsidRPr="004A2963" w14:paraId="16154FCD" w14:textId="77777777" w:rsidTr="00A66651">
        <w:trPr>
          <w:cantSplit/>
        </w:trPr>
        <w:tc>
          <w:tcPr>
            <w:tcW w:w="623" w:type="pct"/>
          </w:tcPr>
          <w:p w14:paraId="05E1125C" w14:textId="77777777" w:rsidR="00D97D02" w:rsidRPr="004A2963" w:rsidRDefault="00D97D02" w:rsidP="00771827">
            <w:pPr>
              <w:pStyle w:val="Form-BodyText9pt"/>
              <w:jc w:val="center"/>
              <w:rPr>
                <w:rFonts w:cs="Arial"/>
                <w:sz w:val="20"/>
                <w:szCs w:val="20"/>
              </w:rPr>
            </w:pPr>
            <w:r w:rsidRPr="004A2963">
              <w:rPr>
                <w:rFonts w:cs="Arial"/>
                <w:sz w:val="20"/>
                <w:szCs w:val="20"/>
              </w:rPr>
              <w:t>3.0</w:t>
            </w:r>
          </w:p>
        </w:tc>
        <w:tc>
          <w:tcPr>
            <w:tcW w:w="4377" w:type="pct"/>
          </w:tcPr>
          <w:p w14:paraId="2689F8AA" w14:textId="77777777" w:rsidR="00D97D02" w:rsidRPr="004A2963" w:rsidRDefault="00D97D02" w:rsidP="00771827">
            <w:pPr>
              <w:pStyle w:val="Form-BodyText9pt"/>
              <w:rPr>
                <w:rFonts w:cs="Arial"/>
                <w:sz w:val="20"/>
                <w:szCs w:val="20"/>
              </w:rPr>
            </w:pPr>
            <w:r w:rsidRPr="004A2963">
              <w:rPr>
                <w:rFonts w:cs="Arial"/>
                <w:sz w:val="20"/>
                <w:szCs w:val="20"/>
              </w:rPr>
              <w:t>Section completed as part of LANL closeout activities. Not required when submitting back to subcontractor.</w:t>
            </w:r>
          </w:p>
        </w:tc>
      </w:tr>
      <w:tr w:rsidR="00D97D02" w:rsidRPr="004A2963" w14:paraId="142AA25D" w14:textId="77777777" w:rsidTr="00A66651">
        <w:trPr>
          <w:cantSplit/>
        </w:trPr>
        <w:tc>
          <w:tcPr>
            <w:tcW w:w="623" w:type="pct"/>
          </w:tcPr>
          <w:p w14:paraId="4AA32E3C" w14:textId="77777777" w:rsidR="00D97D02" w:rsidRPr="004A2963" w:rsidRDefault="00D97D02" w:rsidP="00771827">
            <w:pPr>
              <w:pStyle w:val="Form-BodyText9pt"/>
              <w:jc w:val="center"/>
              <w:rPr>
                <w:rFonts w:cs="Arial"/>
                <w:sz w:val="20"/>
                <w:szCs w:val="20"/>
              </w:rPr>
            </w:pPr>
            <w:r w:rsidRPr="004A2963">
              <w:rPr>
                <w:rFonts w:cs="Arial"/>
                <w:sz w:val="20"/>
                <w:szCs w:val="20"/>
              </w:rPr>
              <w:t>3.1</w:t>
            </w:r>
          </w:p>
        </w:tc>
        <w:tc>
          <w:tcPr>
            <w:tcW w:w="4377" w:type="pct"/>
          </w:tcPr>
          <w:p w14:paraId="71318790" w14:textId="69863B8E" w:rsidR="00D97D02" w:rsidRPr="004A2963" w:rsidRDefault="00D97D02" w:rsidP="00D15443">
            <w:pPr>
              <w:pStyle w:val="Form-BodyText9pt"/>
              <w:rPr>
                <w:rFonts w:cs="Arial"/>
                <w:sz w:val="20"/>
                <w:szCs w:val="20"/>
              </w:rPr>
            </w:pPr>
            <w:r w:rsidRPr="004A2963">
              <w:rPr>
                <w:rFonts w:cs="Arial"/>
                <w:sz w:val="20"/>
                <w:szCs w:val="20"/>
              </w:rPr>
              <w:t>Responsible</w:t>
            </w:r>
            <w:r w:rsidR="00AD112E" w:rsidRPr="004A2963">
              <w:rPr>
                <w:rFonts w:cs="Arial"/>
                <w:sz w:val="20"/>
                <w:szCs w:val="20"/>
              </w:rPr>
              <w:t xml:space="preserve"> engineer </w:t>
            </w:r>
            <w:r w:rsidRPr="004A2963">
              <w:rPr>
                <w:rFonts w:cs="Arial"/>
                <w:sz w:val="20"/>
                <w:szCs w:val="20"/>
              </w:rPr>
              <w:t xml:space="preserve">enters information indicating LANL or Engineer of Record (EOR) design change documentation required to incorporate the </w:t>
            </w:r>
            <w:r w:rsidR="007340D3">
              <w:rPr>
                <w:rFonts w:cs="Arial"/>
                <w:sz w:val="20"/>
                <w:szCs w:val="20"/>
              </w:rPr>
              <w:t xml:space="preserve">change as outlined in the SDDR.  </w:t>
            </w:r>
            <w:r w:rsidR="00A66651">
              <w:rPr>
                <w:rFonts w:cs="Arial"/>
                <w:sz w:val="20"/>
                <w:szCs w:val="20"/>
              </w:rPr>
              <w:br/>
            </w:r>
            <w:r w:rsidR="007340D3" w:rsidRPr="00A66651">
              <w:rPr>
                <w:rFonts w:cs="Arial"/>
                <w:color w:val="000000" w:themeColor="text1"/>
                <w:sz w:val="20"/>
                <w:szCs w:val="20"/>
              </w:rPr>
              <w:t>Note: all SDDRs that modif</w:t>
            </w:r>
            <w:r w:rsidR="00D15443" w:rsidRPr="00A66651">
              <w:rPr>
                <w:rFonts w:cs="Arial"/>
                <w:color w:val="000000" w:themeColor="text1"/>
                <w:sz w:val="20"/>
                <w:szCs w:val="20"/>
              </w:rPr>
              <w:t xml:space="preserve">y the design </w:t>
            </w:r>
            <w:r w:rsidR="007340D3" w:rsidRPr="00A66651">
              <w:rPr>
                <w:rFonts w:cs="Arial"/>
                <w:color w:val="000000" w:themeColor="text1"/>
                <w:sz w:val="20"/>
                <w:szCs w:val="20"/>
              </w:rPr>
              <w:t>will require design change documentation per AP-341-519, Design Revision Control.</w:t>
            </w:r>
          </w:p>
        </w:tc>
      </w:tr>
      <w:tr w:rsidR="00D97D02" w:rsidRPr="004A2963" w14:paraId="1D07CAC7" w14:textId="77777777" w:rsidTr="00A66651">
        <w:trPr>
          <w:cantSplit/>
        </w:trPr>
        <w:tc>
          <w:tcPr>
            <w:tcW w:w="623" w:type="pct"/>
          </w:tcPr>
          <w:p w14:paraId="42A397C9" w14:textId="77777777" w:rsidR="00D97D02" w:rsidRPr="004A2963" w:rsidRDefault="00D97D02" w:rsidP="00771827">
            <w:pPr>
              <w:pStyle w:val="Form-BodyText9pt"/>
              <w:jc w:val="center"/>
              <w:rPr>
                <w:rFonts w:cs="Arial"/>
                <w:sz w:val="20"/>
                <w:szCs w:val="20"/>
              </w:rPr>
            </w:pPr>
            <w:r w:rsidRPr="004A2963">
              <w:rPr>
                <w:rFonts w:cs="Arial"/>
                <w:sz w:val="20"/>
                <w:szCs w:val="20"/>
              </w:rPr>
              <w:t>3.2</w:t>
            </w:r>
          </w:p>
        </w:tc>
        <w:tc>
          <w:tcPr>
            <w:tcW w:w="4377" w:type="pct"/>
          </w:tcPr>
          <w:p w14:paraId="1902D73C" w14:textId="584CEF50" w:rsidR="00D97D02" w:rsidRPr="004A2963" w:rsidRDefault="00D97D02" w:rsidP="00771827">
            <w:pPr>
              <w:pStyle w:val="Form-BodyText9pt"/>
              <w:rPr>
                <w:rFonts w:cs="Arial"/>
                <w:sz w:val="20"/>
                <w:szCs w:val="20"/>
              </w:rPr>
            </w:pPr>
            <w:r w:rsidRPr="004A2963">
              <w:rPr>
                <w:rFonts w:cs="Arial"/>
                <w:sz w:val="20"/>
                <w:szCs w:val="20"/>
              </w:rPr>
              <w:t xml:space="preserve">Responsible </w:t>
            </w:r>
            <w:r w:rsidR="00AD112E" w:rsidRPr="004A2963">
              <w:rPr>
                <w:rFonts w:cs="Arial"/>
                <w:sz w:val="20"/>
                <w:szCs w:val="20"/>
              </w:rPr>
              <w:t>engineer</w:t>
            </w:r>
            <w:r w:rsidRPr="004A2963">
              <w:rPr>
                <w:rFonts w:cs="Arial"/>
                <w:sz w:val="20"/>
                <w:szCs w:val="20"/>
              </w:rPr>
              <w:t xml:space="preserve"> signs once SDDR changes are confirmed to be initiated in follow-on change documentation.</w:t>
            </w:r>
          </w:p>
        </w:tc>
      </w:tr>
    </w:tbl>
    <w:p w14:paraId="3F0BC8A9" w14:textId="77777777" w:rsidR="00D97D02" w:rsidRPr="004A2963" w:rsidRDefault="00D97D02" w:rsidP="00A0798D"/>
    <w:p w14:paraId="0A93529D" w14:textId="77777777" w:rsidR="00D97D02" w:rsidRPr="004A2963" w:rsidRDefault="00D97D02" w:rsidP="00A0798D">
      <w:pPr>
        <w:rPr>
          <w:b/>
          <w:bCs/>
        </w:rPr>
      </w:pPr>
    </w:p>
    <w:p w14:paraId="6E332FF2" w14:textId="77777777" w:rsidR="00D97D02" w:rsidRPr="004A2963" w:rsidRDefault="00D97D02" w:rsidP="00BB57FD">
      <w:pPr>
        <w:pStyle w:val="BodyText"/>
        <w:rPr>
          <w:b/>
          <w:bCs/>
        </w:rPr>
      </w:pPr>
      <w:r w:rsidRPr="004A2963">
        <w:rPr>
          <w:b/>
          <w:bCs/>
        </w:rPr>
        <w:t>DOCUMENT CONTROL AND CLOSURE REQUIREMENTS</w:t>
      </w:r>
    </w:p>
    <w:p w14:paraId="3CC337A6" w14:textId="7448AA1D" w:rsidR="00D97D02" w:rsidRPr="004A2963" w:rsidRDefault="00D97D02" w:rsidP="00BB57FD">
      <w:pPr>
        <w:pStyle w:val="BodyText"/>
      </w:pPr>
      <w:r w:rsidRPr="004A2963">
        <w:t xml:space="preserve">The </w:t>
      </w:r>
      <w:r w:rsidR="00AD112E" w:rsidRPr="004A2963">
        <w:t xml:space="preserve">project engineer </w:t>
      </w:r>
      <w:r w:rsidRPr="004A2963">
        <w:t xml:space="preserve">(PE) maintains SDDRs and an SDDR log in the project files. At the completion of the procurement activity, the PE manages the SDDR closure process. The PE verifies </w:t>
      </w:r>
      <w:proofErr w:type="gramStart"/>
      <w:r w:rsidRPr="004A2963">
        <w:t>that</w:t>
      </w:r>
      <w:proofErr w:type="gramEnd"/>
      <w:r w:rsidRPr="004A2963">
        <w:t xml:space="preserve"> </w:t>
      </w:r>
    </w:p>
    <w:p w14:paraId="283AA1F7" w14:textId="3F1AA4C7" w:rsidR="00D97D02" w:rsidRPr="004A2963" w:rsidRDefault="00D97D02" w:rsidP="00BB57FD">
      <w:pPr>
        <w:pStyle w:val="BodyText"/>
        <w:numPr>
          <w:ilvl w:val="0"/>
          <w:numId w:val="43"/>
        </w:numPr>
      </w:pPr>
      <w:r w:rsidRPr="004A2963">
        <w:t>Subcontractor a</w:t>
      </w:r>
      <w:r w:rsidR="00533823" w:rsidRPr="004A2963">
        <w:t>ctions identified in fields</w:t>
      </w:r>
      <w:r w:rsidRPr="004A2963">
        <w:t xml:space="preserve"> 1.13, 2.5,</w:t>
      </w:r>
      <w:r w:rsidR="00533823" w:rsidRPr="004A2963">
        <w:t xml:space="preserve"> and 2.7</w:t>
      </w:r>
      <w:r w:rsidRPr="004A2963">
        <w:t xml:space="preserve"> are complete</w:t>
      </w:r>
      <w:r w:rsidR="00AD112E" w:rsidRPr="004A2963">
        <w:t>,</w:t>
      </w:r>
    </w:p>
    <w:p w14:paraId="6C643F38" w14:textId="576465C0" w:rsidR="00D97D02" w:rsidRPr="004A2963" w:rsidRDefault="00D97D02" w:rsidP="00BB57FD">
      <w:pPr>
        <w:pStyle w:val="BodyText"/>
        <w:numPr>
          <w:ilvl w:val="0"/>
          <w:numId w:val="43"/>
        </w:numPr>
      </w:pPr>
      <w:r w:rsidRPr="004A2963">
        <w:t>LANL</w:t>
      </w:r>
      <w:r w:rsidR="00533823" w:rsidRPr="004A2963">
        <w:t xml:space="preserve"> actions identified in field</w:t>
      </w:r>
      <w:r w:rsidR="005F1753" w:rsidRPr="004A2963">
        <w:t>s 2.6 and</w:t>
      </w:r>
      <w:r w:rsidR="00533823" w:rsidRPr="004A2963">
        <w:t xml:space="preserve"> 2.7</w:t>
      </w:r>
      <w:r w:rsidRPr="004A2963">
        <w:t xml:space="preserve"> are complete</w:t>
      </w:r>
      <w:r w:rsidR="00AD112E" w:rsidRPr="004A2963">
        <w:t>,</w:t>
      </w:r>
    </w:p>
    <w:p w14:paraId="5CDA33EA" w14:textId="0329C34C" w:rsidR="00D97D02" w:rsidRPr="004A2963" w:rsidRDefault="00D97D02" w:rsidP="00BB57FD">
      <w:pPr>
        <w:pStyle w:val="BodyText"/>
        <w:numPr>
          <w:ilvl w:val="0"/>
          <w:numId w:val="43"/>
        </w:numPr>
      </w:pPr>
      <w:r w:rsidRPr="004A2963">
        <w:t>Changes are incorporated into project as-built documentation</w:t>
      </w:r>
      <w:r w:rsidR="00AD112E" w:rsidRPr="004A2963">
        <w:t>,</w:t>
      </w:r>
    </w:p>
    <w:p w14:paraId="3A06797D" w14:textId="7435DE7F" w:rsidR="00D97D02" w:rsidRPr="004A2963" w:rsidRDefault="00D97D02" w:rsidP="00BB57FD">
      <w:pPr>
        <w:pStyle w:val="BodyText"/>
        <w:numPr>
          <w:ilvl w:val="0"/>
          <w:numId w:val="43"/>
        </w:numPr>
      </w:pPr>
      <w:r w:rsidRPr="004A2963">
        <w:t>For SDDRs with Field 2.4 Proposed Disposition “Accepted”, RE completes Section 3</w:t>
      </w:r>
      <w:r w:rsidR="00AD112E" w:rsidRPr="004A2963">
        <w:t>, and</w:t>
      </w:r>
    </w:p>
    <w:p w14:paraId="0A6ACE1F" w14:textId="11ADEFEB" w:rsidR="00830FD1" w:rsidRPr="004A2963" w:rsidRDefault="00D97D02" w:rsidP="00BB57FD">
      <w:pPr>
        <w:pStyle w:val="BodyText"/>
        <w:numPr>
          <w:ilvl w:val="0"/>
          <w:numId w:val="43"/>
        </w:numPr>
      </w:pPr>
      <w:r w:rsidRPr="004A2963">
        <w:t>Completed SDDRs are submitted to the responsible organization’s document control.</w:t>
      </w:r>
    </w:p>
    <w:p w14:paraId="3E7220A7" w14:textId="4D0063D9" w:rsidR="00830FD1" w:rsidRPr="004A2963" w:rsidRDefault="00830FD1" w:rsidP="001A242B">
      <w:pPr>
        <w:pStyle w:val="BodyText"/>
        <w:ind w:firstLine="60"/>
      </w:pPr>
    </w:p>
    <w:p w14:paraId="3B5B72A5" w14:textId="77777777" w:rsidR="00C15FFC" w:rsidRPr="004A2963" w:rsidRDefault="00C15FFC" w:rsidP="00B93DDB">
      <w:pPr>
        <w:pStyle w:val="BodyText"/>
        <w:keepNext/>
      </w:pPr>
    </w:p>
    <w:p w14:paraId="307BE872" w14:textId="77777777" w:rsidR="007B09E8" w:rsidRPr="004A2963" w:rsidRDefault="007B09E8" w:rsidP="00B93DDB">
      <w:pPr>
        <w:pStyle w:val="BodyText"/>
      </w:pPr>
    </w:p>
    <w:p w14:paraId="1C913528" w14:textId="77777777" w:rsidR="00FD34D2" w:rsidRPr="004A2963" w:rsidRDefault="00FD34D2" w:rsidP="00B93DDB">
      <w:pPr>
        <w:pStyle w:val="BodyText"/>
      </w:pPr>
    </w:p>
    <w:p w14:paraId="59EF91EB" w14:textId="77777777" w:rsidR="00637FD8" w:rsidRPr="004A2963" w:rsidRDefault="00637FD8" w:rsidP="00B93DDB">
      <w:pPr>
        <w:pStyle w:val="BodyText"/>
      </w:pPr>
    </w:p>
    <w:p w14:paraId="4B4A8BDA" w14:textId="77777777" w:rsidR="00637FD8" w:rsidRPr="004A2963" w:rsidRDefault="00637FD8" w:rsidP="00B93DDB">
      <w:pPr>
        <w:pStyle w:val="BodyText"/>
      </w:pPr>
    </w:p>
    <w:p w14:paraId="1AABFA37" w14:textId="77777777" w:rsidR="00637FD8" w:rsidRPr="004A2963" w:rsidRDefault="00637FD8" w:rsidP="00B93DDB">
      <w:pPr>
        <w:pStyle w:val="BodyText"/>
      </w:pPr>
    </w:p>
    <w:p w14:paraId="75F0381B" w14:textId="77777777" w:rsidR="00637FD8" w:rsidRPr="004A2963" w:rsidRDefault="00637FD8" w:rsidP="00637FD8">
      <w:pPr>
        <w:pStyle w:val="BodyText"/>
        <w:sectPr w:rsidR="00637FD8" w:rsidRPr="004A2963" w:rsidSect="00D97D0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576" w:footer="576" w:gutter="0"/>
          <w:cols w:space="720"/>
          <w:formProt w:val="0"/>
          <w:titlePg/>
          <w:docGrid w:linePitch="360"/>
        </w:sectPr>
      </w:pPr>
    </w:p>
    <w:p w14:paraId="2F849467" w14:textId="536AB066" w:rsidR="00637FD8" w:rsidRPr="004A2963" w:rsidRDefault="00187AF2" w:rsidP="00637FD8">
      <w:pPr>
        <w:pStyle w:val="Header"/>
      </w:pPr>
      <w:hyperlink w:anchor="Instructions" w:tooltip="Jump to Page 1" w:history="1">
        <w:r w:rsidR="005E5DC9" w:rsidRPr="004A2963">
          <w:rPr>
            <w:rStyle w:val="Hyperlink"/>
          </w:rPr>
          <w:t>Go</w:t>
        </w:r>
        <w:r w:rsidR="00637FD8" w:rsidRPr="004A2963">
          <w:rPr>
            <w:rStyle w:val="Hyperlink"/>
          </w:rPr>
          <w:t xml:space="preserve"> to Form Instructions</w:t>
        </w:r>
        <w:bookmarkStart w:id="3" w:name="Text62"/>
        <w:bookmarkEnd w:id="3"/>
      </w:hyperlink>
    </w:p>
    <w:p w14:paraId="6A9F7A0F" w14:textId="23F4E99E" w:rsidR="00637FD8" w:rsidRPr="004A2963" w:rsidRDefault="00637FD8"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3598"/>
        <w:gridCol w:w="3597"/>
        <w:gridCol w:w="3595"/>
      </w:tblGrid>
      <w:tr w:rsidR="00637FD8" w:rsidRPr="004A2963" w14:paraId="6BDD2182" w14:textId="77777777" w:rsidTr="00637FD8">
        <w:tc>
          <w:tcPr>
            <w:tcW w:w="1667" w:type="pct"/>
            <w:tcBorders>
              <w:right w:val="nil"/>
            </w:tcBorders>
            <w:shd w:val="clear" w:color="auto" w:fill="D9D9D9" w:themeFill="background1" w:themeFillShade="D9"/>
          </w:tcPr>
          <w:p w14:paraId="623D27A5" w14:textId="77777777" w:rsidR="00637FD8" w:rsidRPr="004A2963" w:rsidRDefault="00637FD8" w:rsidP="00771827">
            <w:pPr>
              <w:pStyle w:val="Form-BodyText10pt"/>
              <w:spacing w:before="60" w:after="240"/>
              <w:rPr>
                <w:b/>
                <w:lang w:val="cs-CZ"/>
              </w:rPr>
            </w:pPr>
            <w:r w:rsidRPr="004A2963">
              <w:rPr>
                <w:b/>
                <w:lang w:val="cs-CZ"/>
              </w:rPr>
              <w:t>BY LANL UPON RECEIPT:</w:t>
            </w:r>
          </w:p>
          <w:p w14:paraId="5F26E0B9" w14:textId="186316EA" w:rsidR="00637FD8" w:rsidRPr="004A2963" w:rsidRDefault="00637FD8" w:rsidP="00CA3DC2">
            <w:pPr>
              <w:pStyle w:val="Form-BodyText10pt"/>
              <w:spacing w:before="120" w:after="120"/>
              <w:rPr>
                <w:lang w:val="cs-CZ"/>
              </w:rPr>
            </w:pPr>
            <w:r w:rsidRPr="004A2963">
              <w:rPr>
                <w:lang w:val="cs-CZ"/>
              </w:rPr>
              <w:t>SDDR No.:</w:t>
            </w:r>
            <w:r w:rsidRPr="004A2963">
              <w:rPr>
                <w:rFonts w:cs="Arial"/>
                <w:szCs w:val="20"/>
              </w:rPr>
              <w:t xml:space="preserve"> </w:t>
            </w:r>
          </w:p>
        </w:tc>
        <w:tc>
          <w:tcPr>
            <w:tcW w:w="1667" w:type="pct"/>
            <w:tcBorders>
              <w:right w:val="nil"/>
            </w:tcBorders>
            <w:shd w:val="clear" w:color="auto" w:fill="D9D9D9" w:themeFill="background1" w:themeFillShade="D9"/>
          </w:tcPr>
          <w:p w14:paraId="4D50268E" w14:textId="77777777" w:rsidR="00637FD8" w:rsidRPr="004A2963" w:rsidRDefault="00637FD8" w:rsidP="00771827">
            <w:pPr>
              <w:pStyle w:val="Form-BodyText10pt"/>
              <w:tabs>
                <w:tab w:val="left" w:pos="5083"/>
              </w:tabs>
              <w:spacing w:before="60" w:after="240"/>
              <w:rPr>
                <w:lang w:val="cs-CZ"/>
              </w:rPr>
            </w:pPr>
          </w:p>
        </w:tc>
        <w:tc>
          <w:tcPr>
            <w:tcW w:w="1666" w:type="pct"/>
            <w:tcBorders>
              <w:left w:val="nil"/>
            </w:tcBorders>
            <w:shd w:val="clear" w:color="auto" w:fill="D9D9D9" w:themeFill="background1" w:themeFillShade="D9"/>
          </w:tcPr>
          <w:p w14:paraId="7187F5BE" w14:textId="3603DD5E" w:rsidR="00637FD8" w:rsidRPr="004A2963" w:rsidRDefault="00637FD8" w:rsidP="00771827">
            <w:pPr>
              <w:pStyle w:val="Form-BodyText10pt"/>
              <w:tabs>
                <w:tab w:val="left" w:pos="5083"/>
              </w:tabs>
              <w:spacing w:before="60" w:after="240"/>
              <w:rPr>
                <w:lang w:val="cs-CZ"/>
              </w:rPr>
            </w:pPr>
          </w:p>
          <w:p w14:paraId="07EB6061" w14:textId="7218334F" w:rsidR="00637FD8" w:rsidRPr="004A2963" w:rsidRDefault="00637FD8" w:rsidP="00CA3DC2">
            <w:pPr>
              <w:pStyle w:val="Form-BodyText10pt"/>
              <w:tabs>
                <w:tab w:val="left" w:pos="5083"/>
              </w:tabs>
              <w:spacing w:before="120" w:after="120"/>
              <w:rPr>
                <w:lang w:val="cs-CZ"/>
              </w:rPr>
            </w:pPr>
            <w:r w:rsidRPr="004A2963">
              <w:rPr>
                <w:lang w:val="cs-CZ"/>
              </w:rPr>
              <w:t xml:space="preserve">Date Received: </w:t>
            </w:r>
          </w:p>
        </w:tc>
      </w:tr>
    </w:tbl>
    <w:p w14:paraId="140A6641" w14:textId="77777777" w:rsidR="002A4464" w:rsidRPr="004A2963" w:rsidRDefault="002A4464"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2"/>
        <w:gridCol w:w="1718"/>
        <w:gridCol w:w="99"/>
        <w:gridCol w:w="1526"/>
        <w:gridCol w:w="1336"/>
        <w:gridCol w:w="2579"/>
      </w:tblGrid>
      <w:tr w:rsidR="00637FD8" w:rsidRPr="004A2963" w14:paraId="34738D82" w14:textId="77777777" w:rsidTr="00637FD8">
        <w:tc>
          <w:tcPr>
            <w:tcW w:w="5000" w:type="pct"/>
            <w:gridSpan w:val="6"/>
            <w:shd w:val="clear" w:color="auto" w:fill="000F7E"/>
            <w:vAlign w:val="center"/>
          </w:tcPr>
          <w:p w14:paraId="79EA8169" w14:textId="4D1FAF18" w:rsidR="00637FD8" w:rsidRPr="004A2963" w:rsidRDefault="00637FD8" w:rsidP="00637FD8">
            <w:pPr>
              <w:pStyle w:val="TableHeading"/>
              <w:rPr>
                <w:lang w:val="cs-CZ"/>
              </w:rPr>
            </w:pPr>
            <w:r w:rsidRPr="004A2963">
              <w:rPr>
                <w:lang w:val="cs-CZ"/>
              </w:rPr>
              <w:t>Instructions for Subcontractor:</w:t>
            </w:r>
          </w:p>
        </w:tc>
      </w:tr>
      <w:tr w:rsidR="00637FD8" w:rsidRPr="004A2963" w14:paraId="498D3210" w14:textId="77777777" w:rsidTr="00F717A1">
        <w:trPr>
          <w:trHeight w:val="1115"/>
        </w:trPr>
        <w:tc>
          <w:tcPr>
            <w:tcW w:w="5000" w:type="pct"/>
            <w:gridSpan w:val="6"/>
            <w:shd w:val="clear" w:color="auto" w:fill="CDD1E2"/>
            <w:vAlign w:val="center"/>
          </w:tcPr>
          <w:p w14:paraId="35D3BC71" w14:textId="64BF7D19" w:rsidR="00637FD8" w:rsidRPr="004A2963" w:rsidRDefault="00637FD8" w:rsidP="00F717A1">
            <w:pPr>
              <w:pStyle w:val="TableSingleLineRow"/>
              <w:numPr>
                <w:ilvl w:val="0"/>
                <w:numId w:val="45"/>
              </w:numPr>
              <w:rPr>
                <w:lang w:val="cs-CZ"/>
              </w:rPr>
            </w:pPr>
            <w:r w:rsidRPr="004A2963">
              <w:rPr>
                <w:lang w:val="cs-CZ"/>
              </w:rPr>
              <w:t xml:space="preserve">Notify LANL </w:t>
            </w:r>
            <w:r w:rsidR="00CE12CD" w:rsidRPr="004A2963">
              <w:rPr>
                <w:lang w:val="cs-CZ"/>
              </w:rPr>
              <w:t xml:space="preserve">subcontract technical representative </w:t>
            </w:r>
            <w:r w:rsidRPr="004A2963">
              <w:rPr>
                <w:lang w:val="cs-CZ"/>
              </w:rPr>
              <w:t xml:space="preserve">(STR), or LANL </w:t>
            </w:r>
            <w:r w:rsidR="00CE12CD" w:rsidRPr="004A2963">
              <w:rPr>
                <w:lang w:val="cs-CZ"/>
              </w:rPr>
              <w:t xml:space="preserve">procurement specialist </w:t>
            </w:r>
            <w:r w:rsidRPr="004A2963">
              <w:rPr>
                <w:lang w:val="cs-CZ"/>
              </w:rPr>
              <w:t>(PS) if no STR, within 5 working days after identification or detection of proposed deviation.</w:t>
            </w:r>
          </w:p>
          <w:p w14:paraId="16F0F8CB" w14:textId="77777777" w:rsidR="00637FD8" w:rsidRPr="004A2963" w:rsidRDefault="00637FD8" w:rsidP="00F717A1">
            <w:pPr>
              <w:pStyle w:val="TableSingleLineRow"/>
              <w:numPr>
                <w:ilvl w:val="0"/>
                <w:numId w:val="45"/>
              </w:numPr>
              <w:rPr>
                <w:lang w:val="cs-CZ"/>
              </w:rPr>
            </w:pPr>
            <w:r w:rsidRPr="004A2963">
              <w:rPr>
                <w:lang w:val="cs-CZ"/>
              </w:rPr>
              <w:t>See attached instructions for completing and processing this form.</w:t>
            </w:r>
          </w:p>
          <w:p w14:paraId="7A7DDCD1" w14:textId="7CD6E8C3" w:rsidR="00637FD8" w:rsidRPr="004A2963" w:rsidRDefault="00637FD8" w:rsidP="00F717A1">
            <w:pPr>
              <w:pStyle w:val="TableSingleLineRow"/>
              <w:numPr>
                <w:ilvl w:val="0"/>
                <w:numId w:val="45"/>
              </w:numPr>
              <w:rPr>
                <w:lang w:val="cs-CZ"/>
              </w:rPr>
            </w:pPr>
            <w:r w:rsidRPr="004A2963">
              <w:rPr>
                <w:lang w:val="cs-CZ"/>
              </w:rPr>
              <w:t>Attach additional supporting information whenever necessary.</w:t>
            </w:r>
          </w:p>
        </w:tc>
      </w:tr>
      <w:tr w:rsidR="002A4464" w:rsidRPr="004A2963" w14:paraId="775BEE46" w14:textId="77777777" w:rsidTr="000831E3">
        <w:tc>
          <w:tcPr>
            <w:tcW w:w="5000" w:type="pct"/>
            <w:gridSpan w:val="6"/>
            <w:shd w:val="clear" w:color="auto" w:fill="000F7E"/>
            <w:vAlign w:val="center"/>
          </w:tcPr>
          <w:p w14:paraId="6B5A0418" w14:textId="5F65DCC8" w:rsidR="002A4464" w:rsidRPr="004A2963" w:rsidRDefault="002A4464" w:rsidP="002A4464">
            <w:pPr>
              <w:pStyle w:val="TableHeading"/>
            </w:pPr>
            <w:r w:rsidRPr="004A2963">
              <w:t xml:space="preserve">1.0 </w:t>
            </w:r>
            <w:r w:rsidR="0031385F" w:rsidRPr="004A2963">
              <w:t xml:space="preserve">SUBCONTRACTOR’S REQUEST </w:t>
            </w:r>
            <w:r w:rsidRPr="004A2963">
              <w:t>FOR DEVIATION FROM CONTRACTUAL REQUIREMENTS</w:t>
            </w:r>
          </w:p>
        </w:tc>
      </w:tr>
      <w:tr w:rsidR="002A4464" w:rsidRPr="004A2963" w14:paraId="63396CEE" w14:textId="77777777" w:rsidTr="000831E3">
        <w:tc>
          <w:tcPr>
            <w:tcW w:w="2479" w:type="pct"/>
            <w:gridSpan w:val="3"/>
          </w:tcPr>
          <w:p w14:paraId="1CD0E074" w14:textId="64E750E1" w:rsidR="002A4464" w:rsidRPr="004A2963" w:rsidRDefault="002A4464" w:rsidP="00CA3DC2">
            <w:pPr>
              <w:pStyle w:val="TableSingleLineRow"/>
            </w:pPr>
            <w:r w:rsidRPr="004A2963">
              <w:t xml:space="preserve">1.1 Subcontractor’s Document No.: </w:t>
            </w:r>
          </w:p>
        </w:tc>
        <w:tc>
          <w:tcPr>
            <w:tcW w:w="2521" w:type="pct"/>
            <w:gridSpan w:val="3"/>
          </w:tcPr>
          <w:p w14:paraId="143F80B5" w14:textId="12126813" w:rsidR="002A4464" w:rsidRPr="004A2963" w:rsidRDefault="002A4464" w:rsidP="00CA3DC2">
            <w:pPr>
              <w:pStyle w:val="TableSingleLineRow"/>
            </w:pPr>
            <w:r w:rsidRPr="004A2963">
              <w:t xml:space="preserve">1.2 Date Submitted: </w:t>
            </w:r>
          </w:p>
        </w:tc>
      </w:tr>
      <w:tr w:rsidR="002A4464" w:rsidRPr="004A2963" w14:paraId="5832694D" w14:textId="77777777" w:rsidTr="000831E3">
        <w:tc>
          <w:tcPr>
            <w:tcW w:w="5000" w:type="pct"/>
            <w:gridSpan w:val="6"/>
          </w:tcPr>
          <w:p w14:paraId="10A655B3" w14:textId="146274E2" w:rsidR="002A4464" w:rsidRPr="004A2963" w:rsidRDefault="002A4464" w:rsidP="00CA3DC2">
            <w:pPr>
              <w:pStyle w:val="TableSingleLineRow"/>
            </w:pPr>
            <w:r w:rsidRPr="004A2963">
              <w:t>1.3 Subcontractor Information (</w:t>
            </w:r>
            <w:r w:rsidRPr="00C91A03">
              <w:rPr>
                <w:i/>
                <w:iCs/>
              </w:rPr>
              <w:t>Name, Point of Contact, and Telephone Number</w:t>
            </w:r>
            <w:r w:rsidRPr="004A2963">
              <w:t>)</w:t>
            </w:r>
            <w:r w:rsidR="004930CA" w:rsidRPr="004A2963">
              <w:br/>
            </w:r>
          </w:p>
        </w:tc>
      </w:tr>
      <w:tr w:rsidR="002A4464" w:rsidRPr="004A2963" w14:paraId="50D3E6DF" w14:textId="77777777" w:rsidTr="000831E3">
        <w:tc>
          <w:tcPr>
            <w:tcW w:w="1637" w:type="pct"/>
          </w:tcPr>
          <w:p w14:paraId="20FE8E6F" w14:textId="7E331882" w:rsidR="002A4464" w:rsidRPr="004A2963" w:rsidRDefault="002A4464" w:rsidP="00CA3DC2">
            <w:pPr>
              <w:pStyle w:val="TableSingleLineRow"/>
            </w:pPr>
            <w:r w:rsidRPr="004A2963">
              <w:t xml:space="preserve">1.4 Subcontractor Order Number: </w:t>
            </w:r>
            <w:r w:rsidRPr="004A2963">
              <w:br/>
            </w:r>
          </w:p>
        </w:tc>
        <w:tc>
          <w:tcPr>
            <w:tcW w:w="1549" w:type="pct"/>
            <w:gridSpan w:val="3"/>
          </w:tcPr>
          <w:p w14:paraId="60AAFB89" w14:textId="771749A0" w:rsidR="002A4464" w:rsidRPr="004A2963" w:rsidRDefault="002A4464" w:rsidP="00CA3DC2">
            <w:pPr>
              <w:pStyle w:val="TableSingleLineRow"/>
            </w:pPr>
            <w:r w:rsidRPr="004A2963">
              <w:t xml:space="preserve">Subcontractor Item No: </w:t>
            </w:r>
            <w:r w:rsidRPr="004A2963">
              <w:br/>
            </w:r>
          </w:p>
        </w:tc>
        <w:tc>
          <w:tcPr>
            <w:tcW w:w="1814" w:type="pct"/>
            <w:gridSpan w:val="2"/>
          </w:tcPr>
          <w:p w14:paraId="1A808DFD" w14:textId="6CAD3263" w:rsidR="002A4464" w:rsidRPr="004A2963" w:rsidRDefault="002A4464" w:rsidP="00CA3DC2">
            <w:pPr>
              <w:pStyle w:val="TableSingleLineRow"/>
            </w:pPr>
            <w:r w:rsidRPr="004A2963">
              <w:t xml:space="preserve">Item Name: </w:t>
            </w:r>
            <w:r w:rsidRPr="004A2963">
              <w:br/>
            </w:r>
          </w:p>
        </w:tc>
      </w:tr>
      <w:tr w:rsidR="002A4464" w:rsidRPr="004A2963" w14:paraId="50A41F92" w14:textId="77777777" w:rsidTr="000831E3">
        <w:tc>
          <w:tcPr>
            <w:tcW w:w="1637" w:type="pct"/>
          </w:tcPr>
          <w:p w14:paraId="6C4CC92F" w14:textId="2CDC5FA6" w:rsidR="002A4464" w:rsidRPr="004A2963" w:rsidRDefault="002A4464" w:rsidP="00CA3DC2">
            <w:pPr>
              <w:pStyle w:val="TableSingleLineRow"/>
            </w:pPr>
            <w:r w:rsidRPr="004A2963">
              <w:t xml:space="preserve">1.5 LANL Subcontract No.: </w:t>
            </w:r>
            <w:r w:rsidRPr="004A2963">
              <w:br/>
            </w:r>
          </w:p>
        </w:tc>
        <w:tc>
          <w:tcPr>
            <w:tcW w:w="1549" w:type="pct"/>
            <w:gridSpan w:val="3"/>
          </w:tcPr>
          <w:p w14:paraId="58CEF78D" w14:textId="29FCF93A" w:rsidR="002A4464" w:rsidRPr="004A2963" w:rsidRDefault="002A4464" w:rsidP="00CA3DC2">
            <w:pPr>
              <w:pStyle w:val="TableSingleLineRow"/>
            </w:pPr>
            <w:r w:rsidRPr="004A2963">
              <w:t>LANL Procurement Specialist:</w:t>
            </w:r>
            <w:r w:rsidRPr="004A2963">
              <w:br/>
            </w:r>
          </w:p>
        </w:tc>
        <w:tc>
          <w:tcPr>
            <w:tcW w:w="1814" w:type="pct"/>
            <w:gridSpan w:val="2"/>
          </w:tcPr>
          <w:p w14:paraId="16FBB038" w14:textId="3627F6EA" w:rsidR="002A4464" w:rsidRPr="004A2963" w:rsidRDefault="002A4464" w:rsidP="00CA3DC2">
            <w:pPr>
              <w:pStyle w:val="TableSingleLineRow"/>
            </w:pPr>
            <w:r w:rsidRPr="004A2963">
              <w:t>LANL STR</w:t>
            </w:r>
            <w:r w:rsidRPr="004A2963">
              <w:rPr>
                <w:rFonts w:cs="Arial"/>
              </w:rPr>
              <w:t xml:space="preserve"> / </w:t>
            </w:r>
            <w:proofErr w:type="spellStart"/>
            <w:r w:rsidRPr="004A2963">
              <w:rPr>
                <w:rFonts w:cs="Arial"/>
              </w:rPr>
              <w:t>AdSTR</w:t>
            </w:r>
            <w:proofErr w:type="spellEnd"/>
            <w:r w:rsidRPr="004A2963">
              <w:t xml:space="preserve">: </w:t>
            </w:r>
            <w:r w:rsidRPr="004A2963">
              <w:br/>
            </w:r>
          </w:p>
        </w:tc>
      </w:tr>
      <w:tr w:rsidR="002A4464" w:rsidRPr="004A2963" w14:paraId="6F12C2FA" w14:textId="77777777" w:rsidTr="000831E3">
        <w:tc>
          <w:tcPr>
            <w:tcW w:w="1637" w:type="pct"/>
          </w:tcPr>
          <w:p w14:paraId="3AF2B9FB" w14:textId="77777777" w:rsidR="002A4464" w:rsidRPr="004A2963" w:rsidRDefault="002A4464" w:rsidP="00CA3DC2">
            <w:pPr>
              <w:pStyle w:val="TableSingleLineRow"/>
            </w:pPr>
            <w:r w:rsidRPr="004A2963">
              <w:t xml:space="preserve">1.6 Date Deviation Discovered: </w:t>
            </w:r>
          </w:p>
          <w:p w14:paraId="435C0BF7" w14:textId="62269DBC" w:rsidR="00CA3DC2" w:rsidRPr="004A2963" w:rsidRDefault="00CA3DC2" w:rsidP="00CA3DC2">
            <w:pPr>
              <w:pStyle w:val="TableSingleLineRow"/>
              <w:rPr>
                <w:i/>
              </w:rPr>
            </w:pPr>
          </w:p>
        </w:tc>
        <w:tc>
          <w:tcPr>
            <w:tcW w:w="3363" w:type="pct"/>
            <w:gridSpan w:val="5"/>
          </w:tcPr>
          <w:p w14:paraId="3D43DA19" w14:textId="3F3BFD50" w:rsidR="002A4464" w:rsidRPr="004A2963" w:rsidRDefault="002A4464" w:rsidP="00CA3DC2">
            <w:pPr>
              <w:pStyle w:val="TableSingleLineRow"/>
            </w:pPr>
            <w:r w:rsidRPr="004A2963">
              <w:t xml:space="preserve">Method of Discovery: </w:t>
            </w:r>
          </w:p>
        </w:tc>
      </w:tr>
      <w:tr w:rsidR="002A4464" w:rsidRPr="004A2963" w14:paraId="445243C3" w14:textId="77777777" w:rsidTr="000831E3">
        <w:tc>
          <w:tcPr>
            <w:tcW w:w="5000" w:type="pct"/>
            <w:gridSpan w:val="6"/>
          </w:tcPr>
          <w:p w14:paraId="3DCEDF1D" w14:textId="7CE69437" w:rsidR="002A4464" w:rsidRPr="004A2963" w:rsidRDefault="002A4464" w:rsidP="00CA3DC2">
            <w:pPr>
              <w:pStyle w:val="TableSingleLineRow"/>
            </w:pPr>
            <w:r w:rsidRPr="004A2963">
              <w:t xml:space="preserve">1.7 Previous SDDR Submittals for Same or Similar Issue: </w:t>
            </w:r>
          </w:p>
        </w:tc>
      </w:tr>
      <w:tr w:rsidR="002A4464" w:rsidRPr="004A2963" w14:paraId="2DA85C47" w14:textId="77777777" w:rsidTr="00952594">
        <w:tc>
          <w:tcPr>
            <w:tcW w:w="1637" w:type="pct"/>
            <w:tcBorders>
              <w:right w:val="nil"/>
            </w:tcBorders>
          </w:tcPr>
          <w:p w14:paraId="22FE5CB8" w14:textId="77777777" w:rsidR="002A4464" w:rsidRPr="004A2963" w:rsidRDefault="002A4464" w:rsidP="004930CA">
            <w:pPr>
              <w:pStyle w:val="TableSingleLineRow"/>
            </w:pPr>
            <w:r w:rsidRPr="004A2963">
              <w:t xml:space="preserve">1.8 LANL STR or PS Notified By: </w:t>
            </w:r>
          </w:p>
        </w:tc>
        <w:tc>
          <w:tcPr>
            <w:tcW w:w="796" w:type="pct"/>
            <w:tcBorders>
              <w:left w:val="nil"/>
              <w:right w:val="nil"/>
            </w:tcBorders>
          </w:tcPr>
          <w:p w14:paraId="1337C042" w14:textId="4343DE95" w:rsidR="002A4464" w:rsidRPr="004A2963" w:rsidRDefault="00187AF2" w:rsidP="004930CA">
            <w:pPr>
              <w:pStyle w:val="TableSingleLineRow"/>
            </w:pPr>
            <w:sdt>
              <w:sdtPr>
                <w:id w:val="-1475207968"/>
                <w14:checkbox>
                  <w14:checked w14:val="0"/>
                  <w14:checkedState w14:val="2612" w14:font="MS Gothic"/>
                  <w14:uncheckedState w14:val="2610" w14:font="MS Gothic"/>
                </w14:checkbox>
              </w:sdtPr>
              <w:sdtEndPr/>
              <w:sdtContent>
                <w:r w:rsidR="00FD763B" w:rsidRPr="004A2963">
                  <w:rPr>
                    <w:rFonts w:ascii="MS Gothic" w:eastAsia="MS Gothic" w:hAnsi="MS Gothic" w:hint="eastAsia"/>
                  </w:rPr>
                  <w:t>☐</w:t>
                </w:r>
              </w:sdtContent>
            </w:sdt>
            <w:r w:rsidR="00250CE6" w:rsidRPr="004A2963">
              <w:t xml:space="preserve"> </w:t>
            </w:r>
            <w:r w:rsidR="002A4464" w:rsidRPr="004A2963">
              <w:t>Email</w:t>
            </w:r>
          </w:p>
        </w:tc>
        <w:tc>
          <w:tcPr>
            <w:tcW w:w="753" w:type="pct"/>
            <w:gridSpan w:val="2"/>
            <w:tcBorders>
              <w:left w:val="nil"/>
              <w:right w:val="nil"/>
            </w:tcBorders>
          </w:tcPr>
          <w:p w14:paraId="5CD76D68" w14:textId="7FD24F46" w:rsidR="002A4464" w:rsidRPr="004A2963" w:rsidRDefault="00187AF2" w:rsidP="004930CA">
            <w:pPr>
              <w:pStyle w:val="TableSingleLineRow"/>
            </w:pPr>
            <w:sdt>
              <w:sdtPr>
                <w:id w:val="186798304"/>
                <w14:checkbox>
                  <w14:checked w14:val="0"/>
                  <w14:checkedState w14:val="2612" w14:font="MS Gothic"/>
                  <w14:uncheckedState w14:val="2610" w14:font="MS Gothic"/>
                </w14:checkbox>
              </w:sdtPr>
              <w:sdtEndPr/>
              <w:sdtContent>
                <w:r w:rsidR="00FD763B" w:rsidRPr="004A2963">
                  <w:rPr>
                    <w:rFonts w:ascii="MS Gothic" w:eastAsia="MS Gothic" w:hAnsi="MS Gothic" w:hint="eastAsia"/>
                  </w:rPr>
                  <w:t>☐</w:t>
                </w:r>
              </w:sdtContent>
            </w:sdt>
            <w:r w:rsidR="00250CE6" w:rsidRPr="004A2963">
              <w:t xml:space="preserve"> </w:t>
            </w:r>
            <w:r w:rsidR="002A4464" w:rsidRPr="004A2963">
              <w:t>Fax</w:t>
            </w:r>
          </w:p>
        </w:tc>
        <w:tc>
          <w:tcPr>
            <w:tcW w:w="619" w:type="pct"/>
            <w:tcBorders>
              <w:left w:val="nil"/>
              <w:right w:val="nil"/>
            </w:tcBorders>
          </w:tcPr>
          <w:p w14:paraId="4F8D08EB" w14:textId="53EECA45" w:rsidR="002A4464" w:rsidRPr="004A2963" w:rsidRDefault="00187AF2" w:rsidP="004930CA">
            <w:pPr>
              <w:pStyle w:val="TableSingleLineRow"/>
            </w:pPr>
            <w:sdt>
              <w:sdtPr>
                <w:id w:val="804972988"/>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w:t>
            </w:r>
            <w:r w:rsidR="002A4464" w:rsidRPr="004A2963">
              <w:t>Letter</w:t>
            </w:r>
          </w:p>
        </w:tc>
        <w:tc>
          <w:tcPr>
            <w:tcW w:w="1195" w:type="pct"/>
            <w:tcBorders>
              <w:left w:val="nil"/>
            </w:tcBorders>
          </w:tcPr>
          <w:p w14:paraId="709C0CEA" w14:textId="6BA1CADB" w:rsidR="002A4464" w:rsidRPr="004A2963" w:rsidRDefault="00187AF2" w:rsidP="00CA3DC2">
            <w:pPr>
              <w:pStyle w:val="TableSingleLineRow"/>
            </w:pPr>
            <w:sdt>
              <w:sdtPr>
                <w:id w:val="828560702"/>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w:t>
            </w:r>
            <w:r w:rsidR="002A4464" w:rsidRPr="004A2963">
              <w:t>Other:</w:t>
            </w:r>
            <w:r w:rsidR="00F86B78" w:rsidRPr="004A2963">
              <w:t xml:space="preserve"> </w:t>
            </w:r>
            <w:r w:rsidR="002A4464" w:rsidRPr="004A2963">
              <w:rPr>
                <w:rFonts w:cs="Arial"/>
              </w:rPr>
              <w:t xml:space="preserve"> </w:t>
            </w:r>
          </w:p>
        </w:tc>
      </w:tr>
      <w:tr w:rsidR="002A4464" w:rsidRPr="004A2963" w14:paraId="5F243284" w14:textId="77777777" w:rsidTr="00F86B78">
        <w:trPr>
          <w:trHeight w:val="800"/>
        </w:trPr>
        <w:tc>
          <w:tcPr>
            <w:tcW w:w="5000" w:type="pct"/>
            <w:gridSpan w:val="6"/>
          </w:tcPr>
          <w:p w14:paraId="2EE8DF98" w14:textId="77777777" w:rsidR="002A4464" w:rsidRPr="004A2963" w:rsidRDefault="002A4464" w:rsidP="004930CA">
            <w:pPr>
              <w:pStyle w:val="TableSingleLineRow"/>
            </w:pPr>
            <w:r w:rsidRPr="004A2963">
              <w:t xml:space="preserve">1.9 Description of Deviation:    </w:t>
            </w:r>
          </w:p>
          <w:p w14:paraId="5F8A7E82" w14:textId="3868E093" w:rsidR="002A4464" w:rsidRPr="004A2963" w:rsidRDefault="002A4464" w:rsidP="004930CA">
            <w:pPr>
              <w:pStyle w:val="TableSingleLineRow"/>
              <w:rPr>
                <w:rFonts w:cs="Arial"/>
              </w:rPr>
            </w:pPr>
          </w:p>
        </w:tc>
      </w:tr>
      <w:tr w:rsidR="002A4464" w:rsidRPr="004A2963" w14:paraId="0A581A67" w14:textId="77777777" w:rsidTr="000831E3">
        <w:tc>
          <w:tcPr>
            <w:tcW w:w="2479" w:type="pct"/>
            <w:gridSpan w:val="3"/>
          </w:tcPr>
          <w:p w14:paraId="0AB2E45F" w14:textId="4D69FF82" w:rsidR="002A4464" w:rsidRPr="004A2963" w:rsidRDefault="002A4464" w:rsidP="00CA3DC2">
            <w:pPr>
              <w:pStyle w:val="TableSingleLineRow"/>
            </w:pPr>
            <w:r w:rsidRPr="004A2963">
              <w:t xml:space="preserve">1.10 Cost Impact of Proposed Deviation: </w:t>
            </w:r>
            <w:r w:rsidRPr="004A2963">
              <w:br/>
            </w:r>
          </w:p>
        </w:tc>
        <w:tc>
          <w:tcPr>
            <w:tcW w:w="2521" w:type="pct"/>
            <w:gridSpan w:val="3"/>
          </w:tcPr>
          <w:p w14:paraId="0BEFD201" w14:textId="4B662187" w:rsidR="002A4464" w:rsidRPr="004A2963" w:rsidRDefault="002A4464" w:rsidP="00CA3DC2">
            <w:pPr>
              <w:pStyle w:val="TableSingleLineRow"/>
            </w:pPr>
            <w:r w:rsidRPr="004A2963">
              <w:t xml:space="preserve">1.11 Schedule Impact of Proposed Deviation: </w:t>
            </w:r>
            <w:r w:rsidRPr="004A2963">
              <w:br/>
            </w:r>
            <w:r w:rsidR="00FD763B" w:rsidRPr="004A2963">
              <w:t xml:space="preserve">                                                    </w:t>
            </w:r>
          </w:p>
        </w:tc>
      </w:tr>
      <w:tr w:rsidR="00FD763B" w:rsidRPr="004A2963" w14:paraId="61418980" w14:textId="77777777" w:rsidTr="00FD763B">
        <w:tc>
          <w:tcPr>
            <w:tcW w:w="5000" w:type="pct"/>
            <w:gridSpan w:val="6"/>
          </w:tcPr>
          <w:p w14:paraId="318F4B1E" w14:textId="119911E9" w:rsidR="00FD763B" w:rsidRPr="004A2963" w:rsidRDefault="00FD763B" w:rsidP="00CA3DC2">
            <w:pPr>
              <w:pStyle w:val="TableSingleLineRow"/>
            </w:pPr>
            <w:r w:rsidRPr="004A2963">
              <w:t xml:space="preserve">1.12 Expedite Deviation Request    </w:t>
            </w:r>
            <w:sdt>
              <w:sdtPr>
                <w:id w:val="-621145468"/>
                <w14:checkbox>
                  <w14:checked w14:val="0"/>
                  <w14:checkedState w14:val="2612" w14:font="MS Gothic"/>
                  <w14:uncheckedState w14:val="2610" w14:font="MS Gothic"/>
                </w14:checkbox>
              </w:sdtPr>
              <w:sdtEndPr/>
              <w:sdtContent>
                <w:r w:rsidRPr="004A2963">
                  <w:rPr>
                    <w:rFonts w:ascii="MS Gothic" w:eastAsia="MS Gothic" w:hAnsi="MS Gothic" w:hint="eastAsia"/>
                  </w:rPr>
                  <w:t>☐</w:t>
                </w:r>
              </w:sdtContent>
            </w:sdt>
            <w:r w:rsidRPr="004A2963">
              <w:t xml:space="preserve"> Yes      </w:t>
            </w:r>
            <w:sdt>
              <w:sdtPr>
                <w:id w:val="981432867"/>
                <w14:checkbox>
                  <w14:checked w14:val="0"/>
                  <w14:checkedState w14:val="2612" w14:font="MS Gothic"/>
                  <w14:uncheckedState w14:val="2610" w14:font="MS Gothic"/>
                </w14:checkbox>
              </w:sdtPr>
              <w:sdtEndPr/>
              <w:sdtContent>
                <w:r w:rsidRPr="004A2963">
                  <w:rPr>
                    <w:rFonts w:ascii="MS Gothic" w:eastAsia="MS Gothic" w:hAnsi="MS Gothic" w:hint="eastAsia"/>
                  </w:rPr>
                  <w:t>☐</w:t>
                </w:r>
              </w:sdtContent>
            </w:sdt>
            <w:r w:rsidRPr="004A2963">
              <w:t xml:space="preserve"> No</w:t>
            </w:r>
            <w:r w:rsidR="00F271B9" w:rsidRPr="004A2963">
              <w:t xml:space="preserve">              Need by date:</w:t>
            </w:r>
          </w:p>
        </w:tc>
      </w:tr>
      <w:tr w:rsidR="002A4464" w:rsidRPr="004A2963" w14:paraId="5E17B970" w14:textId="77777777" w:rsidTr="00F86B78">
        <w:trPr>
          <w:trHeight w:val="827"/>
        </w:trPr>
        <w:tc>
          <w:tcPr>
            <w:tcW w:w="5000" w:type="pct"/>
            <w:gridSpan w:val="6"/>
          </w:tcPr>
          <w:p w14:paraId="7F70E63E" w14:textId="5FF32752" w:rsidR="002A4464" w:rsidRPr="004A2963" w:rsidRDefault="002A4464" w:rsidP="004930CA">
            <w:pPr>
              <w:pStyle w:val="TableSingleLineRow"/>
            </w:pPr>
            <w:r w:rsidRPr="004A2963">
              <w:t>1.1</w:t>
            </w:r>
            <w:r w:rsidR="00FD763B" w:rsidRPr="004A2963">
              <w:t>3</w:t>
            </w:r>
            <w:r w:rsidRPr="004A2963">
              <w:t xml:space="preserve"> Proposed Action and Technical Justification:</w:t>
            </w:r>
          </w:p>
          <w:p w14:paraId="0C7420B7" w14:textId="44829159" w:rsidR="002A4464" w:rsidRPr="004A2963" w:rsidRDefault="002A4464" w:rsidP="004930CA">
            <w:pPr>
              <w:pStyle w:val="TableSingleLineRow"/>
              <w:rPr>
                <w:rFonts w:cs="Arial"/>
              </w:rPr>
            </w:pPr>
            <w:r w:rsidRPr="004A2963">
              <w:rPr>
                <w:rFonts w:cs="Arial"/>
              </w:rPr>
              <w:fldChar w:fldCharType="begin">
                <w:ffData>
                  <w:name w:val="Text49"/>
                  <w:enabled/>
                  <w:calcOnExit w:val="0"/>
                  <w:textInput/>
                </w:ffData>
              </w:fldChar>
            </w:r>
            <w:r w:rsidRPr="004A2963">
              <w:rPr>
                <w:rFonts w:cs="Arial"/>
              </w:rPr>
              <w:instrText xml:space="preserve"> FORMTEXT </w:instrText>
            </w:r>
            <w:r w:rsidRPr="004A2963">
              <w:rPr>
                <w:rFonts w:cs="Arial"/>
              </w:rPr>
            </w:r>
            <w:r w:rsidRPr="004A2963">
              <w:rPr>
                <w:rFonts w:cs="Arial"/>
              </w:rPr>
              <w:fldChar w:fldCharType="separate"/>
            </w:r>
            <w:r w:rsidR="00CA060A" w:rsidRPr="004A2963">
              <w:rPr>
                <w:rFonts w:cs="Arial"/>
              </w:rPr>
              <w:t xml:space="preserve"> </w:t>
            </w:r>
            <w:r w:rsidR="00CA060A" w:rsidRPr="004A2963">
              <w:rPr>
                <w:rFonts w:cs="Arial"/>
                <w:noProof/>
              </w:rPr>
              <w:t xml:space="preserve">   </w:t>
            </w:r>
            <w:r w:rsidRPr="004A2963">
              <w:rPr>
                <w:rFonts w:cs="Arial"/>
              </w:rPr>
              <w:fldChar w:fldCharType="end"/>
            </w:r>
          </w:p>
        </w:tc>
      </w:tr>
      <w:tr w:rsidR="002A4464" w:rsidRPr="004A2963" w14:paraId="306A679E" w14:textId="77777777" w:rsidTr="00F86B78">
        <w:trPr>
          <w:trHeight w:val="980"/>
        </w:trPr>
        <w:tc>
          <w:tcPr>
            <w:tcW w:w="5000" w:type="pct"/>
            <w:gridSpan w:val="6"/>
          </w:tcPr>
          <w:p w14:paraId="4F31D6ED" w14:textId="239FEBF8" w:rsidR="002A4464" w:rsidRPr="004A2963" w:rsidRDefault="002A4464" w:rsidP="004930CA">
            <w:pPr>
              <w:pStyle w:val="TableSingleLineRow"/>
            </w:pPr>
            <w:r w:rsidRPr="004A2963">
              <w:t>1.1</w:t>
            </w:r>
            <w:r w:rsidR="00FD763B" w:rsidRPr="004A2963">
              <w:t>4</w:t>
            </w:r>
            <w:r w:rsidRPr="004A2963">
              <w:t xml:space="preserve"> Associated Subcontractor Document Change(s):</w:t>
            </w:r>
          </w:p>
          <w:p w14:paraId="4E9B21BE" w14:textId="40B7D2FC" w:rsidR="002A4464" w:rsidRPr="004A2963" w:rsidRDefault="002A4464" w:rsidP="004930CA">
            <w:pPr>
              <w:pStyle w:val="TableSingleLineRow"/>
              <w:rPr>
                <w:rFonts w:cs="Arial"/>
              </w:rPr>
            </w:pPr>
          </w:p>
        </w:tc>
      </w:tr>
      <w:tr w:rsidR="002A4464" w:rsidRPr="004A2963" w14:paraId="1B4BC359" w14:textId="77777777" w:rsidTr="00CE27D6">
        <w:trPr>
          <w:trHeight w:val="1304"/>
        </w:trPr>
        <w:tc>
          <w:tcPr>
            <w:tcW w:w="5000" w:type="pct"/>
            <w:gridSpan w:val="6"/>
          </w:tcPr>
          <w:p w14:paraId="7D15D9F5" w14:textId="01C21C62" w:rsidR="002A4464" w:rsidRPr="004A2963" w:rsidRDefault="002A4464" w:rsidP="004930CA">
            <w:pPr>
              <w:pStyle w:val="TableSingleLineRow"/>
              <w:rPr>
                <w:i/>
              </w:rPr>
            </w:pPr>
            <w:r w:rsidRPr="004A2963">
              <w:t>1.1</w:t>
            </w:r>
            <w:r w:rsidR="00CE27D6" w:rsidRPr="004A2963">
              <w:t>5</w:t>
            </w:r>
            <w:r w:rsidRPr="004A2963">
              <w:t xml:space="preserve"> Subcontractor’s Authorized Representative: </w:t>
            </w:r>
            <w:r w:rsidRPr="004A2963">
              <w:rPr>
                <w:i/>
              </w:rPr>
              <w:t>(Name, Title, Telephone Number, and Date)</w:t>
            </w:r>
          </w:p>
          <w:p w14:paraId="4A5789BC" w14:textId="6591F6A6" w:rsidR="002A4464" w:rsidRPr="004A2963" w:rsidRDefault="002A4464" w:rsidP="004930CA">
            <w:pPr>
              <w:pStyle w:val="TableSingleLineRow"/>
              <w:rPr>
                <w:rFonts w:cs="Arial"/>
              </w:rPr>
            </w:pPr>
          </w:p>
        </w:tc>
      </w:tr>
    </w:tbl>
    <w:p w14:paraId="4C30131C" w14:textId="03C12E8E" w:rsidR="002A4464" w:rsidRPr="004A2963" w:rsidRDefault="002A4464" w:rsidP="00B93DDB">
      <w:pPr>
        <w:pStyle w:val="BodyText"/>
      </w:pPr>
    </w:p>
    <w:p w14:paraId="2523B15D" w14:textId="08F365E2" w:rsidR="00952594" w:rsidRPr="004A2963" w:rsidRDefault="00952594" w:rsidP="00B93DDB">
      <w:pPr>
        <w:pStyle w:val="BodyText"/>
      </w:pPr>
    </w:p>
    <w:p w14:paraId="7C98450C" w14:textId="0BC0CF0A" w:rsidR="00952594" w:rsidRPr="004A2963" w:rsidRDefault="00952594" w:rsidP="00B93DDB">
      <w:pPr>
        <w:pStyle w:val="BodyText"/>
      </w:pPr>
    </w:p>
    <w:p w14:paraId="7ED375EA" w14:textId="77777777" w:rsidR="00952594" w:rsidRPr="004A2963" w:rsidRDefault="00952594"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81"/>
        <w:gridCol w:w="140"/>
        <w:gridCol w:w="142"/>
        <w:gridCol w:w="1003"/>
        <w:gridCol w:w="527"/>
        <w:gridCol w:w="285"/>
        <w:gridCol w:w="740"/>
        <w:gridCol w:w="311"/>
        <w:gridCol w:w="1051"/>
        <w:gridCol w:w="464"/>
        <w:gridCol w:w="332"/>
        <w:gridCol w:w="540"/>
        <w:gridCol w:w="764"/>
        <w:gridCol w:w="382"/>
        <w:gridCol w:w="669"/>
        <w:gridCol w:w="859"/>
      </w:tblGrid>
      <w:tr w:rsidR="00250CE6" w:rsidRPr="004A2963" w14:paraId="49AFF5F9" w14:textId="77777777" w:rsidTr="000831E3">
        <w:trPr>
          <w:cantSplit/>
          <w:trHeight w:val="71"/>
        </w:trPr>
        <w:tc>
          <w:tcPr>
            <w:tcW w:w="5000" w:type="pct"/>
            <w:gridSpan w:val="16"/>
            <w:shd w:val="clear" w:color="auto" w:fill="000F7E"/>
            <w:vAlign w:val="center"/>
          </w:tcPr>
          <w:p w14:paraId="51447100" w14:textId="210AB4FD" w:rsidR="00250CE6" w:rsidRPr="004A2963" w:rsidRDefault="00250CE6" w:rsidP="00250CE6">
            <w:pPr>
              <w:pStyle w:val="TableHeading"/>
            </w:pPr>
            <w:r w:rsidRPr="004A2963">
              <w:br w:type="page"/>
              <w:t xml:space="preserve">2.0 LANL EVALUATION AND DISPOSITION </w:t>
            </w:r>
          </w:p>
        </w:tc>
      </w:tr>
      <w:tr w:rsidR="00250CE6" w:rsidRPr="004A2963" w14:paraId="4ED6A2E9" w14:textId="77777777" w:rsidTr="000831E3">
        <w:trPr>
          <w:cantSplit/>
        </w:trPr>
        <w:tc>
          <w:tcPr>
            <w:tcW w:w="1327" w:type="pct"/>
            <w:gridSpan w:val="3"/>
            <w:tcBorders>
              <w:bottom w:val="single" w:sz="4" w:space="0" w:color="A6A6A6" w:themeColor="background1" w:themeShade="A6"/>
            </w:tcBorders>
          </w:tcPr>
          <w:p w14:paraId="7E7C3DA6" w14:textId="2C393565" w:rsidR="00250CE6" w:rsidRPr="004A2963" w:rsidRDefault="00250CE6" w:rsidP="00CA3DC2">
            <w:pPr>
              <w:pStyle w:val="TableSingleLineRow"/>
            </w:pPr>
            <w:r w:rsidRPr="004A2963">
              <w:t xml:space="preserve">2.1 Project ID: </w:t>
            </w:r>
          </w:p>
        </w:tc>
        <w:tc>
          <w:tcPr>
            <w:tcW w:w="841" w:type="pct"/>
            <w:gridSpan w:val="3"/>
            <w:tcBorders>
              <w:bottom w:val="single" w:sz="4" w:space="0" w:color="A6A6A6" w:themeColor="background1" w:themeShade="A6"/>
            </w:tcBorders>
          </w:tcPr>
          <w:p w14:paraId="7F561498" w14:textId="2BE34D22" w:rsidR="00250CE6" w:rsidRPr="004A2963" w:rsidRDefault="00250CE6" w:rsidP="00CA3DC2">
            <w:pPr>
              <w:pStyle w:val="TableSingleLineRow"/>
            </w:pPr>
            <w:r w:rsidRPr="004A2963">
              <w:t>DCF#</w:t>
            </w:r>
          </w:p>
        </w:tc>
        <w:tc>
          <w:tcPr>
            <w:tcW w:w="2832" w:type="pct"/>
            <w:gridSpan w:val="10"/>
            <w:tcBorders>
              <w:bottom w:val="single" w:sz="4" w:space="0" w:color="A6A6A6" w:themeColor="background1" w:themeShade="A6"/>
            </w:tcBorders>
          </w:tcPr>
          <w:p w14:paraId="2460FED6" w14:textId="49DA7CA9" w:rsidR="00250CE6" w:rsidRPr="004A2963" w:rsidRDefault="00250CE6" w:rsidP="00250CE6">
            <w:pPr>
              <w:pStyle w:val="TableSingleLineRow"/>
              <w:rPr>
                <w:rFonts w:cs="Arial"/>
              </w:rPr>
            </w:pPr>
            <w:r w:rsidRPr="004A2963">
              <w:t>Project Title:</w:t>
            </w:r>
            <w:r w:rsidR="00CA3DC2" w:rsidRPr="004A2963">
              <w:rPr>
                <w:rFonts w:cs="Arial"/>
              </w:rPr>
              <w:t xml:space="preserve"> </w:t>
            </w:r>
          </w:p>
          <w:p w14:paraId="381D15B5" w14:textId="77777777" w:rsidR="00250CE6" w:rsidRPr="004A2963" w:rsidRDefault="00250CE6" w:rsidP="00250CE6">
            <w:pPr>
              <w:pStyle w:val="TableSingleLineRow"/>
            </w:pPr>
          </w:p>
        </w:tc>
      </w:tr>
      <w:tr w:rsidR="00250CE6" w:rsidRPr="004A2963" w14:paraId="0B5B093E" w14:textId="77777777" w:rsidTr="000831E3">
        <w:trPr>
          <w:cantSplit/>
        </w:trPr>
        <w:tc>
          <w:tcPr>
            <w:tcW w:w="2036" w:type="pct"/>
            <w:gridSpan w:val="5"/>
            <w:tcBorders>
              <w:left w:val="single" w:sz="4" w:space="0" w:color="A6A6A6" w:themeColor="background1" w:themeShade="A6"/>
              <w:right w:val="nil"/>
            </w:tcBorders>
          </w:tcPr>
          <w:p w14:paraId="1B349C8A" w14:textId="77777777" w:rsidR="00250CE6" w:rsidRPr="004A2963" w:rsidRDefault="00250CE6" w:rsidP="00250CE6">
            <w:pPr>
              <w:pStyle w:val="TableSingleLineRow"/>
            </w:pPr>
            <w:r w:rsidRPr="004A2963">
              <w:t>2.2 Affected SSC Management Level:</w:t>
            </w:r>
          </w:p>
        </w:tc>
        <w:tc>
          <w:tcPr>
            <w:tcW w:w="619" w:type="pct"/>
            <w:gridSpan w:val="3"/>
            <w:tcBorders>
              <w:left w:val="nil"/>
              <w:right w:val="nil"/>
            </w:tcBorders>
          </w:tcPr>
          <w:p w14:paraId="4C661015" w14:textId="5ED2EE87" w:rsidR="00250CE6" w:rsidRPr="004A2963" w:rsidRDefault="00187AF2" w:rsidP="00250CE6">
            <w:pPr>
              <w:pStyle w:val="TableSingleLineRow"/>
            </w:pPr>
            <w:sdt>
              <w:sdtPr>
                <w:id w:val="1387223433"/>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ML-1 </w:t>
            </w:r>
          </w:p>
        </w:tc>
        <w:tc>
          <w:tcPr>
            <w:tcW w:w="856" w:type="pct"/>
            <w:gridSpan w:val="3"/>
            <w:tcBorders>
              <w:left w:val="nil"/>
              <w:right w:val="nil"/>
            </w:tcBorders>
          </w:tcPr>
          <w:p w14:paraId="0283C714" w14:textId="61B90DE3" w:rsidR="00250CE6" w:rsidRPr="004A2963" w:rsidRDefault="00187AF2" w:rsidP="00250CE6">
            <w:pPr>
              <w:pStyle w:val="TableSingleLineRow"/>
            </w:pPr>
            <w:sdt>
              <w:sdtPr>
                <w:id w:val="1410579064"/>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ML-2 </w:t>
            </w:r>
          </w:p>
        </w:tc>
        <w:tc>
          <w:tcPr>
            <w:tcW w:w="781" w:type="pct"/>
            <w:gridSpan w:val="3"/>
            <w:tcBorders>
              <w:left w:val="nil"/>
              <w:right w:val="nil"/>
            </w:tcBorders>
          </w:tcPr>
          <w:p w14:paraId="14790EC1" w14:textId="0DFA621A" w:rsidR="00250CE6" w:rsidRPr="004A2963" w:rsidRDefault="00187AF2" w:rsidP="00250CE6">
            <w:pPr>
              <w:pStyle w:val="TableSingleLineRow"/>
            </w:pPr>
            <w:sdt>
              <w:sdtPr>
                <w:id w:val="945659511"/>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ML-3 </w:t>
            </w:r>
          </w:p>
        </w:tc>
        <w:tc>
          <w:tcPr>
            <w:tcW w:w="708" w:type="pct"/>
            <w:gridSpan w:val="2"/>
            <w:tcBorders>
              <w:left w:val="nil"/>
            </w:tcBorders>
          </w:tcPr>
          <w:p w14:paraId="0337B658" w14:textId="07FC2F7F" w:rsidR="00250CE6" w:rsidRPr="004A2963" w:rsidRDefault="00187AF2" w:rsidP="00250CE6">
            <w:pPr>
              <w:pStyle w:val="TableSingleLineRow"/>
            </w:pPr>
            <w:sdt>
              <w:sdtPr>
                <w:id w:val="-518087754"/>
                <w14:checkbox>
                  <w14:checked w14:val="0"/>
                  <w14:checkedState w14:val="2612" w14:font="MS Gothic"/>
                  <w14:uncheckedState w14:val="2610" w14:font="MS Gothic"/>
                </w14:checkbox>
              </w:sdtPr>
              <w:sdtEndPr/>
              <w:sdtContent>
                <w:r w:rsidR="00250CE6" w:rsidRPr="004A2963">
                  <w:rPr>
                    <w:rFonts w:ascii="MS Gothic" w:eastAsia="MS Gothic" w:hAnsi="MS Gothic" w:hint="eastAsia"/>
                  </w:rPr>
                  <w:t>☐</w:t>
                </w:r>
              </w:sdtContent>
            </w:sdt>
            <w:r w:rsidR="00250CE6" w:rsidRPr="004A2963">
              <w:t xml:space="preserve"> ML-4 </w:t>
            </w:r>
          </w:p>
        </w:tc>
      </w:tr>
      <w:tr w:rsidR="00250CE6" w:rsidRPr="004A2963" w14:paraId="0B02F502" w14:textId="77777777" w:rsidTr="000831E3">
        <w:trPr>
          <w:cantSplit/>
        </w:trPr>
        <w:tc>
          <w:tcPr>
            <w:tcW w:w="5000" w:type="pct"/>
            <w:gridSpan w:val="16"/>
          </w:tcPr>
          <w:p w14:paraId="3E7E36A4" w14:textId="6FBA638B" w:rsidR="00250CE6" w:rsidRPr="004A2963" w:rsidRDefault="00250CE6" w:rsidP="00CA3DC2">
            <w:pPr>
              <w:pStyle w:val="TableSingleLineRow"/>
            </w:pPr>
            <w:r w:rsidRPr="004A2963">
              <w:t xml:space="preserve">Or other quality level designation: </w:t>
            </w:r>
            <w:r w:rsidRPr="004A2963">
              <w:rPr>
                <w:rFonts w:cs="Arial"/>
              </w:rPr>
              <w:t xml:space="preserve"> </w:t>
            </w:r>
          </w:p>
        </w:tc>
      </w:tr>
      <w:tr w:rsidR="00250CE6" w:rsidRPr="004A2963" w14:paraId="4D7E204B" w14:textId="77777777" w:rsidTr="000831E3">
        <w:trPr>
          <w:cantSplit/>
        </w:trPr>
        <w:tc>
          <w:tcPr>
            <w:tcW w:w="2036" w:type="pct"/>
            <w:gridSpan w:val="5"/>
            <w:tcBorders>
              <w:right w:val="nil"/>
            </w:tcBorders>
          </w:tcPr>
          <w:p w14:paraId="0B7E0434" w14:textId="77777777" w:rsidR="00250CE6" w:rsidRPr="004A2963" w:rsidRDefault="00250CE6" w:rsidP="00250CE6">
            <w:pPr>
              <w:pStyle w:val="TableSingleLineRow"/>
            </w:pPr>
            <w:r w:rsidRPr="004A2963">
              <w:t>2.3 Affected SSC Functional Classification</w:t>
            </w:r>
          </w:p>
        </w:tc>
        <w:tc>
          <w:tcPr>
            <w:tcW w:w="619" w:type="pct"/>
            <w:gridSpan w:val="3"/>
            <w:tcBorders>
              <w:left w:val="nil"/>
              <w:right w:val="nil"/>
            </w:tcBorders>
          </w:tcPr>
          <w:p w14:paraId="7C73F463" w14:textId="2996F6DF" w:rsidR="00250CE6" w:rsidRPr="004A2963" w:rsidRDefault="00187AF2" w:rsidP="00250CE6">
            <w:pPr>
              <w:pStyle w:val="TableSingleLineRow"/>
            </w:pPr>
            <w:sdt>
              <w:sdtPr>
                <w:id w:val="-759291163"/>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SC </w:t>
            </w:r>
          </w:p>
        </w:tc>
        <w:tc>
          <w:tcPr>
            <w:tcW w:w="856" w:type="pct"/>
            <w:gridSpan w:val="3"/>
            <w:tcBorders>
              <w:left w:val="nil"/>
              <w:right w:val="nil"/>
            </w:tcBorders>
          </w:tcPr>
          <w:p w14:paraId="07736E55" w14:textId="23BDB6E2" w:rsidR="00250CE6" w:rsidRPr="004A2963" w:rsidRDefault="00187AF2" w:rsidP="00250CE6">
            <w:pPr>
              <w:pStyle w:val="TableSingleLineRow"/>
            </w:pPr>
            <w:sdt>
              <w:sdtPr>
                <w:id w:val="2072760753"/>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SS </w:t>
            </w:r>
          </w:p>
        </w:tc>
        <w:tc>
          <w:tcPr>
            <w:tcW w:w="781" w:type="pct"/>
            <w:gridSpan w:val="3"/>
            <w:tcBorders>
              <w:left w:val="nil"/>
              <w:right w:val="nil"/>
            </w:tcBorders>
          </w:tcPr>
          <w:p w14:paraId="725C69CC" w14:textId="21005EE0" w:rsidR="00250CE6" w:rsidRPr="004A2963" w:rsidRDefault="00187AF2" w:rsidP="00250CE6">
            <w:pPr>
              <w:pStyle w:val="TableSingleLineRow"/>
            </w:pPr>
            <w:sdt>
              <w:sdtPr>
                <w:id w:val="-1578517546"/>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OHC</w:t>
            </w:r>
          </w:p>
        </w:tc>
        <w:tc>
          <w:tcPr>
            <w:tcW w:w="708" w:type="pct"/>
            <w:gridSpan w:val="2"/>
            <w:tcBorders>
              <w:left w:val="nil"/>
            </w:tcBorders>
          </w:tcPr>
          <w:p w14:paraId="5E53BCC8" w14:textId="04189B28" w:rsidR="00250CE6" w:rsidRPr="004A2963" w:rsidRDefault="00187AF2" w:rsidP="00250CE6">
            <w:pPr>
              <w:pStyle w:val="TableSingleLineRow"/>
            </w:pPr>
            <w:sdt>
              <w:sdtPr>
                <w:id w:val="-649672174"/>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NA</w:t>
            </w:r>
          </w:p>
        </w:tc>
      </w:tr>
      <w:tr w:rsidR="00250CE6" w:rsidRPr="004A2963" w14:paraId="39075E1C" w14:textId="77777777" w:rsidTr="00007BC1">
        <w:trPr>
          <w:cantSplit/>
        </w:trPr>
        <w:tc>
          <w:tcPr>
            <w:tcW w:w="1791" w:type="pct"/>
            <w:gridSpan w:val="4"/>
            <w:tcBorders>
              <w:right w:val="nil"/>
            </w:tcBorders>
          </w:tcPr>
          <w:p w14:paraId="7AA9BCB4" w14:textId="77777777" w:rsidR="00250CE6" w:rsidRPr="004A2963" w:rsidRDefault="00250CE6" w:rsidP="00250CE6">
            <w:pPr>
              <w:pStyle w:val="TableSingleLineRow"/>
            </w:pPr>
            <w:r w:rsidRPr="004A2963">
              <w:t>2.4 Proposed Disposition</w:t>
            </w:r>
          </w:p>
        </w:tc>
        <w:tc>
          <w:tcPr>
            <w:tcW w:w="1565" w:type="pct"/>
            <w:gridSpan w:val="6"/>
            <w:tcBorders>
              <w:left w:val="nil"/>
              <w:right w:val="nil"/>
            </w:tcBorders>
          </w:tcPr>
          <w:p w14:paraId="5CB92EF7" w14:textId="53EF2D27" w:rsidR="00250CE6" w:rsidRPr="004A2963" w:rsidRDefault="00187AF2" w:rsidP="00250CE6">
            <w:pPr>
              <w:pStyle w:val="TableSingleLineRow"/>
            </w:pPr>
            <w:sdt>
              <w:sdtPr>
                <w:id w:val="-585772350"/>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Accepted</w:t>
            </w:r>
          </w:p>
        </w:tc>
        <w:tc>
          <w:tcPr>
            <w:tcW w:w="1643" w:type="pct"/>
            <w:gridSpan w:val="6"/>
            <w:tcBorders>
              <w:left w:val="nil"/>
            </w:tcBorders>
          </w:tcPr>
          <w:p w14:paraId="474B9106" w14:textId="07A34C52" w:rsidR="00250CE6" w:rsidRPr="004A2963" w:rsidRDefault="00187AF2" w:rsidP="00250CE6">
            <w:pPr>
              <w:pStyle w:val="TableSingleLineRow"/>
            </w:pPr>
            <w:sdt>
              <w:sdtPr>
                <w:id w:val="1501617926"/>
                <w14:checkbox>
                  <w14:checked w14:val="0"/>
                  <w14:checkedState w14:val="2612" w14:font="MS Gothic"/>
                  <w14:uncheckedState w14:val="2610" w14:font="MS Gothic"/>
                </w14:checkbox>
              </w:sdtPr>
              <w:sdtEndPr/>
              <w:sdtContent>
                <w:r w:rsidR="000B5123" w:rsidRPr="004A2963">
                  <w:rPr>
                    <w:rFonts w:ascii="MS Gothic" w:eastAsia="MS Gothic" w:hAnsi="MS Gothic" w:hint="eastAsia"/>
                  </w:rPr>
                  <w:t>☐</w:t>
                </w:r>
              </w:sdtContent>
            </w:sdt>
            <w:r w:rsidR="00250CE6" w:rsidRPr="004A2963">
              <w:t xml:space="preserve"> Rejected</w:t>
            </w:r>
          </w:p>
        </w:tc>
      </w:tr>
      <w:tr w:rsidR="00250CE6" w:rsidRPr="004A2963" w14:paraId="474AEC59" w14:textId="77777777" w:rsidTr="00F86B78">
        <w:trPr>
          <w:cantSplit/>
          <w:trHeight w:val="854"/>
        </w:trPr>
        <w:tc>
          <w:tcPr>
            <w:tcW w:w="5000" w:type="pct"/>
            <w:gridSpan w:val="16"/>
          </w:tcPr>
          <w:p w14:paraId="3DBF3AD6" w14:textId="0C85D2F0" w:rsidR="00250CE6" w:rsidRPr="004A2963" w:rsidRDefault="00250CE6" w:rsidP="00250CE6">
            <w:pPr>
              <w:pStyle w:val="TableSingleLineRow"/>
              <w:rPr>
                <w:rFonts w:cs="Arial"/>
              </w:rPr>
            </w:pPr>
            <w:r w:rsidRPr="004A2963">
              <w:t>2.5 Disposition and Justification:</w:t>
            </w:r>
            <w:r w:rsidRPr="004A2963">
              <w:br/>
            </w:r>
          </w:p>
          <w:p w14:paraId="510CEC7B" w14:textId="77777777" w:rsidR="00CA3DC2" w:rsidRPr="004A2963" w:rsidRDefault="00CA3DC2" w:rsidP="00250CE6">
            <w:pPr>
              <w:pStyle w:val="TableSingleLineRow"/>
              <w:rPr>
                <w:rFonts w:cs="Arial"/>
              </w:rPr>
            </w:pPr>
          </w:p>
          <w:p w14:paraId="78D7D2C4" w14:textId="77777777" w:rsidR="00CA3DC2" w:rsidRPr="004A2963" w:rsidRDefault="00CA3DC2" w:rsidP="00250CE6">
            <w:pPr>
              <w:pStyle w:val="TableSingleLineRow"/>
              <w:rPr>
                <w:rFonts w:cs="Arial"/>
              </w:rPr>
            </w:pPr>
          </w:p>
          <w:p w14:paraId="1D9618CD" w14:textId="77777777" w:rsidR="00CA3DC2" w:rsidRPr="004A2963" w:rsidRDefault="00CA3DC2" w:rsidP="00250CE6">
            <w:pPr>
              <w:pStyle w:val="TableSingleLineRow"/>
              <w:rPr>
                <w:rFonts w:cs="Arial"/>
              </w:rPr>
            </w:pPr>
          </w:p>
          <w:p w14:paraId="4A28F703" w14:textId="77777777" w:rsidR="00CA3DC2" w:rsidRPr="004A2963" w:rsidRDefault="00CA3DC2" w:rsidP="00250CE6">
            <w:pPr>
              <w:pStyle w:val="TableSingleLineRow"/>
              <w:rPr>
                <w:rFonts w:cs="Arial"/>
              </w:rPr>
            </w:pPr>
          </w:p>
          <w:p w14:paraId="63DFE461" w14:textId="77777777" w:rsidR="00CA3DC2" w:rsidRPr="004A2963" w:rsidRDefault="00CA3DC2" w:rsidP="00250CE6">
            <w:pPr>
              <w:pStyle w:val="TableSingleLineRow"/>
              <w:rPr>
                <w:rFonts w:cs="Arial"/>
              </w:rPr>
            </w:pPr>
          </w:p>
          <w:p w14:paraId="63EBEE59" w14:textId="77777777" w:rsidR="00CA3DC2" w:rsidRPr="004A2963" w:rsidRDefault="00CA3DC2" w:rsidP="00250CE6">
            <w:pPr>
              <w:pStyle w:val="TableSingleLineRow"/>
              <w:rPr>
                <w:rFonts w:cs="Arial"/>
              </w:rPr>
            </w:pPr>
          </w:p>
          <w:p w14:paraId="0871B433" w14:textId="77777777" w:rsidR="00CA3DC2" w:rsidRPr="004A2963" w:rsidRDefault="00CA3DC2" w:rsidP="00250CE6">
            <w:pPr>
              <w:pStyle w:val="TableSingleLineRow"/>
              <w:rPr>
                <w:rFonts w:cs="Arial"/>
              </w:rPr>
            </w:pPr>
          </w:p>
          <w:p w14:paraId="5D0ACB0B" w14:textId="77777777" w:rsidR="00CA3DC2" w:rsidRPr="004A2963" w:rsidRDefault="00CA3DC2" w:rsidP="00250CE6">
            <w:pPr>
              <w:pStyle w:val="TableSingleLineRow"/>
              <w:rPr>
                <w:rFonts w:cs="Arial"/>
              </w:rPr>
            </w:pPr>
          </w:p>
          <w:p w14:paraId="6FA56779" w14:textId="77777777" w:rsidR="00CA3DC2" w:rsidRPr="004A2963" w:rsidRDefault="00CA3DC2" w:rsidP="00250CE6">
            <w:pPr>
              <w:pStyle w:val="TableSingleLineRow"/>
              <w:rPr>
                <w:rFonts w:cs="Arial"/>
              </w:rPr>
            </w:pPr>
          </w:p>
          <w:p w14:paraId="3B491886" w14:textId="77777777" w:rsidR="00CA3DC2" w:rsidRPr="004A2963" w:rsidRDefault="00CA3DC2" w:rsidP="00250CE6">
            <w:pPr>
              <w:pStyle w:val="TableSingleLineRow"/>
              <w:rPr>
                <w:rFonts w:cs="Arial"/>
              </w:rPr>
            </w:pPr>
          </w:p>
          <w:p w14:paraId="4E50762F" w14:textId="77777777" w:rsidR="00CA3DC2" w:rsidRPr="004A2963" w:rsidRDefault="00CA3DC2" w:rsidP="00250CE6">
            <w:pPr>
              <w:pStyle w:val="TableSingleLineRow"/>
              <w:rPr>
                <w:rFonts w:cs="Arial"/>
              </w:rPr>
            </w:pPr>
          </w:p>
          <w:p w14:paraId="28390E61" w14:textId="77777777" w:rsidR="00CA3DC2" w:rsidRPr="004A2963" w:rsidRDefault="00CA3DC2" w:rsidP="00250CE6">
            <w:pPr>
              <w:pStyle w:val="TableSingleLineRow"/>
              <w:rPr>
                <w:rFonts w:cs="Arial"/>
              </w:rPr>
            </w:pPr>
          </w:p>
          <w:p w14:paraId="4F24868F" w14:textId="7D3D0015" w:rsidR="00CA3DC2" w:rsidRPr="004A2963" w:rsidRDefault="00CA3DC2" w:rsidP="00250CE6">
            <w:pPr>
              <w:pStyle w:val="TableSingleLineRow"/>
            </w:pPr>
          </w:p>
        </w:tc>
      </w:tr>
      <w:tr w:rsidR="00771827" w:rsidRPr="004A2963" w14:paraId="34338C41" w14:textId="77777777" w:rsidTr="00771827">
        <w:trPr>
          <w:cantSplit/>
          <w:trHeight w:val="260"/>
        </w:trPr>
        <w:tc>
          <w:tcPr>
            <w:tcW w:w="5000" w:type="pct"/>
            <w:gridSpan w:val="16"/>
            <w:shd w:val="clear" w:color="auto" w:fill="D5DCE4" w:themeFill="text2" w:themeFillTint="33"/>
          </w:tcPr>
          <w:p w14:paraId="2059E85A" w14:textId="77777777" w:rsidR="00771827" w:rsidRPr="004A2963" w:rsidRDefault="00771827" w:rsidP="00771827">
            <w:pPr>
              <w:pStyle w:val="TableHeading2"/>
            </w:pPr>
            <w:r w:rsidRPr="004A2963">
              <w:t>Design Documents Included with SDDR:</w:t>
            </w:r>
          </w:p>
        </w:tc>
      </w:tr>
      <w:tr w:rsidR="00771827" w:rsidRPr="004A2963" w14:paraId="223890AB" w14:textId="77777777" w:rsidTr="00F86B78">
        <w:trPr>
          <w:cantSplit/>
          <w:trHeight w:val="170"/>
        </w:trPr>
        <w:tc>
          <w:tcPr>
            <w:tcW w:w="1261" w:type="pct"/>
            <w:gridSpan w:val="2"/>
            <w:shd w:val="clear" w:color="auto" w:fill="D9D9D9" w:themeFill="background1" w:themeFillShade="D9"/>
          </w:tcPr>
          <w:p w14:paraId="38985EFF" w14:textId="77777777" w:rsidR="00771827" w:rsidRPr="004A2963" w:rsidRDefault="00771827" w:rsidP="00771827">
            <w:pPr>
              <w:pStyle w:val="TableText10pt"/>
            </w:pPr>
            <w:r w:rsidRPr="004A2963">
              <w:t>Document No.</w:t>
            </w:r>
          </w:p>
        </w:tc>
        <w:tc>
          <w:tcPr>
            <w:tcW w:w="531" w:type="pct"/>
            <w:gridSpan w:val="2"/>
            <w:shd w:val="clear" w:color="auto" w:fill="D9D9D9" w:themeFill="background1" w:themeFillShade="D9"/>
          </w:tcPr>
          <w:p w14:paraId="48813E1E" w14:textId="43C09AB4" w:rsidR="00771827" w:rsidRPr="004A2963" w:rsidRDefault="00771827" w:rsidP="00771827">
            <w:pPr>
              <w:pStyle w:val="TableText10pt"/>
            </w:pPr>
            <w:r w:rsidRPr="004A2963">
              <w:t>Rev</w:t>
            </w:r>
            <w:r w:rsidR="00C91A03">
              <w:t>.</w:t>
            </w:r>
          </w:p>
        </w:tc>
        <w:tc>
          <w:tcPr>
            <w:tcW w:w="1350" w:type="pct"/>
            <w:gridSpan w:val="5"/>
            <w:shd w:val="clear" w:color="auto" w:fill="D9D9D9" w:themeFill="background1" w:themeFillShade="D9"/>
          </w:tcPr>
          <w:p w14:paraId="2138EACE" w14:textId="77777777" w:rsidR="00771827" w:rsidRPr="004A2963" w:rsidRDefault="00771827" w:rsidP="00771827">
            <w:pPr>
              <w:pStyle w:val="TableText10pt"/>
            </w:pPr>
            <w:r w:rsidRPr="004A2963">
              <w:t>Document Title</w:t>
            </w:r>
          </w:p>
        </w:tc>
        <w:tc>
          <w:tcPr>
            <w:tcW w:w="1858" w:type="pct"/>
            <w:gridSpan w:val="7"/>
            <w:shd w:val="clear" w:color="auto" w:fill="D9D9D9" w:themeFill="background1" w:themeFillShade="D9"/>
          </w:tcPr>
          <w:p w14:paraId="1F949583" w14:textId="77777777" w:rsidR="00771827" w:rsidRPr="004A2963" w:rsidRDefault="00771827" w:rsidP="00771827">
            <w:pPr>
              <w:pStyle w:val="TableText10pt"/>
            </w:pPr>
            <w:r w:rsidRPr="004A2963">
              <w:t>Change Description</w:t>
            </w:r>
          </w:p>
        </w:tc>
      </w:tr>
      <w:tr w:rsidR="00771827" w:rsidRPr="004A2963" w14:paraId="78B28687" w14:textId="77777777" w:rsidTr="000831E3">
        <w:trPr>
          <w:cantSplit/>
          <w:trHeight w:val="407"/>
        </w:trPr>
        <w:tc>
          <w:tcPr>
            <w:tcW w:w="1261" w:type="pct"/>
            <w:gridSpan w:val="2"/>
          </w:tcPr>
          <w:p w14:paraId="6F12ADEF" w14:textId="5EE16331" w:rsidR="00771827" w:rsidRPr="004A2963" w:rsidRDefault="00771827" w:rsidP="00771827">
            <w:pPr>
              <w:pStyle w:val="TableSingleLineRow"/>
            </w:pPr>
          </w:p>
        </w:tc>
        <w:tc>
          <w:tcPr>
            <w:tcW w:w="531" w:type="pct"/>
            <w:gridSpan w:val="2"/>
          </w:tcPr>
          <w:p w14:paraId="3AA7A468" w14:textId="707F4E07" w:rsidR="00771827" w:rsidRPr="004A2963" w:rsidRDefault="00771827" w:rsidP="00771827">
            <w:pPr>
              <w:pStyle w:val="TableSingleLineRow"/>
            </w:pPr>
          </w:p>
        </w:tc>
        <w:tc>
          <w:tcPr>
            <w:tcW w:w="1350" w:type="pct"/>
            <w:gridSpan w:val="5"/>
          </w:tcPr>
          <w:p w14:paraId="4C5B09EA" w14:textId="62BFBB3F" w:rsidR="00771827" w:rsidRPr="004A2963" w:rsidRDefault="00771827" w:rsidP="00771827">
            <w:pPr>
              <w:pStyle w:val="TableSingleLineRow"/>
            </w:pPr>
          </w:p>
        </w:tc>
        <w:tc>
          <w:tcPr>
            <w:tcW w:w="1858" w:type="pct"/>
            <w:gridSpan w:val="7"/>
          </w:tcPr>
          <w:p w14:paraId="5B983192" w14:textId="11722345" w:rsidR="00771827" w:rsidRPr="004A2963" w:rsidRDefault="00771827" w:rsidP="00771827">
            <w:pPr>
              <w:pStyle w:val="TableSingleLineRow"/>
            </w:pPr>
          </w:p>
        </w:tc>
      </w:tr>
      <w:tr w:rsidR="00771827" w:rsidRPr="004A2963" w14:paraId="097391D4" w14:textId="77777777" w:rsidTr="000831E3">
        <w:trPr>
          <w:cantSplit/>
          <w:trHeight w:val="407"/>
        </w:trPr>
        <w:tc>
          <w:tcPr>
            <w:tcW w:w="1261" w:type="pct"/>
            <w:gridSpan w:val="2"/>
          </w:tcPr>
          <w:p w14:paraId="73DFD6BC" w14:textId="0F82220D" w:rsidR="00771827" w:rsidRPr="004A2963" w:rsidRDefault="00771827" w:rsidP="00771827">
            <w:pPr>
              <w:pStyle w:val="TableSingleLineRow"/>
            </w:pPr>
          </w:p>
        </w:tc>
        <w:tc>
          <w:tcPr>
            <w:tcW w:w="531" w:type="pct"/>
            <w:gridSpan w:val="2"/>
          </w:tcPr>
          <w:p w14:paraId="6D3DE780" w14:textId="1F36AC71" w:rsidR="00771827" w:rsidRPr="004A2963" w:rsidRDefault="00771827" w:rsidP="00771827">
            <w:pPr>
              <w:pStyle w:val="TableSingleLineRow"/>
            </w:pPr>
          </w:p>
        </w:tc>
        <w:tc>
          <w:tcPr>
            <w:tcW w:w="1350" w:type="pct"/>
            <w:gridSpan w:val="5"/>
          </w:tcPr>
          <w:p w14:paraId="7AE7076B" w14:textId="37DC730E" w:rsidR="00771827" w:rsidRPr="004A2963" w:rsidRDefault="00771827" w:rsidP="00771827">
            <w:pPr>
              <w:pStyle w:val="TableSingleLineRow"/>
            </w:pPr>
          </w:p>
        </w:tc>
        <w:tc>
          <w:tcPr>
            <w:tcW w:w="1858" w:type="pct"/>
            <w:gridSpan w:val="7"/>
          </w:tcPr>
          <w:p w14:paraId="0C147FB2" w14:textId="07A74A5C" w:rsidR="00771827" w:rsidRPr="004A2963" w:rsidRDefault="00771827" w:rsidP="00771827">
            <w:pPr>
              <w:pStyle w:val="TableSingleLineRow"/>
            </w:pPr>
          </w:p>
        </w:tc>
      </w:tr>
      <w:tr w:rsidR="00771827" w:rsidRPr="004A2963" w14:paraId="265E1E00" w14:textId="77777777" w:rsidTr="000831E3">
        <w:trPr>
          <w:cantSplit/>
          <w:trHeight w:val="407"/>
        </w:trPr>
        <w:tc>
          <w:tcPr>
            <w:tcW w:w="1261" w:type="pct"/>
            <w:gridSpan w:val="2"/>
          </w:tcPr>
          <w:p w14:paraId="31AE3467" w14:textId="17BF1642" w:rsidR="00771827" w:rsidRPr="004A2963" w:rsidRDefault="00771827" w:rsidP="00771827">
            <w:pPr>
              <w:pStyle w:val="TableSingleLineRow"/>
            </w:pPr>
          </w:p>
        </w:tc>
        <w:tc>
          <w:tcPr>
            <w:tcW w:w="531" w:type="pct"/>
            <w:gridSpan w:val="2"/>
          </w:tcPr>
          <w:p w14:paraId="031D2AB7" w14:textId="63D905C4" w:rsidR="00771827" w:rsidRPr="004A2963" w:rsidRDefault="00771827" w:rsidP="00771827">
            <w:pPr>
              <w:pStyle w:val="TableSingleLineRow"/>
            </w:pPr>
          </w:p>
        </w:tc>
        <w:tc>
          <w:tcPr>
            <w:tcW w:w="1350" w:type="pct"/>
            <w:gridSpan w:val="5"/>
          </w:tcPr>
          <w:p w14:paraId="10FC530C" w14:textId="3C2EA0BB" w:rsidR="00771827" w:rsidRPr="004A2963" w:rsidRDefault="00771827" w:rsidP="00771827">
            <w:pPr>
              <w:pStyle w:val="TableSingleLineRow"/>
            </w:pPr>
          </w:p>
        </w:tc>
        <w:tc>
          <w:tcPr>
            <w:tcW w:w="1858" w:type="pct"/>
            <w:gridSpan w:val="7"/>
          </w:tcPr>
          <w:p w14:paraId="3B0ABF6A" w14:textId="0E610CA4" w:rsidR="00771827" w:rsidRPr="004A2963" w:rsidRDefault="00771827" w:rsidP="00771827">
            <w:pPr>
              <w:pStyle w:val="TableSingleLineRow"/>
            </w:pPr>
          </w:p>
        </w:tc>
      </w:tr>
      <w:tr w:rsidR="00952594" w:rsidRPr="004A2963" w14:paraId="4C9EFEFC" w14:textId="77777777" w:rsidTr="00952594">
        <w:trPr>
          <w:cantSplit/>
          <w:trHeight w:val="242"/>
        </w:trPr>
        <w:tc>
          <w:tcPr>
            <w:tcW w:w="5000" w:type="pct"/>
            <w:gridSpan w:val="16"/>
            <w:shd w:val="clear" w:color="auto" w:fill="D5DCE4" w:themeFill="text2" w:themeFillTint="33"/>
          </w:tcPr>
          <w:p w14:paraId="25F53FD8" w14:textId="2B87055E" w:rsidR="00952594" w:rsidRPr="004A2963" w:rsidRDefault="00952594" w:rsidP="00771827">
            <w:pPr>
              <w:pStyle w:val="TableSingleLineRow"/>
              <w:rPr>
                <w:rFonts w:cs="Arial"/>
              </w:rPr>
            </w:pPr>
            <w:r w:rsidRPr="004A2963">
              <w:rPr>
                <w:b/>
              </w:rPr>
              <w:t>2.6 Reason for Deviation</w:t>
            </w:r>
            <w:r w:rsidR="00007BC1" w:rsidRPr="004A2963">
              <w:rPr>
                <w:b/>
              </w:rPr>
              <w:t xml:space="preserve"> and Complexity</w:t>
            </w:r>
            <w:r w:rsidRPr="004A2963">
              <w:rPr>
                <w:b/>
              </w:rPr>
              <w:t xml:space="preserve">: </w:t>
            </w:r>
            <w:r w:rsidRPr="004A2963">
              <w:t>(reason code descriptions are included in this document instructions)</w:t>
            </w:r>
          </w:p>
        </w:tc>
      </w:tr>
      <w:tr w:rsidR="00952594" w:rsidRPr="004A2963" w14:paraId="05B980E6" w14:textId="77777777" w:rsidTr="00007BC1">
        <w:trPr>
          <w:cantSplit/>
          <w:trHeight w:val="203"/>
        </w:trPr>
        <w:tc>
          <w:tcPr>
            <w:tcW w:w="1261" w:type="pct"/>
            <w:gridSpan w:val="2"/>
          </w:tcPr>
          <w:p w14:paraId="3780D8A3" w14:textId="2F8C96E7" w:rsidR="00952594" w:rsidRPr="004A2963" w:rsidRDefault="00187AF2" w:rsidP="00952594">
            <w:pPr>
              <w:pStyle w:val="TableSingleLineRow"/>
              <w:rPr>
                <w:b/>
              </w:rPr>
            </w:pPr>
            <w:sdt>
              <w:sdtPr>
                <w:rPr>
                  <w:rFonts w:cs="Arial"/>
                </w:rPr>
                <w:id w:val="-1570187961"/>
                <w14:checkbox>
                  <w14:checked w14:val="0"/>
                  <w14:checkedState w14:val="2612" w14:font="MS Gothic"/>
                  <w14:uncheckedState w14:val="2610" w14:font="MS Gothic"/>
                </w14:checkbox>
              </w:sdtPr>
              <w:sdtEndPr/>
              <w:sdtContent>
                <w:r w:rsidR="00533823" w:rsidRPr="004A2963">
                  <w:rPr>
                    <w:rFonts w:ascii="MS Gothic" w:eastAsia="MS Gothic" w:hAnsi="MS Gothic" w:cs="Arial" w:hint="eastAsia"/>
                  </w:rPr>
                  <w:t>☐</w:t>
                </w:r>
              </w:sdtContent>
            </w:sdt>
            <w:r w:rsidR="00952594" w:rsidRPr="004A2963">
              <w:rPr>
                <w:rFonts w:cs="Arial"/>
              </w:rPr>
              <w:t xml:space="preserve"> Design Correction (RC</w:t>
            </w:r>
            <w:r w:rsidR="00952594" w:rsidRPr="004A2963">
              <w:rPr>
                <w:rFonts w:cs="Arial"/>
              </w:rPr>
              <w:noBreakHyphen/>
              <w:t>01)</w:t>
            </w:r>
          </w:p>
        </w:tc>
        <w:tc>
          <w:tcPr>
            <w:tcW w:w="1250" w:type="pct"/>
            <w:gridSpan w:val="5"/>
          </w:tcPr>
          <w:p w14:paraId="6503B05E" w14:textId="15ECA1E4" w:rsidR="00952594" w:rsidRPr="004A2963" w:rsidRDefault="00187AF2" w:rsidP="00952594">
            <w:pPr>
              <w:pStyle w:val="TableSingleLineRow"/>
              <w:rPr>
                <w:b/>
              </w:rPr>
            </w:pPr>
            <w:sdt>
              <w:sdtPr>
                <w:rPr>
                  <w:rFonts w:cs="Arial"/>
                </w:rPr>
                <w:id w:val="-1140420592"/>
                <w14:checkbox>
                  <w14:checked w14:val="0"/>
                  <w14:checkedState w14:val="2612" w14:font="MS Gothic"/>
                  <w14:uncheckedState w14:val="2610" w14:font="MS Gothic"/>
                </w14:checkbox>
              </w:sdtPr>
              <w:sdtEndPr/>
              <w:sdtContent>
                <w:r w:rsidR="00952594" w:rsidRPr="004A2963">
                  <w:rPr>
                    <w:rFonts w:ascii="MS Gothic" w:eastAsia="MS Gothic" w:hAnsi="MS Gothic" w:cs="Arial" w:hint="eastAsia"/>
                  </w:rPr>
                  <w:t>☐</w:t>
                </w:r>
              </w:sdtContent>
            </w:sdt>
            <w:r w:rsidR="00952594" w:rsidRPr="004A2963">
              <w:rPr>
                <w:rFonts w:cs="Arial"/>
              </w:rPr>
              <w:t xml:space="preserve"> As-Found Condition Different (RC</w:t>
            </w:r>
            <w:r w:rsidR="00952594" w:rsidRPr="004A2963">
              <w:rPr>
                <w:rFonts w:cs="Arial"/>
              </w:rPr>
              <w:noBreakHyphen/>
              <w:t>02)</w:t>
            </w:r>
          </w:p>
        </w:tc>
        <w:tc>
          <w:tcPr>
            <w:tcW w:w="1250" w:type="pct"/>
            <w:gridSpan w:val="5"/>
          </w:tcPr>
          <w:p w14:paraId="5991F4F7" w14:textId="320B5709" w:rsidR="00952594" w:rsidRPr="004A2963" w:rsidRDefault="00187AF2" w:rsidP="00952594">
            <w:pPr>
              <w:pStyle w:val="TableSingleLineRow"/>
              <w:rPr>
                <w:b/>
              </w:rPr>
            </w:pPr>
            <w:sdt>
              <w:sdtPr>
                <w:rPr>
                  <w:rFonts w:cs="Arial"/>
                </w:rPr>
                <w:id w:val="1579474896"/>
                <w14:checkbox>
                  <w14:checked w14:val="0"/>
                  <w14:checkedState w14:val="2612" w14:font="MS Gothic"/>
                  <w14:uncheckedState w14:val="2610" w14:font="MS Gothic"/>
                </w14:checkbox>
              </w:sdtPr>
              <w:sdtEndPr/>
              <w:sdtContent>
                <w:r w:rsidR="00952594" w:rsidRPr="004A2963">
                  <w:rPr>
                    <w:rFonts w:ascii="MS Gothic" w:eastAsia="MS Gothic" w:hAnsi="MS Gothic" w:cs="Arial" w:hint="eastAsia"/>
                  </w:rPr>
                  <w:t>☐</w:t>
                </w:r>
              </w:sdtContent>
            </w:sdt>
            <w:r w:rsidR="00952594" w:rsidRPr="004A2963">
              <w:rPr>
                <w:rFonts w:cs="Arial"/>
              </w:rPr>
              <w:t xml:space="preserve"> Construction Convenience (RC</w:t>
            </w:r>
            <w:r w:rsidR="00952594" w:rsidRPr="004A2963">
              <w:rPr>
                <w:rFonts w:cs="Arial"/>
              </w:rPr>
              <w:noBreakHyphen/>
              <w:t>03)</w:t>
            </w:r>
          </w:p>
        </w:tc>
        <w:tc>
          <w:tcPr>
            <w:tcW w:w="1239" w:type="pct"/>
            <w:gridSpan w:val="4"/>
          </w:tcPr>
          <w:p w14:paraId="1A107DDF" w14:textId="7816B860" w:rsidR="00952594" w:rsidRPr="004A2963" w:rsidRDefault="00187AF2" w:rsidP="00952594">
            <w:pPr>
              <w:pStyle w:val="TableSingleLineRow"/>
              <w:rPr>
                <w:b/>
              </w:rPr>
            </w:pPr>
            <w:sdt>
              <w:sdtPr>
                <w:rPr>
                  <w:rFonts w:cs="Arial"/>
                </w:rPr>
                <w:id w:val="-1189834203"/>
                <w14:checkbox>
                  <w14:checked w14:val="0"/>
                  <w14:checkedState w14:val="2612" w14:font="MS Gothic"/>
                  <w14:uncheckedState w14:val="2610" w14:font="MS Gothic"/>
                </w14:checkbox>
              </w:sdtPr>
              <w:sdtEndPr/>
              <w:sdtContent>
                <w:r w:rsidR="00952594" w:rsidRPr="004A2963">
                  <w:rPr>
                    <w:rFonts w:ascii="MS Gothic" w:eastAsia="MS Gothic" w:hAnsi="MS Gothic" w:cs="Arial" w:hint="eastAsia"/>
                  </w:rPr>
                  <w:t>☐</w:t>
                </w:r>
              </w:sdtContent>
            </w:sdt>
            <w:r w:rsidR="00952594" w:rsidRPr="004A2963">
              <w:rPr>
                <w:rFonts w:cs="Arial"/>
              </w:rPr>
              <w:t xml:space="preserve"> LANL Requested Change (RC</w:t>
            </w:r>
            <w:r w:rsidR="00952594" w:rsidRPr="004A2963">
              <w:rPr>
                <w:rFonts w:cs="Arial"/>
              </w:rPr>
              <w:noBreakHyphen/>
              <w:t>04)</w:t>
            </w:r>
          </w:p>
        </w:tc>
      </w:tr>
      <w:tr w:rsidR="00952594" w:rsidRPr="004A2963" w14:paraId="5D8CD179" w14:textId="77777777" w:rsidTr="00007BC1">
        <w:trPr>
          <w:cantSplit/>
          <w:trHeight w:val="202"/>
        </w:trPr>
        <w:tc>
          <w:tcPr>
            <w:tcW w:w="1261" w:type="pct"/>
            <w:gridSpan w:val="2"/>
          </w:tcPr>
          <w:p w14:paraId="5312373B" w14:textId="33B50565" w:rsidR="00952594" w:rsidRPr="004A2963" w:rsidRDefault="00187AF2" w:rsidP="00952594">
            <w:pPr>
              <w:pStyle w:val="TableSingleLineRow"/>
              <w:rPr>
                <w:b/>
              </w:rPr>
            </w:pPr>
            <w:sdt>
              <w:sdtPr>
                <w:rPr>
                  <w:rFonts w:cs="Arial"/>
                </w:rPr>
                <w:id w:val="-84998203"/>
                <w14:checkbox>
                  <w14:checked w14:val="0"/>
                  <w14:checkedState w14:val="2612" w14:font="MS Gothic"/>
                  <w14:uncheckedState w14:val="2610" w14:font="MS Gothic"/>
                </w14:checkbox>
              </w:sdtPr>
              <w:sdtEndPr/>
              <w:sdtContent>
                <w:r w:rsidR="005F1753" w:rsidRPr="004A2963">
                  <w:rPr>
                    <w:rFonts w:ascii="MS Gothic" w:eastAsia="MS Gothic" w:hAnsi="MS Gothic" w:cs="Arial" w:hint="eastAsia"/>
                  </w:rPr>
                  <w:t>☐</w:t>
                </w:r>
              </w:sdtContent>
            </w:sdt>
            <w:r w:rsidR="00952594" w:rsidRPr="004A2963">
              <w:rPr>
                <w:rFonts w:cs="Arial"/>
              </w:rPr>
              <w:t xml:space="preserve"> Part Substitution (RC</w:t>
            </w:r>
            <w:r w:rsidR="00952594" w:rsidRPr="004A2963">
              <w:rPr>
                <w:rFonts w:cs="Arial"/>
              </w:rPr>
              <w:noBreakHyphen/>
              <w:t>05)</w:t>
            </w:r>
          </w:p>
        </w:tc>
        <w:tc>
          <w:tcPr>
            <w:tcW w:w="3739" w:type="pct"/>
            <w:gridSpan w:val="14"/>
          </w:tcPr>
          <w:p w14:paraId="0065D443" w14:textId="5D071890" w:rsidR="00952594" w:rsidRPr="004A2963" w:rsidRDefault="00187AF2" w:rsidP="00952594">
            <w:pPr>
              <w:pStyle w:val="TableSingleLineRow"/>
              <w:rPr>
                <w:b/>
              </w:rPr>
            </w:pPr>
            <w:sdt>
              <w:sdtPr>
                <w:rPr>
                  <w:rFonts w:cs="Arial"/>
                </w:rPr>
                <w:id w:val="-619219356"/>
                <w14:checkbox>
                  <w14:checked w14:val="0"/>
                  <w14:checkedState w14:val="2612" w14:font="MS Gothic"/>
                  <w14:uncheckedState w14:val="2610" w14:font="MS Gothic"/>
                </w14:checkbox>
              </w:sdtPr>
              <w:sdtEndPr/>
              <w:sdtContent>
                <w:r w:rsidR="00952594" w:rsidRPr="004A2963">
                  <w:rPr>
                    <w:rFonts w:ascii="MS Gothic" w:eastAsia="MS Gothic" w:hAnsi="MS Gothic" w:cs="Arial" w:hint="eastAsia"/>
                  </w:rPr>
                  <w:t>☐</w:t>
                </w:r>
              </w:sdtContent>
            </w:sdt>
            <w:r w:rsidR="00952594" w:rsidRPr="004A2963">
              <w:rPr>
                <w:rFonts w:cs="Arial"/>
              </w:rPr>
              <w:t xml:space="preserve"> Project-Specific Code (RC</w:t>
            </w:r>
            <w:r w:rsidR="00952594" w:rsidRPr="004A2963">
              <w:rPr>
                <w:rFonts w:cs="Arial"/>
              </w:rPr>
              <w:noBreakHyphen/>
              <w:t>06)</w:t>
            </w:r>
          </w:p>
        </w:tc>
      </w:tr>
      <w:tr w:rsidR="00771827" w:rsidRPr="004A2963" w14:paraId="4A1990B7" w14:textId="77777777" w:rsidTr="000831E3">
        <w:trPr>
          <w:cantSplit/>
          <w:trHeight w:val="845"/>
        </w:trPr>
        <w:tc>
          <w:tcPr>
            <w:tcW w:w="5000" w:type="pct"/>
            <w:gridSpan w:val="16"/>
          </w:tcPr>
          <w:p w14:paraId="03B1AD56" w14:textId="672CEFB9" w:rsidR="00771827" w:rsidRPr="004A2963" w:rsidRDefault="00771827" w:rsidP="00771827">
            <w:pPr>
              <w:pStyle w:val="TableSingleLineRow"/>
            </w:pPr>
            <w:r w:rsidRPr="004A2963">
              <w:t>2.</w:t>
            </w:r>
            <w:r w:rsidR="00952594" w:rsidRPr="004A2963">
              <w:t xml:space="preserve">7 </w:t>
            </w:r>
            <w:r w:rsidRPr="004A2963">
              <w:t xml:space="preserve">LANL Actions: </w:t>
            </w:r>
          </w:p>
          <w:p w14:paraId="52536CB8" w14:textId="67FE29CB" w:rsidR="00771827" w:rsidRPr="004A2963" w:rsidRDefault="00771827" w:rsidP="00771827">
            <w:pPr>
              <w:pStyle w:val="TableSingleLineRow"/>
              <w:rPr>
                <w:rFonts w:cs="Arial"/>
              </w:rPr>
            </w:pPr>
          </w:p>
          <w:p w14:paraId="282F0467" w14:textId="6AE056CC" w:rsidR="00CA3DC2" w:rsidRPr="004A2963" w:rsidRDefault="00CA3DC2" w:rsidP="00771827">
            <w:pPr>
              <w:pStyle w:val="TableSingleLineRow"/>
              <w:rPr>
                <w:rFonts w:cs="Arial"/>
              </w:rPr>
            </w:pPr>
          </w:p>
          <w:p w14:paraId="3B6EBC9B" w14:textId="2CCD5313" w:rsidR="00CA3DC2" w:rsidRPr="004A2963" w:rsidRDefault="00CA3DC2" w:rsidP="00771827">
            <w:pPr>
              <w:pStyle w:val="TableSingleLineRow"/>
              <w:rPr>
                <w:rFonts w:cs="Arial"/>
              </w:rPr>
            </w:pPr>
          </w:p>
          <w:p w14:paraId="5BF8B912" w14:textId="21B52229" w:rsidR="00CA3DC2" w:rsidRPr="004A2963" w:rsidRDefault="00CA3DC2" w:rsidP="00771827">
            <w:pPr>
              <w:pStyle w:val="TableSingleLineRow"/>
              <w:rPr>
                <w:rFonts w:cs="Arial"/>
              </w:rPr>
            </w:pPr>
          </w:p>
          <w:p w14:paraId="3CEC3B10" w14:textId="715DE96C" w:rsidR="00CA3DC2" w:rsidRPr="004A2963" w:rsidRDefault="00CA3DC2" w:rsidP="00771827">
            <w:pPr>
              <w:pStyle w:val="TableSingleLineRow"/>
              <w:rPr>
                <w:rFonts w:cs="Arial"/>
              </w:rPr>
            </w:pPr>
          </w:p>
          <w:p w14:paraId="3AD0C574" w14:textId="77777777" w:rsidR="00CA3DC2" w:rsidRPr="004A2963" w:rsidRDefault="00CA3DC2" w:rsidP="00771827">
            <w:pPr>
              <w:pStyle w:val="TableSingleLineRow"/>
            </w:pPr>
          </w:p>
          <w:p w14:paraId="657EBCB0" w14:textId="77777777" w:rsidR="00771827" w:rsidRPr="004A2963" w:rsidRDefault="00771827" w:rsidP="00771827">
            <w:pPr>
              <w:pStyle w:val="TableSingleLineRow"/>
            </w:pPr>
          </w:p>
        </w:tc>
      </w:tr>
      <w:tr w:rsidR="00771827" w:rsidRPr="004A2963" w14:paraId="47C83329" w14:textId="77777777" w:rsidTr="00F86B78">
        <w:trPr>
          <w:cantSplit/>
        </w:trPr>
        <w:tc>
          <w:tcPr>
            <w:tcW w:w="1196" w:type="pct"/>
            <w:tcBorders>
              <w:right w:val="nil"/>
            </w:tcBorders>
          </w:tcPr>
          <w:p w14:paraId="51D1A215" w14:textId="77777777" w:rsidR="00771827" w:rsidRPr="004A2963" w:rsidRDefault="00771827" w:rsidP="00771827">
            <w:pPr>
              <w:pStyle w:val="TableSingleLineRow"/>
            </w:pPr>
            <w:r w:rsidRPr="004A2963">
              <w:t>USQD/ USID Required</w:t>
            </w:r>
          </w:p>
        </w:tc>
        <w:tc>
          <w:tcPr>
            <w:tcW w:w="1459" w:type="pct"/>
            <w:gridSpan w:val="7"/>
            <w:tcBorders>
              <w:left w:val="nil"/>
            </w:tcBorders>
          </w:tcPr>
          <w:p w14:paraId="7243E527" w14:textId="0EF769F6" w:rsidR="00771827" w:rsidRPr="004A2963" w:rsidRDefault="00187AF2" w:rsidP="00771827">
            <w:pPr>
              <w:pStyle w:val="TableSingleLineRow"/>
            </w:pPr>
            <w:sdt>
              <w:sdtPr>
                <w:id w:val="-2071566090"/>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2873D5">
              <w:t xml:space="preserve"> Yes</w:t>
            </w:r>
            <w:r w:rsidR="002873D5">
              <w:tab/>
              <w:t xml:space="preserve">    </w:t>
            </w:r>
            <w:r w:rsidR="00771827" w:rsidRPr="004A2963">
              <w:t xml:space="preserve"> </w:t>
            </w:r>
            <w:sdt>
              <w:sdtPr>
                <w:id w:val="1400718532"/>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w:t>
            </w:r>
            <w:r w:rsidR="00771827" w:rsidRPr="00A66651">
              <w:rPr>
                <w:color w:val="000000" w:themeColor="text1"/>
              </w:rPr>
              <w:t>No</w:t>
            </w:r>
            <w:r w:rsidR="002873D5" w:rsidRPr="00A66651">
              <w:rPr>
                <w:color w:val="000000" w:themeColor="text1"/>
              </w:rPr>
              <w:t xml:space="preserve">      </w:t>
            </w:r>
            <w:sdt>
              <w:sdtPr>
                <w:rPr>
                  <w:color w:val="000000" w:themeColor="text1"/>
                </w:rPr>
                <w:id w:val="515657885"/>
                <w14:checkbox>
                  <w14:checked w14:val="0"/>
                  <w14:checkedState w14:val="2612" w14:font="MS Gothic"/>
                  <w14:uncheckedState w14:val="2610" w14:font="MS Gothic"/>
                </w14:checkbox>
              </w:sdtPr>
              <w:sdtEndPr/>
              <w:sdtContent>
                <w:r w:rsidR="002873D5" w:rsidRPr="00A66651">
                  <w:rPr>
                    <w:rFonts w:ascii="MS Gothic" w:eastAsia="MS Gothic" w:hAnsi="MS Gothic" w:hint="eastAsia"/>
                    <w:color w:val="000000" w:themeColor="text1"/>
                  </w:rPr>
                  <w:t>☐</w:t>
                </w:r>
              </w:sdtContent>
            </w:sdt>
            <w:r w:rsidR="002873D5" w:rsidRPr="00A66651">
              <w:rPr>
                <w:color w:val="000000" w:themeColor="text1"/>
              </w:rPr>
              <w:t xml:space="preserve"> </w:t>
            </w:r>
            <w:r w:rsidR="002873D5" w:rsidRPr="00A66651">
              <w:rPr>
                <w:rFonts w:cs="Arial"/>
                <w:color w:val="000000" w:themeColor="text1"/>
              </w:rPr>
              <w:t>Deferred</w:t>
            </w:r>
          </w:p>
        </w:tc>
        <w:tc>
          <w:tcPr>
            <w:tcW w:w="1460" w:type="pct"/>
            <w:gridSpan w:val="5"/>
            <w:tcBorders>
              <w:right w:val="nil"/>
            </w:tcBorders>
          </w:tcPr>
          <w:p w14:paraId="31BB0E18" w14:textId="77777777" w:rsidR="00771827" w:rsidRPr="004A2963" w:rsidRDefault="00771827" w:rsidP="00771827">
            <w:pPr>
              <w:pStyle w:val="TableSingleLineRow"/>
            </w:pPr>
            <w:r w:rsidRPr="004A2963">
              <w:t>Other Subcontractors Affected</w:t>
            </w:r>
          </w:p>
        </w:tc>
        <w:tc>
          <w:tcPr>
            <w:tcW w:w="487" w:type="pct"/>
            <w:gridSpan w:val="2"/>
            <w:tcBorders>
              <w:left w:val="nil"/>
              <w:bottom w:val="single" w:sz="4" w:space="0" w:color="A6A6A6" w:themeColor="background1" w:themeShade="A6"/>
              <w:right w:val="nil"/>
            </w:tcBorders>
          </w:tcPr>
          <w:p w14:paraId="70186B2F" w14:textId="697D8572" w:rsidR="00771827" w:rsidRPr="004A2963" w:rsidRDefault="00187AF2" w:rsidP="00771827">
            <w:pPr>
              <w:pStyle w:val="TableSingleLineRow"/>
            </w:pPr>
            <w:sdt>
              <w:sdtPr>
                <w:id w:val="1656961995"/>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bottom w:val="single" w:sz="4" w:space="0" w:color="A6A6A6" w:themeColor="background1" w:themeShade="A6"/>
            </w:tcBorders>
          </w:tcPr>
          <w:p w14:paraId="73D4DA50" w14:textId="62D58441" w:rsidR="00771827" w:rsidRPr="004A2963" w:rsidRDefault="00187AF2" w:rsidP="00771827">
            <w:pPr>
              <w:pStyle w:val="TableSingleLineRow"/>
            </w:pPr>
            <w:sdt>
              <w:sdtPr>
                <w:id w:val="1046111896"/>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No</w:t>
            </w:r>
          </w:p>
        </w:tc>
      </w:tr>
      <w:tr w:rsidR="00771827" w:rsidRPr="004A2963" w14:paraId="47823A6B" w14:textId="77777777" w:rsidTr="00007BC1">
        <w:trPr>
          <w:cantSplit/>
        </w:trPr>
        <w:tc>
          <w:tcPr>
            <w:tcW w:w="1196" w:type="pct"/>
            <w:tcBorders>
              <w:right w:val="nil"/>
            </w:tcBorders>
          </w:tcPr>
          <w:p w14:paraId="665F8EB9" w14:textId="066BE13A" w:rsidR="00771827" w:rsidRPr="004A2963" w:rsidRDefault="00187AF2" w:rsidP="00771827">
            <w:pPr>
              <w:pStyle w:val="TableSingleLineRow"/>
            </w:pPr>
            <w:sdt>
              <w:sdtPr>
                <w:id w:val="-1427880654"/>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Drawing Change</w:t>
            </w:r>
          </w:p>
        </w:tc>
        <w:tc>
          <w:tcPr>
            <w:tcW w:w="595" w:type="pct"/>
            <w:gridSpan w:val="3"/>
            <w:tcBorders>
              <w:left w:val="nil"/>
              <w:right w:val="nil"/>
            </w:tcBorders>
          </w:tcPr>
          <w:p w14:paraId="7AF33F72" w14:textId="127916C9" w:rsidR="00771827" w:rsidRPr="004A2963" w:rsidRDefault="00187AF2" w:rsidP="00771827">
            <w:pPr>
              <w:pStyle w:val="TableSingleLineRow"/>
            </w:pPr>
            <w:sdt>
              <w:sdtPr>
                <w:id w:val="1060373429"/>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LANL</w:t>
            </w:r>
          </w:p>
        </w:tc>
        <w:tc>
          <w:tcPr>
            <w:tcW w:w="863" w:type="pct"/>
            <w:gridSpan w:val="4"/>
            <w:tcBorders>
              <w:left w:val="nil"/>
              <w:bottom w:val="single" w:sz="4" w:space="0" w:color="A6A6A6" w:themeColor="background1" w:themeShade="A6"/>
            </w:tcBorders>
          </w:tcPr>
          <w:p w14:paraId="60D5FC5C" w14:textId="41E9EF95" w:rsidR="00771827" w:rsidRPr="004A2963" w:rsidRDefault="00187AF2" w:rsidP="00771827">
            <w:pPr>
              <w:pStyle w:val="TableSingleLineRow"/>
            </w:pPr>
            <w:sdt>
              <w:sdtPr>
                <w:id w:val="543493028"/>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Subcontractor</w:t>
            </w:r>
          </w:p>
        </w:tc>
        <w:tc>
          <w:tcPr>
            <w:tcW w:w="1460" w:type="pct"/>
            <w:gridSpan w:val="5"/>
            <w:tcBorders>
              <w:right w:val="nil"/>
            </w:tcBorders>
          </w:tcPr>
          <w:p w14:paraId="0C3F50AF" w14:textId="77777777" w:rsidR="00771827" w:rsidRPr="004A2963" w:rsidRDefault="00771827" w:rsidP="00771827">
            <w:pPr>
              <w:pStyle w:val="TableSingleLineRow"/>
            </w:pPr>
            <w:r w:rsidRPr="004A2963">
              <w:t>Price Adjustment</w:t>
            </w:r>
          </w:p>
        </w:tc>
        <w:tc>
          <w:tcPr>
            <w:tcW w:w="487" w:type="pct"/>
            <w:gridSpan w:val="2"/>
            <w:tcBorders>
              <w:left w:val="nil"/>
              <w:bottom w:val="single" w:sz="4" w:space="0" w:color="A6A6A6" w:themeColor="background1" w:themeShade="A6"/>
              <w:right w:val="nil"/>
            </w:tcBorders>
          </w:tcPr>
          <w:p w14:paraId="7406F554" w14:textId="7B5C57BD" w:rsidR="00771827" w:rsidRPr="004A2963" w:rsidRDefault="00187AF2" w:rsidP="00771827">
            <w:pPr>
              <w:pStyle w:val="TableSingleLineRow"/>
            </w:pPr>
            <w:sdt>
              <w:sdtPr>
                <w:id w:val="-1376767958"/>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bottom w:val="single" w:sz="4" w:space="0" w:color="A6A6A6" w:themeColor="background1" w:themeShade="A6"/>
            </w:tcBorders>
          </w:tcPr>
          <w:p w14:paraId="49FE9AB7" w14:textId="47F11A3D" w:rsidR="00771827" w:rsidRPr="004A2963" w:rsidRDefault="00187AF2" w:rsidP="00771827">
            <w:pPr>
              <w:pStyle w:val="TableSingleLineRow"/>
            </w:pPr>
            <w:sdt>
              <w:sdtPr>
                <w:id w:val="391238445"/>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No</w:t>
            </w:r>
          </w:p>
        </w:tc>
      </w:tr>
      <w:tr w:rsidR="00771827" w:rsidRPr="004A2963" w14:paraId="67B71AFB" w14:textId="77777777" w:rsidTr="00007BC1">
        <w:trPr>
          <w:cantSplit/>
        </w:trPr>
        <w:tc>
          <w:tcPr>
            <w:tcW w:w="1196" w:type="pct"/>
            <w:tcBorders>
              <w:right w:val="nil"/>
            </w:tcBorders>
          </w:tcPr>
          <w:p w14:paraId="6A07EFD6" w14:textId="1E834DB2" w:rsidR="00771827" w:rsidRPr="004A2963" w:rsidRDefault="00187AF2" w:rsidP="00771827">
            <w:pPr>
              <w:pStyle w:val="TableSingleLineRow"/>
            </w:pPr>
            <w:sdt>
              <w:sdtPr>
                <w:id w:val="620503815"/>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Specification Change</w:t>
            </w:r>
          </w:p>
        </w:tc>
        <w:tc>
          <w:tcPr>
            <w:tcW w:w="595" w:type="pct"/>
            <w:gridSpan w:val="3"/>
            <w:tcBorders>
              <w:left w:val="nil"/>
              <w:right w:val="nil"/>
            </w:tcBorders>
          </w:tcPr>
          <w:p w14:paraId="4D88E432" w14:textId="23A0F5CB" w:rsidR="00771827" w:rsidRPr="004A2963" w:rsidRDefault="00187AF2" w:rsidP="00771827">
            <w:pPr>
              <w:pStyle w:val="TableSingleLineRow"/>
            </w:pPr>
            <w:sdt>
              <w:sdtPr>
                <w:id w:val="484132996"/>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LANL</w:t>
            </w:r>
          </w:p>
        </w:tc>
        <w:tc>
          <w:tcPr>
            <w:tcW w:w="863" w:type="pct"/>
            <w:gridSpan w:val="4"/>
            <w:tcBorders>
              <w:left w:val="nil"/>
            </w:tcBorders>
          </w:tcPr>
          <w:p w14:paraId="17A72AE2" w14:textId="5A91944F" w:rsidR="00771827" w:rsidRPr="004A2963" w:rsidRDefault="00187AF2" w:rsidP="00771827">
            <w:pPr>
              <w:pStyle w:val="TableSingleLineRow"/>
            </w:pPr>
            <w:sdt>
              <w:sdtPr>
                <w:id w:val="1590116931"/>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Subcontractor</w:t>
            </w:r>
          </w:p>
        </w:tc>
        <w:tc>
          <w:tcPr>
            <w:tcW w:w="1460" w:type="pct"/>
            <w:gridSpan w:val="5"/>
            <w:tcBorders>
              <w:right w:val="nil"/>
            </w:tcBorders>
          </w:tcPr>
          <w:p w14:paraId="0324D5FB" w14:textId="77777777" w:rsidR="00771827" w:rsidRPr="004A2963" w:rsidRDefault="00771827" w:rsidP="00771827">
            <w:pPr>
              <w:pStyle w:val="TableSingleLineRow"/>
            </w:pPr>
            <w:r w:rsidRPr="004A2963">
              <w:t>Baseline Change</w:t>
            </w:r>
          </w:p>
        </w:tc>
        <w:tc>
          <w:tcPr>
            <w:tcW w:w="487" w:type="pct"/>
            <w:gridSpan w:val="2"/>
            <w:tcBorders>
              <w:left w:val="nil"/>
              <w:right w:val="nil"/>
            </w:tcBorders>
          </w:tcPr>
          <w:p w14:paraId="3731A24D" w14:textId="67B5F29E" w:rsidR="00771827" w:rsidRPr="004A2963" w:rsidRDefault="00187AF2" w:rsidP="00771827">
            <w:pPr>
              <w:pStyle w:val="TableSingleLineRow"/>
            </w:pPr>
            <w:sdt>
              <w:sdtPr>
                <w:id w:val="2119795744"/>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Yes</w:t>
            </w:r>
          </w:p>
        </w:tc>
        <w:tc>
          <w:tcPr>
            <w:tcW w:w="398" w:type="pct"/>
            <w:tcBorders>
              <w:left w:val="nil"/>
            </w:tcBorders>
          </w:tcPr>
          <w:p w14:paraId="062C2C96" w14:textId="3596A441" w:rsidR="00771827" w:rsidRPr="004A2963" w:rsidRDefault="00187AF2" w:rsidP="00771827">
            <w:pPr>
              <w:pStyle w:val="TableSingleLineRow"/>
            </w:pPr>
            <w:sdt>
              <w:sdtPr>
                <w:id w:val="1628124404"/>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No</w:t>
            </w:r>
          </w:p>
        </w:tc>
      </w:tr>
      <w:tr w:rsidR="00771827" w:rsidRPr="004A2963" w14:paraId="7FA5DE75" w14:textId="77777777" w:rsidTr="000831E3">
        <w:trPr>
          <w:cantSplit/>
        </w:trPr>
        <w:tc>
          <w:tcPr>
            <w:tcW w:w="5000" w:type="pct"/>
            <w:gridSpan w:val="16"/>
          </w:tcPr>
          <w:p w14:paraId="7692FAA1" w14:textId="68FCF5CD" w:rsidR="00771827" w:rsidRPr="004A2963" w:rsidRDefault="00187AF2" w:rsidP="00CA3DC2">
            <w:pPr>
              <w:pStyle w:val="TableSingleLineRow"/>
            </w:pPr>
            <w:sdt>
              <w:sdtPr>
                <w:id w:val="-118995548"/>
                <w14:checkbox>
                  <w14:checked w14:val="0"/>
                  <w14:checkedState w14:val="2612" w14:font="MS Gothic"/>
                  <w14:uncheckedState w14:val="2610" w14:font="MS Gothic"/>
                </w14:checkbox>
              </w:sdtPr>
              <w:sdtEndPr/>
              <w:sdtContent>
                <w:r w:rsidR="00771827" w:rsidRPr="004A2963">
                  <w:rPr>
                    <w:rFonts w:ascii="MS Gothic" w:eastAsia="MS Gothic" w:hAnsi="MS Gothic" w:hint="eastAsia"/>
                  </w:rPr>
                  <w:t>☐</w:t>
                </w:r>
              </w:sdtContent>
            </w:sdt>
            <w:r w:rsidR="00771827" w:rsidRPr="004A2963">
              <w:t xml:space="preserve"> Other: </w:t>
            </w:r>
          </w:p>
        </w:tc>
      </w:tr>
      <w:tr w:rsidR="00771827" w:rsidRPr="004A2963" w14:paraId="41B4F412" w14:textId="77777777" w:rsidTr="00F86B78">
        <w:trPr>
          <w:cantSplit/>
          <w:trHeight w:val="566"/>
        </w:trPr>
        <w:tc>
          <w:tcPr>
            <w:tcW w:w="5000" w:type="pct"/>
            <w:gridSpan w:val="16"/>
          </w:tcPr>
          <w:p w14:paraId="195424F8" w14:textId="1728F805" w:rsidR="00771827" w:rsidRPr="004A2963" w:rsidRDefault="00952594" w:rsidP="00771827">
            <w:pPr>
              <w:pStyle w:val="TableSingleLineRow"/>
              <w:rPr>
                <w:i/>
              </w:rPr>
            </w:pPr>
            <w:r w:rsidRPr="004A2963">
              <w:lastRenderedPageBreak/>
              <w:t>2.8</w:t>
            </w:r>
            <w:r w:rsidR="00771827" w:rsidRPr="004A2963">
              <w:t xml:space="preserve"> Design Engineer: </w:t>
            </w:r>
            <w:r w:rsidR="00771827" w:rsidRPr="004A2963">
              <w:rPr>
                <w:i/>
              </w:rPr>
              <w:t>(Name, Z Number, Organization, Signature and Date)</w:t>
            </w:r>
          </w:p>
          <w:p w14:paraId="4C1AF850" w14:textId="22EFB327" w:rsidR="00771827" w:rsidRPr="004A2963" w:rsidRDefault="00771827" w:rsidP="00771827">
            <w:pPr>
              <w:pStyle w:val="TableSingleLineRow"/>
              <w:rPr>
                <w:rFonts w:cs="Arial"/>
              </w:rPr>
            </w:pPr>
          </w:p>
        </w:tc>
      </w:tr>
      <w:tr w:rsidR="00CA3DC2" w:rsidRPr="004A2963" w14:paraId="0AC4CE84" w14:textId="77777777" w:rsidTr="00F86B78">
        <w:trPr>
          <w:cantSplit/>
          <w:trHeight w:val="566"/>
        </w:trPr>
        <w:tc>
          <w:tcPr>
            <w:tcW w:w="5000" w:type="pct"/>
            <w:gridSpan w:val="16"/>
          </w:tcPr>
          <w:p w14:paraId="19B53778" w14:textId="77777777" w:rsidR="00CA3DC2" w:rsidRPr="004A2963" w:rsidRDefault="00CA3DC2" w:rsidP="00CA3DC2">
            <w:pPr>
              <w:pStyle w:val="TableSingleLineRow"/>
              <w:rPr>
                <w:i/>
              </w:rPr>
            </w:pPr>
            <w:r w:rsidRPr="004A2963">
              <w:t xml:space="preserve">Other </w:t>
            </w:r>
            <w:r w:rsidRPr="004A2963">
              <w:rPr>
                <w:i/>
              </w:rPr>
              <w:t>(Name, Z Number, Organization, Signature and Date)</w:t>
            </w:r>
          </w:p>
          <w:p w14:paraId="04494ABC" w14:textId="436AF00C" w:rsidR="00CA3DC2" w:rsidRPr="004A2963" w:rsidRDefault="00CA3DC2" w:rsidP="00771827">
            <w:pPr>
              <w:pStyle w:val="TableSingleLineRow"/>
            </w:pPr>
          </w:p>
        </w:tc>
      </w:tr>
      <w:tr w:rsidR="00CA3DC2" w:rsidRPr="004A2963" w14:paraId="176D9330" w14:textId="77777777" w:rsidTr="00F86B78">
        <w:trPr>
          <w:cantSplit/>
          <w:trHeight w:val="566"/>
        </w:trPr>
        <w:tc>
          <w:tcPr>
            <w:tcW w:w="5000" w:type="pct"/>
            <w:gridSpan w:val="16"/>
          </w:tcPr>
          <w:p w14:paraId="6DFB8075" w14:textId="5C108790" w:rsidR="00CA3DC2" w:rsidRPr="004A2963" w:rsidRDefault="00CA3DC2" w:rsidP="00CA3DC2">
            <w:pPr>
              <w:pStyle w:val="TableSingleLineRow"/>
              <w:rPr>
                <w:i/>
              </w:rPr>
            </w:pPr>
            <w:r w:rsidRPr="004A2963">
              <w:t xml:space="preserve">Other </w:t>
            </w:r>
            <w:r w:rsidRPr="004A2963">
              <w:rPr>
                <w:i/>
              </w:rPr>
              <w:t>(Name, Z Number, Organization, Signature and Date)</w:t>
            </w:r>
            <w:r w:rsidR="00A24ED4" w:rsidRPr="004A2963">
              <w:rPr>
                <w:i/>
              </w:rPr>
              <w:t xml:space="preserve"> a</w:t>
            </w:r>
            <w:r w:rsidR="00A24ED4" w:rsidRPr="004A2963">
              <w:rPr>
                <w:i/>
                <w:sz w:val="18"/>
                <w:szCs w:val="18"/>
              </w:rPr>
              <w:t>dd additional signature blocks as necessary.</w:t>
            </w:r>
          </w:p>
          <w:p w14:paraId="3CE0CEE2" w14:textId="77777777" w:rsidR="00CA3DC2" w:rsidRPr="004A2963" w:rsidRDefault="00CA3DC2" w:rsidP="00CA3DC2">
            <w:pPr>
              <w:pStyle w:val="TableSingleLineRow"/>
            </w:pPr>
          </w:p>
        </w:tc>
      </w:tr>
      <w:tr w:rsidR="00771827" w:rsidRPr="004A2963" w14:paraId="52E456D3" w14:textId="77777777" w:rsidTr="00F86B78">
        <w:trPr>
          <w:cantSplit/>
          <w:trHeight w:val="782"/>
        </w:trPr>
        <w:tc>
          <w:tcPr>
            <w:tcW w:w="5000" w:type="pct"/>
            <w:gridSpan w:val="16"/>
          </w:tcPr>
          <w:p w14:paraId="56043CAA" w14:textId="4B74B049" w:rsidR="00771827" w:rsidRPr="004A2963" w:rsidRDefault="00952594" w:rsidP="00771827">
            <w:pPr>
              <w:pStyle w:val="TableSingleLineRow"/>
              <w:rPr>
                <w:i/>
              </w:rPr>
            </w:pPr>
            <w:r w:rsidRPr="004A2963">
              <w:t>2.9</w:t>
            </w:r>
            <w:r w:rsidR="00771827" w:rsidRPr="004A2963">
              <w:t xml:space="preserve"> Project Engineer: </w:t>
            </w:r>
            <w:r w:rsidR="00771827" w:rsidRPr="004A2963">
              <w:rPr>
                <w:i/>
              </w:rPr>
              <w:t>(Name, Z Number, Organization, Signature and Date)</w:t>
            </w:r>
          </w:p>
          <w:p w14:paraId="1950FC1B" w14:textId="09E0323F" w:rsidR="00771827" w:rsidRPr="004A2963" w:rsidRDefault="00771827" w:rsidP="00771827">
            <w:pPr>
              <w:pStyle w:val="TableSingleLineRow"/>
              <w:rPr>
                <w:rFonts w:cs="Arial"/>
              </w:rPr>
            </w:pPr>
          </w:p>
        </w:tc>
      </w:tr>
      <w:tr w:rsidR="00771827" w:rsidRPr="004A2963" w14:paraId="4486FB41" w14:textId="77777777" w:rsidTr="00F86B78">
        <w:trPr>
          <w:cantSplit/>
          <w:trHeight w:val="593"/>
        </w:trPr>
        <w:tc>
          <w:tcPr>
            <w:tcW w:w="5000" w:type="pct"/>
            <w:gridSpan w:val="16"/>
            <w:shd w:val="clear" w:color="auto" w:fill="FFFFFF"/>
          </w:tcPr>
          <w:p w14:paraId="1CE3AD47" w14:textId="6973BE4D" w:rsidR="00771827" w:rsidRPr="004A2963" w:rsidRDefault="00771827" w:rsidP="00771827">
            <w:pPr>
              <w:pStyle w:val="TableSingleLineRow"/>
              <w:rPr>
                <w:i/>
              </w:rPr>
            </w:pPr>
            <w:r w:rsidRPr="004A2963">
              <w:t>2</w:t>
            </w:r>
            <w:r w:rsidR="00952594" w:rsidRPr="004A2963">
              <w:t>.10</w:t>
            </w:r>
            <w:r w:rsidRPr="004A2963">
              <w:t xml:space="preserve"> Quality Subject Matter Expert:</w:t>
            </w:r>
            <w:r w:rsidRPr="004A2963">
              <w:rPr>
                <w:i/>
              </w:rPr>
              <w:t xml:space="preserve"> (Name, Z Number, Organization, Signature and Date)</w:t>
            </w:r>
          </w:p>
          <w:p w14:paraId="30AD9D0F" w14:textId="77777777" w:rsidR="00771827" w:rsidRPr="004A2963" w:rsidRDefault="00771827" w:rsidP="00771827">
            <w:pPr>
              <w:pStyle w:val="TableSingleLineRow"/>
              <w:rPr>
                <w:rFonts w:cs="Arial"/>
              </w:rPr>
            </w:pPr>
          </w:p>
          <w:p w14:paraId="657B415A" w14:textId="00C01D57" w:rsidR="00F4183D" w:rsidRPr="004A2963" w:rsidRDefault="00F4183D" w:rsidP="00771827">
            <w:pPr>
              <w:pStyle w:val="TableSingleLineRow"/>
              <w:rPr>
                <w:rFonts w:cs="Arial"/>
              </w:rPr>
            </w:pPr>
          </w:p>
        </w:tc>
      </w:tr>
      <w:tr w:rsidR="00771827" w:rsidRPr="004A2963" w14:paraId="14B24A2A" w14:textId="77777777" w:rsidTr="00F86B78">
        <w:trPr>
          <w:cantSplit/>
          <w:trHeight w:val="620"/>
        </w:trPr>
        <w:tc>
          <w:tcPr>
            <w:tcW w:w="5000" w:type="pct"/>
            <w:gridSpan w:val="16"/>
          </w:tcPr>
          <w:p w14:paraId="0961B320" w14:textId="55CF38EA" w:rsidR="00771827" w:rsidRPr="004A2963" w:rsidRDefault="00952594" w:rsidP="00771827">
            <w:pPr>
              <w:pStyle w:val="TableSingleLineRow"/>
              <w:rPr>
                <w:i/>
              </w:rPr>
            </w:pPr>
            <w:r w:rsidRPr="004A2963">
              <w:t>2.11</w:t>
            </w:r>
            <w:r w:rsidR="00771827" w:rsidRPr="004A2963">
              <w:t xml:space="preserve"> Facility Design Authority Representative: </w:t>
            </w:r>
            <w:r w:rsidR="00771827" w:rsidRPr="004A2963">
              <w:rPr>
                <w:i/>
              </w:rPr>
              <w:t xml:space="preserve">(Name, Z Number, Organization, Signature and Date) </w:t>
            </w:r>
          </w:p>
          <w:p w14:paraId="339A988B" w14:textId="77777777" w:rsidR="00771827" w:rsidRPr="004A2963" w:rsidRDefault="00771827" w:rsidP="00771827">
            <w:pPr>
              <w:pStyle w:val="TableSingleLineRow"/>
              <w:rPr>
                <w:rFonts w:cs="Arial"/>
              </w:rPr>
            </w:pPr>
          </w:p>
          <w:p w14:paraId="0421832F" w14:textId="78CF6AFA" w:rsidR="00F4183D" w:rsidRPr="004A2963" w:rsidRDefault="00F4183D" w:rsidP="00771827">
            <w:pPr>
              <w:pStyle w:val="TableSingleLineRow"/>
              <w:rPr>
                <w:rFonts w:cs="Arial"/>
              </w:rPr>
            </w:pPr>
          </w:p>
        </w:tc>
      </w:tr>
      <w:tr w:rsidR="00771827" w:rsidRPr="004A2963" w14:paraId="3A667089" w14:textId="77777777" w:rsidTr="000831E3">
        <w:trPr>
          <w:cantSplit/>
          <w:trHeight w:val="485"/>
        </w:trPr>
        <w:tc>
          <w:tcPr>
            <w:tcW w:w="5000" w:type="pct"/>
            <w:gridSpan w:val="16"/>
          </w:tcPr>
          <w:p w14:paraId="16D3E78E" w14:textId="1E2D05C4" w:rsidR="00771827" w:rsidRPr="004A2963" w:rsidRDefault="00771827" w:rsidP="00771827">
            <w:pPr>
              <w:pStyle w:val="TableSingleLineRow"/>
            </w:pPr>
            <w:r w:rsidRPr="004A2963">
              <w:t xml:space="preserve">USQD/USID No. (when required): </w:t>
            </w:r>
          </w:p>
          <w:p w14:paraId="5A66F233" w14:textId="2C20C24F" w:rsidR="00771827" w:rsidRPr="004A2963" w:rsidRDefault="00771827" w:rsidP="00771827">
            <w:pPr>
              <w:pStyle w:val="TableSingleLineRow"/>
            </w:pPr>
            <w:r w:rsidRPr="004A2963">
              <w:t>Subcontractor may proceed while USQD/USID is being processed</w:t>
            </w:r>
            <w:r w:rsidR="007340D3">
              <w:t xml:space="preserve"> </w:t>
            </w:r>
            <w:r w:rsidR="007340D3" w:rsidRPr="00A66651">
              <w:rPr>
                <w:color w:val="000000" w:themeColor="text1"/>
              </w:rPr>
              <w:t>or deferred</w:t>
            </w:r>
            <w:r w:rsidRPr="00A66651">
              <w:rPr>
                <w:color w:val="000000" w:themeColor="text1"/>
              </w:rPr>
              <w:t xml:space="preserve">.       </w:t>
            </w:r>
            <w:sdt>
              <w:sdtPr>
                <w:id w:val="-137730007"/>
                <w14:checkbox>
                  <w14:checked w14:val="0"/>
                  <w14:checkedState w14:val="2612" w14:font="MS Gothic"/>
                  <w14:uncheckedState w14:val="2610" w14:font="MS Gothic"/>
                </w14:checkbox>
              </w:sdtPr>
              <w:sdtEndPr/>
              <w:sdtContent>
                <w:r w:rsidRPr="004A2963">
                  <w:rPr>
                    <w:rFonts w:ascii="MS Gothic" w:eastAsia="MS Gothic" w:hAnsi="MS Gothic" w:hint="eastAsia"/>
                  </w:rPr>
                  <w:t>☐</w:t>
                </w:r>
              </w:sdtContent>
            </w:sdt>
            <w:r w:rsidRPr="004A2963">
              <w:t xml:space="preserve"> Yes          </w:t>
            </w:r>
            <w:sdt>
              <w:sdtPr>
                <w:id w:val="929231895"/>
                <w14:checkbox>
                  <w14:checked w14:val="0"/>
                  <w14:checkedState w14:val="2612" w14:font="MS Gothic"/>
                  <w14:uncheckedState w14:val="2610" w14:font="MS Gothic"/>
                </w14:checkbox>
              </w:sdtPr>
              <w:sdtEndPr/>
              <w:sdtContent>
                <w:r w:rsidRPr="004A2963">
                  <w:rPr>
                    <w:rFonts w:ascii="MS Gothic" w:eastAsia="MS Gothic" w:hAnsi="MS Gothic" w:hint="eastAsia"/>
                  </w:rPr>
                  <w:t>☐</w:t>
                </w:r>
              </w:sdtContent>
            </w:sdt>
            <w:r w:rsidRPr="004A2963">
              <w:t xml:space="preserve"> No          </w:t>
            </w:r>
            <w:sdt>
              <w:sdtPr>
                <w:id w:val="-1331358678"/>
                <w14:checkbox>
                  <w14:checked w14:val="0"/>
                  <w14:checkedState w14:val="2612" w14:font="MS Gothic"/>
                  <w14:uncheckedState w14:val="2610" w14:font="MS Gothic"/>
                </w14:checkbox>
              </w:sdtPr>
              <w:sdtEndPr/>
              <w:sdtContent>
                <w:r w:rsidRPr="004A2963">
                  <w:rPr>
                    <w:rFonts w:ascii="MS Gothic" w:eastAsia="MS Gothic" w:hAnsi="MS Gothic" w:hint="eastAsia"/>
                  </w:rPr>
                  <w:t>☐</w:t>
                </w:r>
              </w:sdtContent>
            </w:sdt>
            <w:r w:rsidRPr="004A2963">
              <w:t xml:space="preserve"> NA</w:t>
            </w:r>
          </w:p>
        </w:tc>
      </w:tr>
      <w:tr w:rsidR="00771827" w:rsidRPr="004A2963" w14:paraId="4440F8B3" w14:textId="77777777" w:rsidTr="00F86B78">
        <w:trPr>
          <w:cantSplit/>
          <w:trHeight w:val="791"/>
        </w:trPr>
        <w:tc>
          <w:tcPr>
            <w:tcW w:w="5000" w:type="pct"/>
            <w:gridSpan w:val="16"/>
          </w:tcPr>
          <w:p w14:paraId="50AEDB89" w14:textId="77777777" w:rsidR="00771827" w:rsidRPr="004A2963" w:rsidRDefault="00771827" w:rsidP="00771827">
            <w:pPr>
              <w:pStyle w:val="TableSingleLineRow"/>
              <w:rPr>
                <w:i/>
              </w:rPr>
            </w:pPr>
            <w:r w:rsidRPr="004A2963">
              <w:t>2.12 Subcontract Technical Representative/</w:t>
            </w:r>
            <w:proofErr w:type="spellStart"/>
            <w:r w:rsidRPr="004A2963">
              <w:t>AdSTR</w:t>
            </w:r>
            <w:proofErr w:type="spellEnd"/>
            <w:r w:rsidRPr="004A2963">
              <w:t xml:space="preserve">: </w:t>
            </w:r>
            <w:r w:rsidRPr="004A2963">
              <w:rPr>
                <w:i/>
              </w:rPr>
              <w:t>(Name, Z Number, Organization, Signature and Date)</w:t>
            </w:r>
          </w:p>
          <w:p w14:paraId="5F2908BC" w14:textId="469CB312" w:rsidR="00771827" w:rsidRPr="004A2963" w:rsidRDefault="00771827" w:rsidP="00771827">
            <w:pPr>
              <w:pStyle w:val="TableSingleLineRow"/>
              <w:rPr>
                <w:rFonts w:cs="Arial"/>
              </w:rPr>
            </w:pPr>
          </w:p>
        </w:tc>
      </w:tr>
    </w:tbl>
    <w:p w14:paraId="7DFA85F1" w14:textId="77777777" w:rsidR="000831E3" w:rsidRPr="004A2963" w:rsidRDefault="000831E3" w:rsidP="00B93DDB">
      <w:pPr>
        <w:pStyle w:val="BodyText"/>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3"/>
        <w:gridCol w:w="1880"/>
        <w:gridCol w:w="1854"/>
        <w:gridCol w:w="2281"/>
        <w:gridCol w:w="1882"/>
      </w:tblGrid>
      <w:tr w:rsidR="000831E3" w:rsidRPr="004A2963" w14:paraId="32FFBD09" w14:textId="77777777" w:rsidTr="000831E3">
        <w:trPr>
          <w:cantSplit/>
        </w:trPr>
        <w:tc>
          <w:tcPr>
            <w:tcW w:w="5000" w:type="pct"/>
            <w:gridSpan w:val="5"/>
            <w:tcBorders>
              <w:bottom w:val="single" w:sz="4" w:space="0" w:color="A6A6A6" w:themeColor="background1" w:themeShade="A6"/>
            </w:tcBorders>
            <w:shd w:val="clear" w:color="auto" w:fill="000F7E"/>
          </w:tcPr>
          <w:p w14:paraId="206DE53B" w14:textId="77777777" w:rsidR="000831E3" w:rsidRPr="004A2963" w:rsidRDefault="000831E3" w:rsidP="000831E3">
            <w:pPr>
              <w:pStyle w:val="TableHeading"/>
            </w:pPr>
            <w:r w:rsidRPr="004A2963">
              <w:t>3.0 SDDR CLOSURE</w:t>
            </w:r>
          </w:p>
        </w:tc>
      </w:tr>
      <w:tr w:rsidR="000831E3" w:rsidRPr="004A2963" w14:paraId="71BDF450" w14:textId="77777777" w:rsidTr="000831E3">
        <w:trPr>
          <w:cantSplit/>
          <w:trHeight w:val="620"/>
        </w:trPr>
        <w:tc>
          <w:tcPr>
            <w:tcW w:w="1341" w:type="pct"/>
            <w:tcBorders>
              <w:left w:val="single" w:sz="4" w:space="0" w:color="A6A6A6" w:themeColor="background1" w:themeShade="A6"/>
              <w:right w:val="nil"/>
            </w:tcBorders>
            <w:shd w:val="clear" w:color="auto" w:fill="auto"/>
          </w:tcPr>
          <w:p w14:paraId="1803C961" w14:textId="77777777" w:rsidR="000831E3" w:rsidRPr="004A2963" w:rsidDel="00CC312D" w:rsidRDefault="000831E3" w:rsidP="000831E3">
            <w:pPr>
              <w:pStyle w:val="TableSingleLineRow"/>
            </w:pPr>
            <w:r w:rsidRPr="004A2963">
              <w:t>3.1 Require follow-on change documentation:</w:t>
            </w:r>
          </w:p>
        </w:tc>
        <w:tc>
          <w:tcPr>
            <w:tcW w:w="871" w:type="pct"/>
            <w:tcBorders>
              <w:left w:val="nil"/>
              <w:right w:val="nil"/>
            </w:tcBorders>
            <w:shd w:val="clear" w:color="auto" w:fill="auto"/>
            <w:vAlign w:val="center"/>
          </w:tcPr>
          <w:p w14:paraId="6451502C" w14:textId="357FBFA1" w:rsidR="000831E3" w:rsidRPr="004A2963" w:rsidRDefault="00187AF2" w:rsidP="000831E3">
            <w:pPr>
              <w:pStyle w:val="TableSingleLineRow"/>
            </w:pPr>
            <w:sdt>
              <w:sdtPr>
                <w:id w:val="1873348849"/>
                <w14:checkbox>
                  <w14:checked w14:val="0"/>
                  <w14:checkedState w14:val="2612" w14:font="MS Gothic"/>
                  <w14:uncheckedState w14:val="2610" w14:font="MS Gothic"/>
                </w14:checkbox>
              </w:sdtPr>
              <w:sdtEndPr/>
              <w:sdtContent>
                <w:r w:rsidR="000831E3" w:rsidRPr="004A2963">
                  <w:rPr>
                    <w:rFonts w:ascii="Segoe UI Symbol" w:hAnsi="Segoe UI Symbol" w:cs="Segoe UI Symbol"/>
                  </w:rPr>
                  <w:t>☐</w:t>
                </w:r>
              </w:sdtContent>
            </w:sdt>
            <w:r w:rsidR="000831E3" w:rsidRPr="004A2963">
              <w:t xml:space="preserve"> None</w:t>
            </w:r>
          </w:p>
        </w:tc>
        <w:tc>
          <w:tcPr>
            <w:tcW w:w="859" w:type="pct"/>
            <w:tcBorders>
              <w:left w:val="nil"/>
              <w:right w:val="nil"/>
            </w:tcBorders>
            <w:shd w:val="clear" w:color="auto" w:fill="auto"/>
            <w:vAlign w:val="center"/>
          </w:tcPr>
          <w:p w14:paraId="1E7DA232" w14:textId="0F3677B0" w:rsidR="000831E3" w:rsidRPr="004A2963" w:rsidRDefault="00187AF2" w:rsidP="000831E3">
            <w:pPr>
              <w:pStyle w:val="TableSingleLineRow"/>
            </w:pPr>
            <w:sdt>
              <w:sdtPr>
                <w:id w:val="1763869517"/>
                <w14:checkbox>
                  <w14:checked w14:val="0"/>
                  <w14:checkedState w14:val="2612" w14:font="MS Gothic"/>
                  <w14:uncheckedState w14:val="2610" w14:font="MS Gothic"/>
                </w14:checkbox>
              </w:sdtPr>
              <w:sdtEndPr/>
              <w:sdtContent>
                <w:r w:rsidR="000831E3" w:rsidRPr="004A2963">
                  <w:rPr>
                    <w:rFonts w:ascii="Segoe UI Symbol" w:hAnsi="Segoe UI Symbol" w:cs="Segoe UI Symbol"/>
                  </w:rPr>
                  <w:t>☐</w:t>
                </w:r>
              </w:sdtContent>
            </w:sdt>
            <w:r w:rsidR="000831E3" w:rsidRPr="004A2963">
              <w:t xml:space="preserve"> FCR</w:t>
            </w:r>
          </w:p>
        </w:tc>
        <w:tc>
          <w:tcPr>
            <w:tcW w:w="1057" w:type="pct"/>
            <w:tcBorders>
              <w:left w:val="nil"/>
              <w:right w:val="nil"/>
            </w:tcBorders>
            <w:shd w:val="clear" w:color="auto" w:fill="auto"/>
            <w:vAlign w:val="center"/>
          </w:tcPr>
          <w:p w14:paraId="54C41574" w14:textId="097D674A" w:rsidR="000831E3" w:rsidRPr="004A2963" w:rsidRDefault="00187AF2" w:rsidP="000831E3">
            <w:pPr>
              <w:pStyle w:val="TableSingleLineRow"/>
            </w:pPr>
            <w:sdt>
              <w:sdtPr>
                <w:id w:val="1003326142"/>
                <w14:checkbox>
                  <w14:checked w14:val="0"/>
                  <w14:checkedState w14:val="2612" w14:font="MS Gothic"/>
                  <w14:uncheckedState w14:val="2610" w14:font="MS Gothic"/>
                </w14:checkbox>
              </w:sdtPr>
              <w:sdtEndPr/>
              <w:sdtContent>
                <w:r w:rsidR="000831E3" w:rsidRPr="004A2963">
                  <w:rPr>
                    <w:rFonts w:ascii="Segoe UI Symbol" w:hAnsi="Segoe UI Symbol" w:cs="Segoe UI Symbol"/>
                  </w:rPr>
                  <w:t>☐</w:t>
                </w:r>
              </w:sdtContent>
            </w:sdt>
            <w:r w:rsidR="000831E3" w:rsidRPr="004A2963">
              <w:t xml:space="preserve"> DRN</w:t>
            </w:r>
          </w:p>
        </w:tc>
        <w:tc>
          <w:tcPr>
            <w:tcW w:w="873" w:type="pct"/>
            <w:tcBorders>
              <w:left w:val="nil"/>
            </w:tcBorders>
            <w:shd w:val="clear" w:color="auto" w:fill="auto"/>
            <w:vAlign w:val="center"/>
          </w:tcPr>
          <w:p w14:paraId="0177F350" w14:textId="7E395372" w:rsidR="000831E3" w:rsidRPr="004A2963" w:rsidRDefault="00187AF2" w:rsidP="000831E3">
            <w:pPr>
              <w:pStyle w:val="TableSingleLineRow"/>
            </w:pPr>
            <w:sdt>
              <w:sdtPr>
                <w:id w:val="-552934509"/>
                <w14:checkbox>
                  <w14:checked w14:val="0"/>
                  <w14:checkedState w14:val="2612" w14:font="MS Gothic"/>
                  <w14:uncheckedState w14:val="2610" w14:font="MS Gothic"/>
                </w14:checkbox>
              </w:sdtPr>
              <w:sdtEndPr/>
              <w:sdtContent>
                <w:r w:rsidR="000831E3" w:rsidRPr="004A2963">
                  <w:rPr>
                    <w:rFonts w:ascii="Segoe UI Symbol" w:hAnsi="Segoe UI Symbol" w:cs="Segoe UI Symbol"/>
                  </w:rPr>
                  <w:t>☐</w:t>
                </w:r>
              </w:sdtContent>
            </w:sdt>
            <w:r w:rsidR="000831E3" w:rsidRPr="004A2963">
              <w:t xml:space="preserve"> As Built</w:t>
            </w:r>
          </w:p>
        </w:tc>
      </w:tr>
      <w:tr w:rsidR="000831E3" w:rsidRPr="004A2963" w14:paraId="38E1DC8C" w14:textId="77777777" w:rsidTr="000831E3">
        <w:trPr>
          <w:cantSplit/>
          <w:trHeight w:val="881"/>
        </w:trPr>
        <w:tc>
          <w:tcPr>
            <w:tcW w:w="5000" w:type="pct"/>
            <w:gridSpan w:val="5"/>
            <w:shd w:val="clear" w:color="auto" w:fill="auto"/>
            <w:vAlign w:val="center"/>
          </w:tcPr>
          <w:p w14:paraId="1F52A05F" w14:textId="7B0D042F" w:rsidR="000831E3" w:rsidRPr="004A2963" w:rsidRDefault="00187AF2" w:rsidP="000831E3">
            <w:pPr>
              <w:pStyle w:val="TableSingleLineRow"/>
            </w:pPr>
            <w:sdt>
              <w:sdtPr>
                <w:id w:val="32622402"/>
                <w14:checkbox>
                  <w14:checked w14:val="0"/>
                  <w14:checkedState w14:val="2612" w14:font="MS Gothic"/>
                  <w14:uncheckedState w14:val="2610" w14:font="MS Gothic"/>
                </w14:checkbox>
              </w:sdtPr>
              <w:sdtEndPr/>
              <w:sdtContent>
                <w:r w:rsidR="000831E3" w:rsidRPr="004A2963">
                  <w:rPr>
                    <w:rFonts w:ascii="Segoe UI Symbol" w:hAnsi="Segoe UI Symbol" w:cs="Segoe UI Symbol"/>
                  </w:rPr>
                  <w:t>☐</w:t>
                </w:r>
              </w:sdtContent>
            </w:sdt>
            <w:r w:rsidR="000831E3" w:rsidRPr="004A2963">
              <w:t xml:space="preserve"> Other (specify):</w:t>
            </w:r>
            <w:r w:rsidR="00F86B78" w:rsidRPr="004A2963">
              <w:t xml:space="preserve"> </w:t>
            </w:r>
          </w:p>
          <w:p w14:paraId="3FDF0C8B" w14:textId="77777777" w:rsidR="000831E3" w:rsidRPr="004A2963" w:rsidRDefault="000831E3" w:rsidP="000831E3">
            <w:pPr>
              <w:pStyle w:val="TableSingleLineRow"/>
            </w:pPr>
          </w:p>
          <w:p w14:paraId="6AF0F487" w14:textId="77777777" w:rsidR="000831E3" w:rsidRPr="004A2963" w:rsidRDefault="000831E3" w:rsidP="000831E3">
            <w:pPr>
              <w:pStyle w:val="TableSingleLineRow"/>
            </w:pPr>
          </w:p>
        </w:tc>
      </w:tr>
      <w:tr w:rsidR="000831E3" w:rsidRPr="004A2963" w14:paraId="0A1B5426" w14:textId="77777777" w:rsidTr="000831E3">
        <w:trPr>
          <w:cantSplit/>
          <w:trHeight w:val="188"/>
        </w:trPr>
        <w:tc>
          <w:tcPr>
            <w:tcW w:w="5000" w:type="pct"/>
            <w:gridSpan w:val="5"/>
            <w:shd w:val="clear" w:color="auto" w:fill="auto"/>
          </w:tcPr>
          <w:p w14:paraId="4BD6CA4A" w14:textId="714E205B" w:rsidR="000831E3" w:rsidRPr="004A2963" w:rsidRDefault="000831E3" w:rsidP="00CA3DC2">
            <w:pPr>
              <w:pStyle w:val="TableSingleLineRow"/>
            </w:pPr>
            <w:r w:rsidRPr="004A2963">
              <w:t xml:space="preserve">FCR/DRN Number(s) Incorporating SDDR: </w:t>
            </w:r>
          </w:p>
        </w:tc>
      </w:tr>
      <w:tr w:rsidR="000831E3" w:rsidRPr="00B25852" w14:paraId="759BF10C" w14:textId="77777777" w:rsidTr="000831E3">
        <w:trPr>
          <w:cantSplit/>
          <w:trHeight w:val="881"/>
        </w:trPr>
        <w:tc>
          <w:tcPr>
            <w:tcW w:w="5000" w:type="pct"/>
            <w:gridSpan w:val="5"/>
            <w:shd w:val="clear" w:color="auto" w:fill="auto"/>
          </w:tcPr>
          <w:p w14:paraId="12EE8DEC" w14:textId="77777777" w:rsidR="000831E3" w:rsidRDefault="000831E3" w:rsidP="000831E3">
            <w:pPr>
              <w:pStyle w:val="TableSingleLineRow"/>
            </w:pPr>
            <w:r w:rsidRPr="004A2963">
              <w:t>3.2 Responsible Engineer: (</w:t>
            </w:r>
            <w:r w:rsidRPr="00C91A03">
              <w:rPr>
                <w:i/>
                <w:iCs/>
              </w:rPr>
              <w:t>Name, Z Number, Organization, Signature, Date</w:t>
            </w:r>
            <w:r w:rsidRPr="004A2963">
              <w:t>)</w:t>
            </w:r>
          </w:p>
          <w:p w14:paraId="5577F26C" w14:textId="28F59ADA" w:rsidR="000831E3" w:rsidRPr="000831E3" w:rsidRDefault="000831E3" w:rsidP="000831E3">
            <w:pPr>
              <w:pStyle w:val="TableSingleLineRow"/>
            </w:pPr>
          </w:p>
        </w:tc>
      </w:tr>
    </w:tbl>
    <w:p w14:paraId="5BBD5BB1" w14:textId="77777777" w:rsidR="000831E3" w:rsidRDefault="000831E3" w:rsidP="00B93DDB">
      <w:pPr>
        <w:pStyle w:val="BodyText"/>
      </w:pPr>
    </w:p>
    <w:sectPr w:rsidR="000831E3" w:rsidSect="00D97D02">
      <w:headerReference w:type="first" r:id="rId2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346CE" w14:textId="77777777" w:rsidR="0038151F" w:rsidRDefault="0038151F" w:rsidP="00C51EF9">
      <w:r>
        <w:separator/>
      </w:r>
    </w:p>
    <w:p w14:paraId="36401358" w14:textId="77777777" w:rsidR="0038151F" w:rsidRDefault="0038151F"/>
    <w:p w14:paraId="5332EDE2" w14:textId="77777777" w:rsidR="0038151F" w:rsidRDefault="0038151F"/>
  </w:endnote>
  <w:endnote w:type="continuationSeparator" w:id="0">
    <w:p w14:paraId="2D5350AB" w14:textId="77777777" w:rsidR="0038151F" w:rsidRDefault="0038151F" w:rsidP="00C51EF9">
      <w:r>
        <w:continuationSeparator/>
      </w:r>
    </w:p>
    <w:p w14:paraId="704A6FBC" w14:textId="77777777" w:rsidR="0038151F" w:rsidRDefault="0038151F"/>
    <w:p w14:paraId="72AD614D" w14:textId="77777777" w:rsidR="0038151F" w:rsidRDefault="0038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E21C0" w14:textId="77777777" w:rsidR="001077BE" w:rsidRDefault="00107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5E68E" w14:textId="3C0CB661" w:rsidR="0047137F" w:rsidRDefault="0047137F" w:rsidP="00A66651">
    <w:pPr>
      <w:pStyle w:val="Footer"/>
      <w:tabs>
        <w:tab w:val="clear" w:pos="10080"/>
        <w:tab w:val="right" w:pos="10440"/>
      </w:tabs>
    </w:pPr>
    <w:r w:rsidRPr="00CF6277">
      <w:t xml:space="preserve">Form </w:t>
    </w:r>
    <w:r>
      <w:t>2178-LIP</w:t>
    </w:r>
    <w:r w:rsidRPr="00CF6277">
      <w:t xml:space="preserve"> </w:t>
    </w:r>
    <w:r w:rsidR="00187AF2">
      <w:t>Rev. 1</w:t>
    </w:r>
    <w:r w:rsidR="00187AF2" w:rsidRPr="00CF6277">
      <w:t xml:space="preserve"> </w:t>
    </w:r>
    <w:r w:rsidRPr="00CF6277">
      <w:t>(</w:t>
    </w:r>
    <w:r w:rsidRPr="00A66651">
      <w:rPr>
        <w:color w:val="000000" w:themeColor="text1"/>
      </w:rPr>
      <w:t>0</w:t>
    </w:r>
    <w:r w:rsidR="0034238C" w:rsidRPr="00A66651">
      <w:rPr>
        <w:color w:val="000000" w:themeColor="text1"/>
      </w:rPr>
      <w:t>7</w:t>
    </w:r>
    <w:r w:rsidRPr="00A66651">
      <w:rPr>
        <w:color w:val="000000" w:themeColor="text1"/>
      </w:rPr>
      <w:t>/2024</w:t>
    </w:r>
    <w:r w:rsidRPr="00CF6277">
      <w:t>)</w:t>
    </w:r>
    <w:r w:rsidRPr="00CF6277">
      <w:tab/>
    </w:r>
    <w:r w:rsidRPr="00C51EF9">
      <w:t xml:space="preserve">Page </w:t>
    </w:r>
    <w:r>
      <w:fldChar w:fldCharType="begin"/>
    </w:r>
    <w:r>
      <w:instrText xml:space="preserve"> PAGE   \* MERGEFORMAT </w:instrText>
    </w:r>
    <w:r>
      <w:fldChar w:fldCharType="separate"/>
    </w:r>
    <w:r w:rsidR="004A5949">
      <w:rPr>
        <w:noProof/>
      </w:rPr>
      <w:t>9</w:t>
    </w:r>
    <w:r>
      <w:rPr>
        <w:noProof/>
      </w:rPr>
      <w:fldChar w:fldCharType="end"/>
    </w:r>
    <w:r w:rsidRPr="00C51EF9">
      <w:t xml:space="preserve"> of </w:t>
    </w:r>
    <w:r w:rsidR="00187AF2">
      <w:fldChar w:fldCharType="begin"/>
    </w:r>
    <w:r w:rsidR="00187AF2">
      <w:instrText xml:space="preserve"> NUMPAGES   \* MERGEFORMAT </w:instrText>
    </w:r>
    <w:r w:rsidR="00187AF2">
      <w:fldChar w:fldCharType="separate"/>
    </w:r>
    <w:r w:rsidR="004A5949">
      <w:rPr>
        <w:noProof/>
      </w:rPr>
      <w:t>9</w:t>
    </w:r>
    <w:r w:rsidR="00187A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A383E" w14:textId="144F0069" w:rsidR="0047137F" w:rsidRDefault="0047137F" w:rsidP="00F86B78">
    <w:pPr>
      <w:pStyle w:val="Footer"/>
      <w:tabs>
        <w:tab w:val="clear" w:pos="10080"/>
        <w:tab w:val="center" w:pos="5040"/>
        <w:tab w:val="right" w:pos="10800"/>
      </w:tabs>
    </w:pPr>
    <w:r w:rsidRPr="00C51EF9">
      <w:t xml:space="preserve">Form </w:t>
    </w:r>
    <w:r>
      <w:t>2178-LIP</w:t>
    </w:r>
    <w:r w:rsidR="001077BE">
      <w:t xml:space="preserve"> Rev. 1</w:t>
    </w:r>
    <w:r w:rsidRPr="00C51EF9">
      <w:t xml:space="preserve"> (</w:t>
    </w:r>
    <w:r w:rsidRPr="00A66651">
      <w:rPr>
        <w:color w:val="000000" w:themeColor="text1"/>
      </w:rPr>
      <w:t>07/2024</w:t>
    </w:r>
    <w:r w:rsidRPr="00C51EF9">
      <w:t>)</w:t>
    </w:r>
    <w:r>
      <w:rPr>
        <w:b/>
        <w:bCs/>
        <w:color w:val="C00000"/>
      </w:rPr>
      <w:tab/>
    </w:r>
    <w:r w:rsidRPr="00C51EF9">
      <w:tab/>
      <w:t xml:space="preserve">Page </w:t>
    </w:r>
    <w:r>
      <w:fldChar w:fldCharType="begin"/>
    </w:r>
    <w:r>
      <w:instrText xml:space="preserve"> PAGE   \* MERGEFORMAT </w:instrText>
    </w:r>
    <w:r>
      <w:fldChar w:fldCharType="separate"/>
    </w:r>
    <w:r w:rsidR="004A5949">
      <w:rPr>
        <w:noProof/>
      </w:rPr>
      <w:t>1</w:t>
    </w:r>
    <w:r>
      <w:rPr>
        <w:noProof/>
      </w:rPr>
      <w:fldChar w:fldCharType="end"/>
    </w:r>
    <w:r w:rsidRPr="00C51EF9">
      <w:t xml:space="preserve"> of </w:t>
    </w:r>
    <w:r w:rsidR="00187AF2">
      <w:fldChar w:fldCharType="begin"/>
    </w:r>
    <w:r w:rsidR="00187AF2">
      <w:instrText xml:space="preserve"> NUMPAGES   \* MERGEFORMAT </w:instrText>
    </w:r>
    <w:r w:rsidR="00187AF2">
      <w:fldChar w:fldCharType="separate"/>
    </w:r>
    <w:r w:rsidR="004A5949">
      <w:rPr>
        <w:noProof/>
      </w:rPr>
      <w:t>9</w:t>
    </w:r>
    <w:r w:rsidR="00187A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D9BEF" w14:textId="77777777" w:rsidR="0038151F" w:rsidRDefault="0038151F" w:rsidP="00C51EF9">
      <w:r>
        <w:separator/>
      </w:r>
    </w:p>
    <w:p w14:paraId="70140C9E" w14:textId="77777777" w:rsidR="0038151F" w:rsidRDefault="0038151F"/>
    <w:p w14:paraId="4C34FFB6" w14:textId="77777777" w:rsidR="0038151F" w:rsidRDefault="0038151F"/>
  </w:footnote>
  <w:footnote w:type="continuationSeparator" w:id="0">
    <w:p w14:paraId="232A0F18" w14:textId="77777777" w:rsidR="0038151F" w:rsidRDefault="0038151F" w:rsidP="00C51EF9">
      <w:r>
        <w:continuationSeparator/>
      </w:r>
    </w:p>
    <w:p w14:paraId="1F91CABC" w14:textId="77777777" w:rsidR="0038151F" w:rsidRDefault="0038151F"/>
    <w:p w14:paraId="371B5EEC" w14:textId="77777777" w:rsidR="0038151F" w:rsidRDefault="00381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B1A1E" w14:textId="77777777" w:rsidR="001077BE" w:rsidRDefault="00107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54E5C" w14:textId="639D3CC3" w:rsidR="0047137F" w:rsidRDefault="0047137F" w:rsidP="007B09E8">
    <w:pPr>
      <w:pStyle w:val="Headerp2"/>
    </w:pPr>
    <w:proofErr w:type="gramStart"/>
    <w:r>
      <w:t>Line Item</w:t>
    </w:r>
    <w:proofErr w:type="gramEnd"/>
    <w:r>
      <w:t xml:space="preserve"> Projects </w:t>
    </w:r>
    <w:r w:rsidRPr="00637FD8">
      <w:t>Subcontractor Deviation Disposition Request</w:t>
    </w:r>
  </w:p>
  <w:p w14:paraId="2FBBDE4A" w14:textId="77777777" w:rsidR="0047137F" w:rsidRPr="00214913" w:rsidRDefault="0047137F" w:rsidP="007B09E8">
    <w:pPr>
      <w:pStyle w:val="Headerp2"/>
    </w:pPr>
    <w:r w:rsidRPr="00637FD8">
      <w:t>Conduct of Engineering</w:t>
    </w:r>
  </w:p>
  <w:p w14:paraId="4C69D0D7" w14:textId="5F6C6A2E" w:rsidR="0047137F" w:rsidRPr="00F86B78" w:rsidRDefault="0047137F" w:rsidP="00F86B78">
    <w:pPr>
      <w:pStyle w:val="Header"/>
      <w:spacing w:after="120"/>
      <w:rPr>
        <w:b w:val="0"/>
      </w:rPr>
    </w:pPr>
    <w:r w:rsidRPr="00214913">
      <w:rPr>
        <w:b w:val="0"/>
      </w:rPr>
      <w:t>(</w:t>
    </w:r>
    <w:r w:rsidRPr="00214913">
      <w:rPr>
        <w:rStyle w:val="Italic"/>
        <w:b w:val="0"/>
      </w:rPr>
      <w:t>continued</w:t>
    </w:r>
    <w:r w:rsidRPr="00214913">
      <w:rPr>
        <w:b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29" w:type="dxa"/>
        <w:left w:w="0" w:type="dxa"/>
        <w:bottom w:w="29" w:type="dxa"/>
        <w:right w:w="0" w:type="dxa"/>
      </w:tblCellMar>
      <w:tblLook w:val="0000" w:firstRow="0" w:lastRow="0" w:firstColumn="0" w:lastColumn="0" w:noHBand="0" w:noVBand="0"/>
    </w:tblPr>
    <w:tblGrid>
      <w:gridCol w:w="3987"/>
      <w:gridCol w:w="6813"/>
    </w:tblGrid>
    <w:tr w:rsidR="0047137F" w:rsidRPr="00214913" w14:paraId="14C1E054" w14:textId="77777777" w:rsidTr="00214913">
      <w:tc>
        <w:tcPr>
          <w:tcW w:w="5000" w:type="pct"/>
          <w:gridSpan w:val="2"/>
        </w:tcPr>
        <w:p w14:paraId="5E559855" w14:textId="77777777" w:rsidR="0047137F" w:rsidRPr="00214913" w:rsidRDefault="0047137F" w:rsidP="00452937">
          <w:pPr>
            <w:pStyle w:val="Header"/>
            <w:spacing w:after="120"/>
            <w:jc w:val="left"/>
            <w:rPr>
              <w:color w:val="FF9966"/>
            </w:rPr>
          </w:pPr>
        </w:p>
      </w:tc>
    </w:tr>
    <w:tr w:rsidR="0047137F" w:rsidRPr="00C51EF9" w14:paraId="1786E05D" w14:textId="77777777" w:rsidTr="00277D45">
      <w:tc>
        <w:tcPr>
          <w:tcW w:w="1846" w:type="pct"/>
          <w:vAlign w:val="center"/>
        </w:tcPr>
        <w:p w14:paraId="6CC7BC1F" w14:textId="77777777" w:rsidR="0047137F" w:rsidRPr="00C51EF9" w:rsidRDefault="0047137F" w:rsidP="00150566">
          <w:pPr>
            <w:suppressAutoHyphens/>
            <w:rPr>
              <w:szCs w:val="24"/>
            </w:rPr>
          </w:pPr>
          <w:r w:rsidRPr="00C51EF9">
            <w:rPr>
              <w:noProof/>
              <w:szCs w:val="24"/>
            </w:rPr>
            <w:drawing>
              <wp:inline distT="0" distB="0" distL="0" distR="0" wp14:anchorId="103E4181" wp14:editId="0884EB02">
                <wp:extent cx="2302329" cy="447675"/>
                <wp:effectExtent l="0" t="0" r="3175" b="0"/>
                <wp:docPr id="3" name="Picture 3" descr="LANL Logo Ultra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L Logo Ultramar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969" cy="448188"/>
                        </a:xfrm>
                        <a:prstGeom prst="rect">
                          <a:avLst/>
                        </a:prstGeom>
                        <a:noFill/>
                        <a:ln>
                          <a:noFill/>
                        </a:ln>
                      </pic:spPr>
                    </pic:pic>
                  </a:graphicData>
                </a:graphic>
              </wp:inline>
            </w:drawing>
          </w:r>
        </w:p>
      </w:tc>
      <w:tc>
        <w:tcPr>
          <w:tcW w:w="3154" w:type="pct"/>
        </w:tcPr>
        <w:p w14:paraId="4588E7A6" w14:textId="281C109E" w:rsidR="0047137F" w:rsidRPr="00C51EF9" w:rsidRDefault="0047137F" w:rsidP="00150566">
          <w:pPr>
            <w:pStyle w:val="Header"/>
            <w:spacing w:after="240"/>
          </w:pPr>
          <w:r w:rsidRPr="00C51EF9">
            <w:t xml:space="preserve">Form </w:t>
          </w:r>
          <w:r>
            <w:t>2178-LIP</w:t>
          </w:r>
        </w:p>
        <w:p w14:paraId="302BA4D8" w14:textId="474539F4" w:rsidR="0047137F" w:rsidRPr="004167CD" w:rsidRDefault="0047137F" w:rsidP="004167CD">
          <w:pPr>
            <w:pStyle w:val="Title"/>
            <w:rPr>
              <w:bCs/>
            </w:rPr>
          </w:pPr>
          <w:r>
            <w:rPr>
              <w:bCs/>
            </w:rPr>
            <w:t xml:space="preserve">ALDPI </w:t>
          </w:r>
          <w:proofErr w:type="gramStart"/>
          <w:r>
            <w:rPr>
              <w:bCs/>
            </w:rPr>
            <w:t>Line Item</w:t>
          </w:r>
          <w:proofErr w:type="gramEnd"/>
          <w:r>
            <w:rPr>
              <w:bCs/>
            </w:rPr>
            <w:t xml:space="preserve"> Projects </w:t>
          </w:r>
          <w:r w:rsidRPr="00452937">
            <w:rPr>
              <w:bCs/>
            </w:rPr>
            <w:t>Subcontractor Deviation Disposition Request</w:t>
          </w:r>
          <w:r>
            <w:rPr>
              <w:bCs/>
            </w:rPr>
            <w:t xml:space="preserve"> (SDDR)</w:t>
          </w:r>
        </w:p>
        <w:p w14:paraId="155FCEA2" w14:textId="77777777" w:rsidR="0047137F" w:rsidRPr="00C51EF9" w:rsidRDefault="0047137F" w:rsidP="00150566">
          <w:pPr>
            <w:pStyle w:val="Subtitle"/>
          </w:pPr>
          <w:r>
            <w:t>Conduct of Engineering</w:t>
          </w:r>
        </w:p>
      </w:tc>
    </w:tr>
  </w:tbl>
  <w:p w14:paraId="1804A76E" w14:textId="449F1011" w:rsidR="0047137F" w:rsidRDefault="0047137F" w:rsidP="00637FD8">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29" w:type="dxa"/>
        <w:left w:w="0" w:type="dxa"/>
        <w:bottom w:w="29" w:type="dxa"/>
        <w:right w:w="0" w:type="dxa"/>
      </w:tblCellMar>
      <w:tblLook w:val="0000" w:firstRow="0" w:lastRow="0" w:firstColumn="0" w:lastColumn="0" w:noHBand="0" w:noVBand="0"/>
    </w:tblPr>
    <w:tblGrid>
      <w:gridCol w:w="3987"/>
      <w:gridCol w:w="6813"/>
    </w:tblGrid>
    <w:tr w:rsidR="0047137F" w:rsidRPr="00214913" w14:paraId="029C544B" w14:textId="77777777" w:rsidTr="00214913">
      <w:tc>
        <w:tcPr>
          <w:tcW w:w="5000" w:type="pct"/>
          <w:gridSpan w:val="2"/>
        </w:tcPr>
        <w:p w14:paraId="69692AD0" w14:textId="77777777" w:rsidR="0047137F" w:rsidRPr="00214913" w:rsidRDefault="0047137F" w:rsidP="00452937">
          <w:pPr>
            <w:pStyle w:val="Header"/>
            <w:spacing w:after="120"/>
            <w:jc w:val="left"/>
            <w:rPr>
              <w:color w:val="FF9966"/>
            </w:rPr>
          </w:pPr>
        </w:p>
      </w:tc>
    </w:tr>
    <w:tr w:rsidR="0047137F" w:rsidRPr="00C51EF9" w14:paraId="1EA1A3B4" w14:textId="77777777" w:rsidTr="00214913">
      <w:tc>
        <w:tcPr>
          <w:tcW w:w="1846" w:type="pct"/>
        </w:tcPr>
        <w:p w14:paraId="425A75D9" w14:textId="77777777" w:rsidR="0047137F" w:rsidRPr="00C51EF9" w:rsidRDefault="0047137F" w:rsidP="00150566">
          <w:pPr>
            <w:suppressAutoHyphens/>
            <w:rPr>
              <w:szCs w:val="24"/>
            </w:rPr>
          </w:pPr>
          <w:r w:rsidRPr="00C51EF9">
            <w:rPr>
              <w:noProof/>
              <w:szCs w:val="24"/>
            </w:rPr>
            <w:drawing>
              <wp:inline distT="0" distB="0" distL="0" distR="0" wp14:anchorId="6B6E35B4" wp14:editId="7E0F2B27">
                <wp:extent cx="1828800" cy="355600"/>
                <wp:effectExtent l="0" t="0" r="0" b="0"/>
                <wp:docPr id="1" name="Picture 1" descr="LANL Logo Ultra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L Logo Ultramar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tc>
      <w:tc>
        <w:tcPr>
          <w:tcW w:w="3154" w:type="pct"/>
        </w:tcPr>
        <w:p w14:paraId="2367CCF2" w14:textId="5E6DD93E" w:rsidR="0047137F" w:rsidRPr="00C51EF9" w:rsidRDefault="0047137F" w:rsidP="00150566">
          <w:pPr>
            <w:pStyle w:val="Header"/>
            <w:spacing w:after="240"/>
          </w:pPr>
          <w:r w:rsidRPr="00C51EF9">
            <w:t xml:space="preserve">Form </w:t>
          </w:r>
          <w:r>
            <w:t>2178-LIP</w:t>
          </w:r>
        </w:p>
        <w:p w14:paraId="602E127D" w14:textId="567C10B1" w:rsidR="0047137F" w:rsidRPr="004167CD" w:rsidRDefault="0047137F" w:rsidP="004167CD">
          <w:pPr>
            <w:pStyle w:val="Title"/>
            <w:rPr>
              <w:bCs/>
            </w:rPr>
          </w:pPr>
          <w:r>
            <w:rPr>
              <w:bCs/>
            </w:rPr>
            <w:t xml:space="preserve">ALDPI </w:t>
          </w:r>
          <w:proofErr w:type="gramStart"/>
          <w:r>
            <w:rPr>
              <w:bCs/>
            </w:rPr>
            <w:t>Line Item</w:t>
          </w:r>
          <w:proofErr w:type="gramEnd"/>
          <w:r>
            <w:rPr>
              <w:bCs/>
            </w:rPr>
            <w:t xml:space="preserve"> Projects </w:t>
          </w:r>
          <w:r w:rsidRPr="00452937">
            <w:rPr>
              <w:bCs/>
            </w:rPr>
            <w:t>Subcontractor Deviation Disposition Request</w:t>
          </w:r>
          <w:r>
            <w:rPr>
              <w:bCs/>
            </w:rPr>
            <w:t xml:space="preserve"> (SDDR)</w:t>
          </w:r>
        </w:p>
        <w:p w14:paraId="6288368D" w14:textId="77777777" w:rsidR="0047137F" w:rsidRPr="00C51EF9" w:rsidRDefault="0047137F" w:rsidP="00150566">
          <w:pPr>
            <w:pStyle w:val="Subtitle"/>
          </w:pPr>
          <w:r>
            <w:t>Conduct of Engineering</w:t>
          </w:r>
        </w:p>
      </w:tc>
    </w:tr>
  </w:tbl>
  <w:p w14:paraId="5EB546E9" w14:textId="330D0F02" w:rsidR="0047137F" w:rsidRDefault="0047137F" w:rsidP="00637FD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3AE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AE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52B0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B0E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0AB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C69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3E38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4247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501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4E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247"/>
    <w:multiLevelType w:val="hybridMultilevel"/>
    <w:tmpl w:val="9080F3F4"/>
    <w:lvl w:ilvl="0" w:tplc="763C74F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65F37"/>
    <w:multiLevelType w:val="hybridMultilevel"/>
    <w:tmpl w:val="386AB870"/>
    <w:lvl w:ilvl="0" w:tplc="39107612">
      <w:start w:val="1"/>
      <w:numFmt w:val="bullet"/>
      <w:pStyle w:val="ListBullet2"/>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4C362D"/>
    <w:multiLevelType w:val="multilevel"/>
    <w:tmpl w:val="6D7827C2"/>
    <w:lvl w:ilvl="0">
      <w:start w:val="1"/>
      <w:numFmt w:val="decimal"/>
      <w:lvlText w:val="%1."/>
      <w:lvlJc w:val="left"/>
      <w:pPr>
        <w:ind w:left="54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42" w:hanging="432"/>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78" w:hanging="648"/>
      </w:pPr>
      <w:rPr>
        <w:rFonts w:ascii="Arial Bold" w:hAnsi="Arial Bold" w:hint="default"/>
        <w:b/>
        <w:i w:val="0"/>
        <w:caps w:val="0"/>
        <w:strike w:val="0"/>
        <w:dstrike w:val="0"/>
        <w:vanish w:val="0"/>
        <w:sz w:val="20"/>
        <w:vertAlign w:val="baseline"/>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3" w15:restartNumberingAfterBreak="0">
    <w:nsid w:val="16142DEB"/>
    <w:multiLevelType w:val="hybridMultilevel"/>
    <w:tmpl w:val="4CEEC1EE"/>
    <w:lvl w:ilvl="0" w:tplc="F216B8B6">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E351B"/>
    <w:multiLevelType w:val="hybridMultilevel"/>
    <w:tmpl w:val="D0E432A0"/>
    <w:lvl w:ilvl="0" w:tplc="ACF0E17C">
      <w:start w:val="1"/>
      <w:numFmt w:val="bullet"/>
      <w:pStyle w:val="List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8C43CDA"/>
    <w:multiLevelType w:val="hybridMultilevel"/>
    <w:tmpl w:val="7BB4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F6606"/>
    <w:multiLevelType w:val="hybridMultilevel"/>
    <w:tmpl w:val="6D7A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432EE"/>
    <w:multiLevelType w:val="multilevel"/>
    <w:tmpl w:val="C686A4E2"/>
    <w:lvl w:ilvl="0">
      <w:start w:val="1"/>
      <w:numFmt w:val="upperRoman"/>
      <w:lvlText w:val="Article %1."/>
      <w:lvlJc w:val="left"/>
      <w:pPr>
        <w:ind w:left="0" w:firstLine="0"/>
      </w:pPr>
      <w:rPr>
        <w:rFonts w:hint="default"/>
      </w:rPr>
    </w:lvl>
    <w:lvl w:ilvl="1">
      <w:start w:val="1"/>
      <w:numFmt w:val="none"/>
      <w:lvlText w:val="Attachment D."/>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ascii="Times New Roman" w:hAnsi="Times New Roman" w:hint="default"/>
        <w:b/>
        <w:bCs/>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3282654C"/>
    <w:multiLevelType w:val="hybridMultilevel"/>
    <w:tmpl w:val="BBD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7E7AF8"/>
    <w:multiLevelType w:val="hybridMultilevel"/>
    <w:tmpl w:val="449EB656"/>
    <w:lvl w:ilvl="0" w:tplc="ABC07BE4">
      <w:start w:val="1"/>
      <w:numFmt w:val="bullet"/>
      <w:pStyle w:val="Step1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0" w15:restartNumberingAfterBreak="0">
    <w:nsid w:val="3CEE252A"/>
    <w:multiLevelType w:val="hybridMultilevel"/>
    <w:tmpl w:val="E4041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57172"/>
    <w:multiLevelType w:val="hybridMultilevel"/>
    <w:tmpl w:val="8D0229B4"/>
    <w:lvl w:ilvl="0" w:tplc="94923D74">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63CE"/>
    <w:multiLevelType w:val="hybridMultilevel"/>
    <w:tmpl w:val="660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A3A8B"/>
    <w:multiLevelType w:val="hybridMultilevel"/>
    <w:tmpl w:val="3920D4B0"/>
    <w:lvl w:ilvl="0" w:tplc="7236113E">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289983">
    <w:abstractNumId w:val="12"/>
  </w:num>
  <w:num w:numId="2" w16cid:durableId="661277944">
    <w:abstractNumId w:val="12"/>
  </w:num>
  <w:num w:numId="3" w16cid:durableId="1730305171">
    <w:abstractNumId w:val="12"/>
  </w:num>
  <w:num w:numId="4" w16cid:durableId="1372994703">
    <w:abstractNumId w:val="17"/>
  </w:num>
  <w:num w:numId="5" w16cid:durableId="207572719">
    <w:abstractNumId w:val="17"/>
  </w:num>
  <w:num w:numId="6" w16cid:durableId="993412148">
    <w:abstractNumId w:val="9"/>
  </w:num>
  <w:num w:numId="7" w16cid:durableId="1587375107">
    <w:abstractNumId w:val="14"/>
  </w:num>
  <w:num w:numId="8" w16cid:durableId="1888182095">
    <w:abstractNumId w:val="7"/>
  </w:num>
  <w:num w:numId="9" w16cid:durableId="1272203463">
    <w:abstractNumId w:val="11"/>
  </w:num>
  <w:num w:numId="10" w16cid:durableId="506671408">
    <w:abstractNumId w:val="11"/>
  </w:num>
  <w:num w:numId="11" w16cid:durableId="1786384330">
    <w:abstractNumId w:val="6"/>
  </w:num>
  <w:num w:numId="12" w16cid:durableId="1931696483">
    <w:abstractNumId w:val="13"/>
  </w:num>
  <w:num w:numId="13" w16cid:durableId="428697695">
    <w:abstractNumId w:val="14"/>
  </w:num>
  <w:num w:numId="14" w16cid:durableId="1114716471">
    <w:abstractNumId w:val="14"/>
  </w:num>
  <w:num w:numId="15" w16cid:durableId="906183578">
    <w:abstractNumId w:val="14"/>
  </w:num>
  <w:num w:numId="16" w16cid:durableId="1918709558">
    <w:abstractNumId w:val="21"/>
  </w:num>
  <w:num w:numId="17" w16cid:durableId="952321712">
    <w:abstractNumId w:val="10"/>
  </w:num>
  <w:num w:numId="18" w16cid:durableId="1916695002">
    <w:abstractNumId w:val="21"/>
  </w:num>
  <w:num w:numId="19" w16cid:durableId="529297852">
    <w:abstractNumId w:val="21"/>
  </w:num>
  <w:num w:numId="20" w16cid:durableId="317728710">
    <w:abstractNumId w:val="23"/>
  </w:num>
  <w:num w:numId="21" w16cid:durableId="370765045">
    <w:abstractNumId w:val="5"/>
  </w:num>
  <w:num w:numId="22" w16cid:durableId="505904689">
    <w:abstractNumId w:val="4"/>
  </w:num>
  <w:num w:numId="23" w16cid:durableId="565578813">
    <w:abstractNumId w:val="8"/>
  </w:num>
  <w:num w:numId="24" w16cid:durableId="1302266373">
    <w:abstractNumId w:val="3"/>
  </w:num>
  <w:num w:numId="25" w16cid:durableId="1379623310">
    <w:abstractNumId w:val="2"/>
  </w:num>
  <w:num w:numId="26" w16cid:durableId="1551721523">
    <w:abstractNumId w:val="1"/>
  </w:num>
  <w:num w:numId="27" w16cid:durableId="1298217012">
    <w:abstractNumId w:val="0"/>
  </w:num>
  <w:num w:numId="28" w16cid:durableId="236211167">
    <w:abstractNumId w:val="19"/>
  </w:num>
  <w:num w:numId="29" w16cid:durableId="608317923">
    <w:abstractNumId w:val="12"/>
  </w:num>
  <w:num w:numId="30" w16cid:durableId="1970742390">
    <w:abstractNumId w:val="12"/>
  </w:num>
  <w:num w:numId="31" w16cid:durableId="160630120">
    <w:abstractNumId w:val="12"/>
  </w:num>
  <w:num w:numId="32" w16cid:durableId="1705597173">
    <w:abstractNumId w:val="17"/>
  </w:num>
  <w:num w:numId="33" w16cid:durableId="1959212120">
    <w:abstractNumId w:val="17"/>
  </w:num>
  <w:num w:numId="34" w16cid:durableId="62802320">
    <w:abstractNumId w:val="14"/>
  </w:num>
  <w:num w:numId="35" w16cid:durableId="2095660776">
    <w:abstractNumId w:val="11"/>
  </w:num>
  <w:num w:numId="36" w16cid:durableId="2712981">
    <w:abstractNumId w:val="13"/>
  </w:num>
  <w:num w:numId="37" w16cid:durableId="588656992">
    <w:abstractNumId w:val="14"/>
  </w:num>
  <w:num w:numId="38" w16cid:durableId="1262834259">
    <w:abstractNumId w:val="19"/>
  </w:num>
  <w:num w:numId="39" w16cid:durableId="1326861748">
    <w:abstractNumId w:val="21"/>
  </w:num>
  <w:num w:numId="40" w16cid:durableId="734276768">
    <w:abstractNumId w:val="23"/>
  </w:num>
  <w:num w:numId="41" w16cid:durableId="1747872542">
    <w:abstractNumId w:val="22"/>
  </w:num>
  <w:num w:numId="42" w16cid:durableId="1648511015">
    <w:abstractNumId w:val="16"/>
  </w:num>
  <w:num w:numId="43" w16cid:durableId="543368548">
    <w:abstractNumId w:val="15"/>
  </w:num>
  <w:num w:numId="44" w16cid:durableId="1877737778">
    <w:abstractNumId w:val="18"/>
  </w:num>
  <w:num w:numId="45" w16cid:durableId="18842498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003F6-5CC2-4923-B7D7-C1CAD6C1DEAD}"/>
    <w:docVar w:name="dgnword-eventsink" w:val="1943393292368"/>
  </w:docVars>
  <w:rsids>
    <w:rsidRoot w:val="00C51EF9"/>
    <w:rsid w:val="000038CE"/>
    <w:rsid w:val="00007BC1"/>
    <w:rsid w:val="00015F69"/>
    <w:rsid w:val="0004471C"/>
    <w:rsid w:val="0006494C"/>
    <w:rsid w:val="0006651C"/>
    <w:rsid w:val="00075EC5"/>
    <w:rsid w:val="00081448"/>
    <w:rsid w:val="000830B5"/>
    <w:rsid w:val="000831E3"/>
    <w:rsid w:val="000923C3"/>
    <w:rsid w:val="000B5123"/>
    <w:rsid w:val="000B6520"/>
    <w:rsid w:val="000C173A"/>
    <w:rsid w:val="000C2A21"/>
    <w:rsid w:val="000D175C"/>
    <w:rsid w:val="000D27CC"/>
    <w:rsid w:val="000D31A4"/>
    <w:rsid w:val="001077BE"/>
    <w:rsid w:val="0011781F"/>
    <w:rsid w:val="00120EE2"/>
    <w:rsid w:val="0012319F"/>
    <w:rsid w:val="001376D3"/>
    <w:rsid w:val="00145EFB"/>
    <w:rsid w:val="00150566"/>
    <w:rsid w:val="00172FCF"/>
    <w:rsid w:val="00187AF2"/>
    <w:rsid w:val="00193A0B"/>
    <w:rsid w:val="001A242B"/>
    <w:rsid w:val="001B5F6D"/>
    <w:rsid w:val="001B62CA"/>
    <w:rsid w:val="001D622F"/>
    <w:rsid w:val="001E2B3C"/>
    <w:rsid w:val="001E32AC"/>
    <w:rsid w:val="001E6901"/>
    <w:rsid w:val="001F07E4"/>
    <w:rsid w:val="00205A98"/>
    <w:rsid w:val="00214913"/>
    <w:rsid w:val="00220E5C"/>
    <w:rsid w:val="0022595E"/>
    <w:rsid w:val="00243268"/>
    <w:rsid w:val="00250CE6"/>
    <w:rsid w:val="00262ECB"/>
    <w:rsid w:val="00273028"/>
    <w:rsid w:val="00274088"/>
    <w:rsid w:val="00277D45"/>
    <w:rsid w:val="002873D5"/>
    <w:rsid w:val="00296A5A"/>
    <w:rsid w:val="002A4464"/>
    <w:rsid w:val="002D378B"/>
    <w:rsid w:val="002D639C"/>
    <w:rsid w:val="002E1989"/>
    <w:rsid w:val="002E297F"/>
    <w:rsid w:val="0031385F"/>
    <w:rsid w:val="00324747"/>
    <w:rsid w:val="0034238C"/>
    <w:rsid w:val="003514AF"/>
    <w:rsid w:val="00354256"/>
    <w:rsid w:val="003742E8"/>
    <w:rsid w:val="00377545"/>
    <w:rsid w:val="0038151F"/>
    <w:rsid w:val="00390A84"/>
    <w:rsid w:val="003B1A1B"/>
    <w:rsid w:val="003B1CA8"/>
    <w:rsid w:val="003C1529"/>
    <w:rsid w:val="003C5DFA"/>
    <w:rsid w:val="003D3CBC"/>
    <w:rsid w:val="003D3DD9"/>
    <w:rsid w:val="003D5B12"/>
    <w:rsid w:val="003D5C07"/>
    <w:rsid w:val="0040234C"/>
    <w:rsid w:val="0041374C"/>
    <w:rsid w:val="004167CD"/>
    <w:rsid w:val="004175B0"/>
    <w:rsid w:val="00423331"/>
    <w:rsid w:val="00434E5C"/>
    <w:rsid w:val="00434E5F"/>
    <w:rsid w:val="0043556C"/>
    <w:rsid w:val="00452937"/>
    <w:rsid w:val="004661BE"/>
    <w:rsid w:val="0047137F"/>
    <w:rsid w:val="004755FB"/>
    <w:rsid w:val="00480D1C"/>
    <w:rsid w:val="00491725"/>
    <w:rsid w:val="004930CA"/>
    <w:rsid w:val="004A2963"/>
    <w:rsid w:val="004A52C2"/>
    <w:rsid w:val="004A5949"/>
    <w:rsid w:val="004C54E2"/>
    <w:rsid w:val="004D1C28"/>
    <w:rsid w:val="004D746A"/>
    <w:rsid w:val="004E249E"/>
    <w:rsid w:val="00502D97"/>
    <w:rsid w:val="00533823"/>
    <w:rsid w:val="00534D11"/>
    <w:rsid w:val="00555D79"/>
    <w:rsid w:val="00561D49"/>
    <w:rsid w:val="00573E1C"/>
    <w:rsid w:val="0058050B"/>
    <w:rsid w:val="005A31DF"/>
    <w:rsid w:val="005A71B5"/>
    <w:rsid w:val="005B4AB0"/>
    <w:rsid w:val="005C3AE4"/>
    <w:rsid w:val="005D55A4"/>
    <w:rsid w:val="005E5DC9"/>
    <w:rsid w:val="005E7A95"/>
    <w:rsid w:val="005F1753"/>
    <w:rsid w:val="00602A7C"/>
    <w:rsid w:val="006141B6"/>
    <w:rsid w:val="00622459"/>
    <w:rsid w:val="00634355"/>
    <w:rsid w:val="0063734D"/>
    <w:rsid w:val="00637FD8"/>
    <w:rsid w:val="00650278"/>
    <w:rsid w:val="00652192"/>
    <w:rsid w:val="00652294"/>
    <w:rsid w:val="006643B4"/>
    <w:rsid w:val="00671517"/>
    <w:rsid w:val="00671D33"/>
    <w:rsid w:val="00694AA6"/>
    <w:rsid w:val="00696A41"/>
    <w:rsid w:val="006A1769"/>
    <w:rsid w:val="006A60B3"/>
    <w:rsid w:val="006B224E"/>
    <w:rsid w:val="006C4B4F"/>
    <w:rsid w:val="006E3CDC"/>
    <w:rsid w:val="00705DB8"/>
    <w:rsid w:val="007267DF"/>
    <w:rsid w:val="00733336"/>
    <w:rsid w:val="007340D3"/>
    <w:rsid w:val="00750336"/>
    <w:rsid w:val="007669A3"/>
    <w:rsid w:val="00771827"/>
    <w:rsid w:val="007A67AA"/>
    <w:rsid w:val="007B09E8"/>
    <w:rsid w:val="007C2C69"/>
    <w:rsid w:val="007C6E34"/>
    <w:rsid w:val="007D0426"/>
    <w:rsid w:val="007D6551"/>
    <w:rsid w:val="007E7F87"/>
    <w:rsid w:val="00810200"/>
    <w:rsid w:val="00821BC6"/>
    <w:rsid w:val="00830FD1"/>
    <w:rsid w:val="00845E00"/>
    <w:rsid w:val="008531EA"/>
    <w:rsid w:val="008669A3"/>
    <w:rsid w:val="0087213F"/>
    <w:rsid w:val="00891890"/>
    <w:rsid w:val="008A40B3"/>
    <w:rsid w:val="008F61E7"/>
    <w:rsid w:val="00904852"/>
    <w:rsid w:val="00915053"/>
    <w:rsid w:val="00937D00"/>
    <w:rsid w:val="009518AB"/>
    <w:rsid w:val="00952594"/>
    <w:rsid w:val="009602D6"/>
    <w:rsid w:val="00962E3E"/>
    <w:rsid w:val="009B565A"/>
    <w:rsid w:val="009B7FD7"/>
    <w:rsid w:val="009C5F2C"/>
    <w:rsid w:val="009D5B94"/>
    <w:rsid w:val="009E48BE"/>
    <w:rsid w:val="009F5A5C"/>
    <w:rsid w:val="00A0798D"/>
    <w:rsid w:val="00A22AE5"/>
    <w:rsid w:val="00A24ED4"/>
    <w:rsid w:val="00A62D40"/>
    <w:rsid w:val="00A66651"/>
    <w:rsid w:val="00A74489"/>
    <w:rsid w:val="00A842A1"/>
    <w:rsid w:val="00AA3159"/>
    <w:rsid w:val="00AC4672"/>
    <w:rsid w:val="00AC63F7"/>
    <w:rsid w:val="00AD112E"/>
    <w:rsid w:val="00AD7FCE"/>
    <w:rsid w:val="00B07937"/>
    <w:rsid w:val="00B144D6"/>
    <w:rsid w:val="00B278B5"/>
    <w:rsid w:val="00B56C49"/>
    <w:rsid w:val="00B67E94"/>
    <w:rsid w:val="00B830B7"/>
    <w:rsid w:val="00B93DDB"/>
    <w:rsid w:val="00BB009E"/>
    <w:rsid w:val="00BB3A8D"/>
    <w:rsid w:val="00BB57FD"/>
    <w:rsid w:val="00BD7351"/>
    <w:rsid w:val="00BF1163"/>
    <w:rsid w:val="00BF23C4"/>
    <w:rsid w:val="00C02552"/>
    <w:rsid w:val="00C15FFC"/>
    <w:rsid w:val="00C2068E"/>
    <w:rsid w:val="00C45073"/>
    <w:rsid w:val="00C51EF9"/>
    <w:rsid w:val="00C6016F"/>
    <w:rsid w:val="00C71838"/>
    <w:rsid w:val="00C7401E"/>
    <w:rsid w:val="00C86A35"/>
    <w:rsid w:val="00C91A03"/>
    <w:rsid w:val="00C9779A"/>
    <w:rsid w:val="00CA060A"/>
    <w:rsid w:val="00CA3DC2"/>
    <w:rsid w:val="00CA4E3C"/>
    <w:rsid w:val="00CB229A"/>
    <w:rsid w:val="00CC31FD"/>
    <w:rsid w:val="00CD6159"/>
    <w:rsid w:val="00CD79E1"/>
    <w:rsid w:val="00CE0B9E"/>
    <w:rsid w:val="00CE12CD"/>
    <w:rsid w:val="00CE27D6"/>
    <w:rsid w:val="00CF0303"/>
    <w:rsid w:val="00CF3DEB"/>
    <w:rsid w:val="00CF6277"/>
    <w:rsid w:val="00D0088A"/>
    <w:rsid w:val="00D15443"/>
    <w:rsid w:val="00D45BD4"/>
    <w:rsid w:val="00D5046C"/>
    <w:rsid w:val="00D74116"/>
    <w:rsid w:val="00D811A7"/>
    <w:rsid w:val="00D824E2"/>
    <w:rsid w:val="00D8503C"/>
    <w:rsid w:val="00D97D02"/>
    <w:rsid w:val="00DB3A69"/>
    <w:rsid w:val="00DD10CE"/>
    <w:rsid w:val="00E008CC"/>
    <w:rsid w:val="00E17E40"/>
    <w:rsid w:val="00E34569"/>
    <w:rsid w:val="00E51FA0"/>
    <w:rsid w:val="00E63835"/>
    <w:rsid w:val="00E73950"/>
    <w:rsid w:val="00EB2CC8"/>
    <w:rsid w:val="00EE7E58"/>
    <w:rsid w:val="00F271B9"/>
    <w:rsid w:val="00F316BA"/>
    <w:rsid w:val="00F41049"/>
    <w:rsid w:val="00F4183D"/>
    <w:rsid w:val="00F41840"/>
    <w:rsid w:val="00F56584"/>
    <w:rsid w:val="00F646DD"/>
    <w:rsid w:val="00F70D2F"/>
    <w:rsid w:val="00F717A1"/>
    <w:rsid w:val="00F86B78"/>
    <w:rsid w:val="00F90948"/>
    <w:rsid w:val="00FA1255"/>
    <w:rsid w:val="00FB125A"/>
    <w:rsid w:val="00FB6F4C"/>
    <w:rsid w:val="00FC0841"/>
    <w:rsid w:val="00FD34D2"/>
    <w:rsid w:val="00FD44F3"/>
    <w:rsid w:val="00FD5032"/>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B713B"/>
  <w15:chartTrackingRefBased/>
  <w15:docId w15:val="{983CA63F-CBC9-4AC6-9BFB-332DE24E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2"/>
    <w:pPr>
      <w:spacing w:after="0" w:line="240" w:lineRule="auto"/>
    </w:pPr>
    <w:rPr>
      <w:rFonts w:ascii="Arial" w:hAnsi="Arial" w:cs="Times New Roman"/>
      <w:sz w:val="20"/>
      <w:szCs w:val="20"/>
    </w:rPr>
  </w:style>
  <w:style w:type="paragraph" w:styleId="Heading1">
    <w:name w:val="heading 1"/>
    <w:next w:val="BodyText"/>
    <w:link w:val="Heading1Char"/>
    <w:qFormat/>
    <w:rsid w:val="009B7FD7"/>
    <w:pPr>
      <w:keepNext/>
      <w:spacing w:before="120" w:after="0" w:line="240" w:lineRule="auto"/>
      <w:outlineLvl w:val="0"/>
    </w:pPr>
    <w:rPr>
      <w:rFonts w:ascii="Arial Bold" w:hAnsi="Arial Bold" w:cs="Times New Roman"/>
      <w:b/>
      <w:sz w:val="20"/>
    </w:rPr>
  </w:style>
  <w:style w:type="paragraph" w:styleId="Heading2">
    <w:name w:val="heading 2"/>
    <w:basedOn w:val="Heading1"/>
    <w:next w:val="BodyText"/>
    <w:link w:val="Heading2Char"/>
    <w:unhideWhenUsed/>
    <w:qFormat/>
    <w:rsid w:val="00FD34D2"/>
    <w:pPr>
      <w:numPr>
        <w:ilvl w:val="1"/>
      </w:numPr>
      <w:spacing w:after="120"/>
      <w:outlineLvl w:val="1"/>
    </w:pPr>
    <w:rPr>
      <w:smallCaps/>
      <w:sz w:val="22"/>
    </w:rPr>
  </w:style>
  <w:style w:type="paragraph" w:styleId="Heading3">
    <w:name w:val="heading 3"/>
    <w:basedOn w:val="Heading2"/>
    <w:next w:val="BodyText"/>
    <w:link w:val="Heading3Char"/>
    <w:unhideWhenUsed/>
    <w:qFormat/>
    <w:rsid w:val="00FD34D2"/>
    <w:pPr>
      <w:numPr>
        <w:ilvl w:val="2"/>
      </w:numPr>
      <w:outlineLvl w:val="2"/>
    </w:pPr>
    <w:rPr>
      <w:i/>
    </w:rPr>
  </w:style>
  <w:style w:type="paragraph" w:styleId="Heading4">
    <w:name w:val="heading 4"/>
    <w:basedOn w:val="Heading3"/>
    <w:next w:val="BodyText"/>
    <w:link w:val="Heading4Char"/>
    <w:unhideWhenUsed/>
    <w:qFormat/>
    <w:rsid w:val="00FD34D2"/>
    <w:pPr>
      <w:numPr>
        <w:ilvl w:val="0"/>
      </w:numPr>
      <w:outlineLvl w:val="3"/>
    </w:pPr>
    <w:rPr>
      <w:rFonts w:ascii="Times New Roman" w:hAnsi="Times New Roman"/>
      <w:b w:val="0"/>
      <w:i w:val="0"/>
      <w:u w:val="single"/>
    </w:rPr>
  </w:style>
  <w:style w:type="paragraph" w:styleId="Heading5">
    <w:name w:val="heading 5"/>
    <w:next w:val="Normal"/>
    <w:link w:val="Heading5Char"/>
    <w:rsid w:val="00FD34D2"/>
    <w:pPr>
      <w:keepNext/>
      <w:spacing w:after="0" w:line="240" w:lineRule="auto"/>
      <w:outlineLvl w:val="4"/>
    </w:pPr>
    <w:rPr>
      <w:rFonts w:ascii="Times New Roman" w:hAnsi="Times New Roman" w:cs="Times New Roman"/>
      <w:b/>
    </w:rPr>
  </w:style>
  <w:style w:type="paragraph" w:styleId="Heading6">
    <w:name w:val="heading 6"/>
    <w:next w:val="Normal"/>
    <w:link w:val="Heading6Char"/>
    <w:rsid w:val="00FD34D2"/>
    <w:pPr>
      <w:keepNext/>
      <w:widowControl w:val="0"/>
      <w:tabs>
        <w:tab w:val="left" w:pos="720"/>
        <w:tab w:val="left" w:pos="2520"/>
        <w:tab w:val="left" w:pos="5040"/>
        <w:tab w:val="left" w:pos="5760"/>
        <w:tab w:val="left" w:pos="7200"/>
      </w:tabs>
      <w:spacing w:after="0" w:line="240" w:lineRule="auto"/>
      <w:ind w:right="720"/>
      <w:outlineLvl w:val="5"/>
    </w:pPr>
    <w:rPr>
      <w:rFonts w:ascii="Times New Roman" w:hAnsi="Times New Roman" w:cs="Times New Roman"/>
      <w:b/>
    </w:rPr>
  </w:style>
  <w:style w:type="paragraph" w:styleId="Heading7">
    <w:name w:val="heading 7"/>
    <w:next w:val="Normal"/>
    <w:link w:val="Heading7Char"/>
    <w:rsid w:val="00FD34D2"/>
    <w:pPr>
      <w:keepNext/>
      <w:widowControl w:val="0"/>
      <w:numPr>
        <w:ilvl w:val="6"/>
        <w:numId w:val="33"/>
      </w:numPr>
      <w:tabs>
        <w:tab w:val="left" w:pos="6840"/>
        <w:tab w:val="left" w:pos="7740"/>
      </w:tabs>
      <w:spacing w:after="0" w:line="240" w:lineRule="auto"/>
      <w:ind w:right="720"/>
      <w:outlineLvl w:val="6"/>
    </w:pPr>
    <w:rPr>
      <w:rFonts w:ascii="Times New Roman" w:hAnsi="Times New Roman" w:cs="Times New Roman"/>
      <w:b/>
    </w:rPr>
  </w:style>
  <w:style w:type="paragraph" w:styleId="Heading8">
    <w:name w:val="heading 8"/>
    <w:next w:val="Normal"/>
    <w:link w:val="Heading8Char"/>
    <w:rsid w:val="00FD34D2"/>
    <w:pPr>
      <w:keepNext/>
      <w:widowControl w:val="0"/>
      <w:tabs>
        <w:tab w:val="left" w:pos="720"/>
        <w:tab w:val="left" w:pos="2520"/>
        <w:tab w:val="left" w:pos="5040"/>
        <w:tab w:val="left" w:pos="5760"/>
        <w:tab w:val="left" w:pos="7200"/>
      </w:tabs>
      <w:spacing w:after="0" w:line="240" w:lineRule="auto"/>
      <w:ind w:right="720"/>
      <w:jc w:val="center"/>
      <w:outlineLvl w:val="7"/>
    </w:pPr>
    <w:rPr>
      <w:rFonts w:ascii="Times New Roman" w:hAnsi="Times New Roman" w:cs="Times New Roman"/>
      <w:b/>
      <w:szCs w:val="20"/>
    </w:rPr>
  </w:style>
  <w:style w:type="paragraph" w:styleId="Heading9">
    <w:name w:val="heading 9"/>
    <w:next w:val="Normal"/>
    <w:link w:val="Heading9Char"/>
    <w:rsid w:val="00FD34D2"/>
    <w:pPr>
      <w:keepNext/>
      <w:numPr>
        <w:ilvl w:val="8"/>
        <w:numId w:val="33"/>
      </w:numPr>
      <w:spacing w:after="0" w:line="240" w:lineRule="auto"/>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link w:val="CenteredChar"/>
    <w:qFormat/>
    <w:rsid w:val="00FD34D2"/>
    <w:pPr>
      <w:spacing w:after="0" w:line="240" w:lineRule="auto"/>
      <w:jc w:val="center"/>
    </w:pPr>
    <w:rPr>
      <w:rFonts w:ascii="Arial" w:hAnsi="Arial" w:cs="Times New Roman"/>
      <w:sz w:val="20"/>
      <w:szCs w:val="20"/>
    </w:rPr>
  </w:style>
  <w:style w:type="character" w:customStyle="1" w:styleId="Superscript">
    <w:name w:val="Superscript"/>
    <w:basedOn w:val="Italic"/>
    <w:uiPriority w:val="1"/>
    <w:qFormat/>
    <w:rsid w:val="00FD34D2"/>
    <w:rPr>
      <w:i/>
    </w:rPr>
  </w:style>
  <w:style w:type="character" w:customStyle="1" w:styleId="Subscript">
    <w:name w:val="Subscript"/>
    <w:uiPriority w:val="1"/>
    <w:qFormat/>
    <w:rsid w:val="00FD34D2"/>
  </w:style>
  <w:style w:type="paragraph" w:styleId="BodyText">
    <w:name w:val="Body Text"/>
    <w:link w:val="BodyTextChar"/>
    <w:uiPriority w:val="1"/>
    <w:qFormat/>
    <w:rsid w:val="00FD34D2"/>
    <w:pPr>
      <w:autoSpaceDE w:val="0"/>
      <w:autoSpaceDN w:val="0"/>
      <w:adjustRightInd w:val="0"/>
      <w:spacing w:after="40" w:line="252" w:lineRule="auto"/>
    </w:pPr>
    <w:rPr>
      <w:rFonts w:ascii="Arial" w:hAnsi="Arial" w:cs="Times New Roman"/>
      <w:sz w:val="20"/>
    </w:rPr>
  </w:style>
  <w:style w:type="character" w:customStyle="1" w:styleId="BodyTextChar">
    <w:name w:val="Body Text Char"/>
    <w:basedOn w:val="DefaultParagraphFont"/>
    <w:link w:val="BodyText"/>
    <w:uiPriority w:val="1"/>
    <w:rsid w:val="00FD34D2"/>
    <w:rPr>
      <w:rFonts w:ascii="Arial" w:hAnsi="Arial" w:cs="Times New Roman"/>
      <w:sz w:val="20"/>
    </w:rPr>
  </w:style>
  <w:style w:type="character" w:customStyle="1" w:styleId="BoldItalic">
    <w:name w:val="Bold Italic"/>
    <w:basedOn w:val="DefaultParagraphFont"/>
    <w:uiPriority w:val="1"/>
    <w:qFormat/>
    <w:rsid w:val="009B7FD7"/>
    <w:rPr>
      <w:b/>
    </w:rPr>
  </w:style>
  <w:style w:type="paragraph" w:styleId="Title">
    <w:name w:val="Title"/>
    <w:next w:val="Normal"/>
    <w:link w:val="TitleChar"/>
    <w:uiPriority w:val="10"/>
    <w:qFormat/>
    <w:rsid w:val="003514AF"/>
    <w:pPr>
      <w:spacing w:after="0" w:line="240" w:lineRule="auto"/>
      <w:jc w:val="right"/>
    </w:pPr>
    <w:rPr>
      <w:rFonts w:ascii="Arial" w:hAnsi="Arial" w:cs="Times New Roman"/>
      <w:b/>
      <w:sz w:val="24"/>
      <w:szCs w:val="24"/>
    </w:rPr>
  </w:style>
  <w:style w:type="character" w:customStyle="1" w:styleId="TitleChar">
    <w:name w:val="Title Char"/>
    <w:basedOn w:val="DefaultParagraphFont"/>
    <w:link w:val="Title"/>
    <w:uiPriority w:val="10"/>
    <w:rsid w:val="003514AF"/>
    <w:rPr>
      <w:rFonts w:ascii="Arial" w:hAnsi="Arial" w:cs="Times New Roman"/>
      <w:b/>
      <w:sz w:val="24"/>
      <w:szCs w:val="24"/>
    </w:rPr>
  </w:style>
  <w:style w:type="paragraph" w:styleId="CommentText">
    <w:name w:val="annotation text"/>
    <w:link w:val="CommentTextChar"/>
    <w:unhideWhenUsed/>
    <w:rsid w:val="00FD34D2"/>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rsid w:val="00FD34D2"/>
    <w:rPr>
      <w:rFonts w:ascii="Times New Roman" w:hAnsi="Times New Roman" w:cs="Times New Roman"/>
      <w:sz w:val="24"/>
      <w:szCs w:val="20"/>
    </w:rPr>
  </w:style>
  <w:style w:type="character" w:customStyle="1" w:styleId="CrossReference">
    <w:name w:val="Cross Reference"/>
    <w:basedOn w:val="DefaultParagraphFont"/>
    <w:uiPriority w:val="1"/>
    <w:qFormat/>
    <w:rsid w:val="00FD34D2"/>
    <w:rPr>
      <w:color w:val="0000FF"/>
      <w:u w:val="single"/>
    </w:rPr>
  </w:style>
  <w:style w:type="paragraph" w:customStyle="1" w:styleId="Figure">
    <w:name w:val="Figure"/>
    <w:qFormat/>
    <w:rsid w:val="00FD34D2"/>
    <w:pPr>
      <w:keepNext/>
      <w:spacing w:before="360" w:after="120" w:line="240" w:lineRule="auto"/>
      <w:jc w:val="center"/>
    </w:pPr>
    <w:rPr>
      <w:rFonts w:ascii="Arial" w:eastAsiaTheme="minorEastAsia" w:hAnsi="Arial" w:cs="Times New Roman"/>
      <w:noProof/>
      <w:szCs w:val="24"/>
    </w:rPr>
  </w:style>
  <w:style w:type="paragraph" w:customStyle="1" w:styleId="FigureCaption">
    <w:name w:val="Figure Caption"/>
    <w:next w:val="BodyText"/>
    <w:qFormat/>
    <w:rsid w:val="00FD34D2"/>
    <w:pPr>
      <w:spacing w:before="120" w:after="360" w:line="240" w:lineRule="auto"/>
      <w:ind w:left="1080" w:right="1080"/>
      <w:jc w:val="center"/>
    </w:pPr>
    <w:rPr>
      <w:rFonts w:ascii="Arial" w:hAnsi="Arial" w:cs="Times New Roman"/>
      <w:bCs/>
      <w:i/>
      <w:noProof/>
      <w:sz w:val="20"/>
      <w:szCs w:val="20"/>
    </w:rPr>
  </w:style>
  <w:style w:type="paragraph" w:styleId="Footer">
    <w:name w:val="footer"/>
    <w:link w:val="FooterChar"/>
    <w:rsid w:val="00FD34D2"/>
    <w:pPr>
      <w:tabs>
        <w:tab w:val="right" w:pos="10080"/>
      </w:tabs>
      <w:spacing w:before="240" w:after="0" w:line="240" w:lineRule="auto"/>
    </w:pPr>
    <w:rPr>
      <w:rFonts w:ascii="Arial" w:hAnsi="Arial" w:cs="Arial"/>
      <w:sz w:val="18"/>
      <w:szCs w:val="20"/>
    </w:rPr>
  </w:style>
  <w:style w:type="character" w:customStyle="1" w:styleId="FooterChar">
    <w:name w:val="Footer Char"/>
    <w:basedOn w:val="DefaultParagraphFont"/>
    <w:link w:val="Footer"/>
    <w:rsid w:val="00FD34D2"/>
    <w:rPr>
      <w:rFonts w:ascii="Arial" w:hAnsi="Arial" w:cs="Arial"/>
      <w:sz w:val="18"/>
      <w:szCs w:val="20"/>
    </w:rPr>
  </w:style>
  <w:style w:type="paragraph" w:styleId="FootnoteText">
    <w:name w:val="footnote text"/>
    <w:basedOn w:val="Normal"/>
    <w:link w:val="FootnoteTextChar"/>
    <w:semiHidden/>
    <w:rsid w:val="00FD34D2"/>
  </w:style>
  <w:style w:type="character" w:customStyle="1" w:styleId="FootnoteTextChar">
    <w:name w:val="Footnote Text Char"/>
    <w:basedOn w:val="DefaultParagraphFont"/>
    <w:link w:val="FootnoteText"/>
    <w:semiHidden/>
    <w:rsid w:val="00FD34D2"/>
    <w:rPr>
      <w:rFonts w:ascii="Arial" w:hAnsi="Arial" w:cs="Times New Roman"/>
      <w:sz w:val="20"/>
      <w:szCs w:val="20"/>
    </w:rPr>
  </w:style>
  <w:style w:type="paragraph" w:styleId="Header">
    <w:name w:val="header"/>
    <w:basedOn w:val="Normal"/>
    <w:link w:val="HeaderChar"/>
    <w:rsid w:val="00FD34D2"/>
    <w:pPr>
      <w:suppressAutoHyphens/>
      <w:jc w:val="right"/>
    </w:pPr>
    <w:rPr>
      <w:b/>
      <w:szCs w:val="24"/>
    </w:rPr>
  </w:style>
  <w:style w:type="character" w:customStyle="1" w:styleId="HeaderChar">
    <w:name w:val="Header Char"/>
    <w:basedOn w:val="DefaultParagraphFont"/>
    <w:link w:val="Header"/>
    <w:rsid w:val="00FD34D2"/>
    <w:rPr>
      <w:rFonts w:ascii="Arial" w:hAnsi="Arial" w:cs="Times New Roman"/>
      <w:b/>
      <w:sz w:val="20"/>
      <w:szCs w:val="24"/>
    </w:rPr>
  </w:style>
  <w:style w:type="character" w:customStyle="1" w:styleId="Heading1Char">
    <w:name w:val="Heading 1 Char"/>
    <w:link w:val="Heading1"/>
    <w:rsid w:val="009B7FD7"/>
    <w:rPr>
      <w:rFonts w:ascii="Arial Bold" w:hAnsi="Arial Bold" w:cs="Times New Roman"/>
      <w:b/>
      <w:sz w:val="20"/>
    </w:rPr>
  </w:style>
  <w:style w:type="character" w:customStyle="1" w:styleId="Heading2Char">
    <w:name w:val="Heading 2 Char"/>
    <w:link w:val="Heading2"/>
    <w:rsid w:val="00FD34D2"/>
    <w:rPr>
      <w:rFonts w:ascii="Arial Bold" w:hAnsi="Arial Bold" w:cs="Times New Roman"/>
      <w:b/>
      <w:smallCaps/>
    </w:rPr>
  </w:style>
  <w:style w:type="character" w:customStyle="1" w:styleId="Heading3Char">
    <w:name w:val="Heading 3 Char"/>
    <w:link w:val="Heading3"/>
    <w:rsid w:val="00FD34D2"/>
    <w:rPr>
      <w:rFonts w:ascii="Arial Bold" w:hAnsi="Arial Bold" w:cs="Times New Roman"/>
      <w:b/>
      <w:i/>
      <w:smallCaps/>
    </w:rPr>
  </w:style>
  <w:style w:type="character" w:customStyle="1" w:styleId="Heading4Char">
    <w:name w:val="Heading 4 Char"/>
    <w:link w:val="Heading4"/>
    <w:rsid w:val="00FD34D2"/>
    <w:rPr>
      <w:rFonts w:ascii="Times New Roman" w:hAnsi="Times New Roman" w:cs="Times New Roman"/>
      <w:smallCaps/>
      <w:u w:val="single"/>
    </w:rPr>
  </w:style>
  <w:style w:type="character" w:customStyle="1" w:styleId="Heading5Char">
    <w:name w:val="Heading 5 Char"/>
    <w:basedOn w:val="DefaultParagraphFont"/>
    <w:link w:val="Heading5"/>
    <w:rsid w:val="00FD34D2"/>
    <w:rPr>
      <w:rFonts w:ascii="Times New Roman" w:hAnsi="Times New Roman" w:cs="Times New Roman"/>
      <w:b/>
    </w:rPr>
  </w:style>
  <w:style w:type="character" w:customStyle="1" w:styleId="Heading6Char">
    <w:name w:val="Heading 6 Char"/>
    <w:basedOn w:val="DefaultParagraphFont"/>
    <w:link w:val="Heading6"/>
    <w:rsid w:val="00FD34D2"/>
    <w:rPr>
      <w:rFonts w:ascii="Times New Roman" w:hAnsi="Times New Roman" w:cs="Times New Roman"/>
      <w:b/>
    </w:rPr>
  </w:style>
  <w:style w:type="character" w:customStyle="1" w:styleId="Heading7Char">
    <w:name w:val="Heading 7 Char"/>
    <w:basedOn w:val="DefaultParagraphFont"/>
    <w:link w:val="Heading7"/>
    <w:rsid w:val="00FD34D2"/>
    <w:rPr>
      <w:rFonts w:ascii="Times New Roman" w:hAnsi="Times New Roman" w:cs="Times New Roman"/>
      <w:b/>
    </w:rPr>
  </w:style>
  <w:style w:type="character" w:customStyle="1" w:styleId="Heading8Char">
    <w:name w:val="Heading 8 Char"/>
    <w:basedOn w:val="DefaultParagraphFont"/>
    <w:link w:val="Heading8"/>
    <w:rsid w:val="00FD34D2"/>
    <w:rPr>
      <w:rFonts w:ascii="Times New Roman" w:hAnsi="Times New Roman" w:cs="Times New Roman"/>
      <w:b/>
      <w:szCs w:val="20"/>
    </w:rPr>
  </w:style>
  <w:style w:type="character" w:customStyle="1" w:styleId="Heading9Char">
    <w:name w:val="Heading 9 Char"/>
    <w:basedOn w:val="DefaultParagraphFont"/>
    <w:link w:val="Heading9"/>
    <w:rsid w:val="00FD34D2"/>
    <w:rPr>
      <w:rFonts w:ascii="Times New Roman" w:hAnsi="Times New Roman" w:cs="Times New Roman"/>
      <w:b/>
    </w:rPr>
  </w:style>
  <w:style w:type="character" w:customStyle="1" w:styleId="CenteredChar">
    <w:name w:val="Centered Char"/>
    <w:basedOn w:val="DefaultParagraphFont"/>
    <w:link w:val="Centered"/>
    <w:rsid w:val="00FD34D2"/>
    <w:rPr>
      <w:rFonts w:ascii="Arial" w:hAnsi="Arial" w:cs="Times New Roman"/>
      <w:sz w:val="20"/>
      <w:szCs w:val="20"/>
    </w:rPr>
  </w:style>
  <w:style w:type="character" w:styleId="Hyperlink">
    <w:name w:val="Hyperlink"/>
    <w:uiPriority w:val="99"/>
    <w:rsid w:val="009B7FD7"/>
    <w:rPr>
      <w:color w:val="0000FF"/>
      <w:u w:val="none"/>
    </w:rPr>
  </w:style>
  <w:style w:type="paragraph" w:styleId="ListBullet">
    <w:name w:val="List Bullet"/>
    <w:link w:val="ListBulletChar"/>
    <w:rsid w:val="00FD34D2"/>
    <w:pPr>
      <w:numPr>
        <w:numId w:val="37"/>
      </w:numPr>
      <w:autoSpaceDE w:val="0"/>
      <w:autoSpaceDN w:val="0"/>
      <w:adjustRightInd w:val="0"/>
      <w:spacing w:before="120" w:after="120" w:line="240" w:lineRule="auto"/>
    </w:pPr>
    <w:rPr>
      <w:rFonts w:ascii="Arial" w:hAnsi="Arial" w:cs="Times New Roman"/>
    </w:rPr>
  </w:style>
  <w:style w:type="character" w:customStyle="1" w:styleId="ListBulletChar">
    <w:name w:val="List Bullet Char"/>
    <w:basedOn w:val="DefaultParagraphFont"/>
    <w:link w:val="ListBullet"/>
    <w:rsid w:val="00FD34D2"/>
    <w:rPr>
      <w:rFonts w:ascii="Arial" w:hAnsi="Arial" w:cs="Times New Roman"/>
    </w:rPr>
  </w:style>
  <w:style w:type="paragraph" w:styleId="ListBullet2">
    <w:name w:val="List Bullet 2"/>
    <w:rsid w:val="00FD34D2"/>
    <w:pPr>
      <w:numPr>
        <w:numId w:val="35"/>
      </w:numPr>
      <w:spacing w:after="0" w:line="240" w:lineRule="auto"/>
      <w:contextualSpacing/>
    </w:pPr>
    <w:rPr>
      <w:rFonts w:ascii="Arial" w:hAnsi="Arial" w:cs="Times New Roman"/>
      <w:szCs w:val="20"/>
    </w:rPr>
  </w:style>
  <w:style w:type="paragraph" w:styleId="ListBullet3">
    <w:name w:val="List Bullet 3"/>
    <w:unhideWhenUsed/>
    <w:rsid w:val="00FD34D2"/>
    <w:pPr>
      <w:numPr>
        <w:numId w:val="36"/>
      </w:numPr>
      <w:spacing w:after="0"/>
    </w:pPr>
    <w:rPr>
      <w:rFonts w:ascii="Arial" w:hAnsi="Arial" w:cs="Times New Roman"/>
      <w:szCs w:val="20"/>
    </w:rPr>
  </w:style>
  <w:style w:type="paragraph" w:customStyle="1" w:styleId="ListBulletIndent">
    <w:name w:val="List Bullet Indent"/>
    <w:basedOn w:val="ListBullet"/>
    <w:qFormat/>
    <w:rsid w:val="00FD34D2"/>
    <w:pPr>
      <w:ind w:left="1080"/>
    </w:pPr>
  </w:style>
  <w:style w:type="character" w:styleId="PageNumber">
    <w:name w:val="page number"/>
    <w:basedOn w:val="DefaultParagraphFont"/>
    <w:semiHidden/>
    <w:rsid w:val="00FD34D2"/>
  </w:style>
  <w:style w:type="paragraph" w:customStyle="1" w:styleId="Step1">
    <w:name w:val="Step [1]"/>
    <w:link w:val="Step1Char"/>
    <w:rsid w:val="00FD34D2"/>
    <w:pPr>
      <w:spacing w:before="120" w:after="120" w:line="240" w:lineRule="auto"/>
      <w:ind w:left="1260" w:hanging="540"/>
    </w:pPr>
    <w:rPr>
      <w:rFonts w:ascii="Arial" w:hAnsi="Arial" w:cs="Times New Roman"/>
      <w:szCs w:val="20"/>
    </w:rPr>
  </w:style>
  <w:style w:type="character" w:customStyle="1" w:styleId="Step1Char">
    <w:name w:val="Step [1] Char"/>
    <w:basedOn w:val="DefaultParagraphFont"/>
    <w:link w:val="Step1"/>
    <w:rsid w:val="00FD34D2"/>
    <w:rPr>
      <w:rFonts w:ascii="Arial" w:hAnsi="Arial" w:cs="Times New Roman"/>
      <w:szCs w:val="20"/>
    </w:rPr>
  </w:style>
  <w:style w:type="paragraph" w:customStyle="1" w:styleId="Step1Bullet">
    <w:name w:val="Step [1] Bullet"/>
    <w:qFormat/>
    <w:rsid w:val="00FD34D2"/>
    <w:pPr>
      <w:numPr>
        <w:numId w:val="38"/>
      </w:numPr>
      <w:spacing w:after="0" w:line="240" w:lineRule="auto"/>
    </w:pPr>
    <w:rPr>
      <w:rFonts w:ascii="Arial" w:hAnsi="Arial" w:cs="Times New Roman"/>
    </w:rPr>
  </w:style>
  <w:style w:type="paragraph" w:customStyle="1" w:styleId="Stepa">
    <w:name w:val="Step [a]"/>
    <w:link w:val="StepaChar"/>
    <w:rsid w:val="00FD34D2"/>
    <w:pPr>
      <w:tabs>
        <w:tab w:val="left" w:pos="8640"/>
        <w:tab w:val="left" w:pos="9360"/>
      </w:tabs>
      <w:spacing w:before="120" w:after="120" w:line="240" w:lineRule="auto"/>
      <w:ind w:left="1814" w:hanging="547"/>
    </w:pPr>
    <w:rPr>
      <w:rFonts w:ascii="Arial" w:hAnsi="Arial" w:cs="Times New Roman"/>
      <w:szCs w:val="20"/>
    </w:rPr>
  </w:style>
  <w:style w:type="character" w:customStyle="1" w:styleId="StepaChar">
    <w:name w:val="Step [a] Char"/>
    <w:basedOn w:val="DefaultParagraphFont"/>
    <w:link w:val="Stepa"/>
    <w:rsid w:val="00FD34D2"/>
    <w:rPr>
      <w:rFonts w:ascii="Arial" w:hAnsi="Arial" w:cs="Times New Roman"/>
      <w:szCs w:val="20"/>
    </w:rPr>
  </w:style>
  <w:style w:type="paragraph" w:customStyle="1" w:styleId="Stepi">
    <w:name w:val="Step i."/>
    <w:qFormat/>
    <w:rsid w:val="00FD34D2"/>
    <w:pPr>
      <w:spacing w:after="0" w:line="240" w:lineRule="auto"/>
      <w:ind w:left="2160" w:hanging="360"/>
    </w:pPr>
    <w:rPr>
      <w:rFonts w:ascii="Arial" w:hAnsi="Arial" w:cs="Times New Roman"/>
      <w:szCs w:val="20"/>
    </w:rPr>
  </w:style>
  <w:style w:type="paragraph" w:customStyle="1" w:styleId="TableBullet">
    <w:name w:val="Table Bullet"/>
    <w:link w:val="TableBulletChar"/>
    <w:qFormat/>
    <w:rsid w:val="00FD34D2"/>
    <w:pPr>
      <w:numPr>
        <w:numId w:val="39"/>
      </w:numPr>
      <w:spacing w:after="60" w:line="240" w:lineRule="auto"/>
    </w:pPr>
    <w:rPr>
      <w:rFonts w:ascii="Arial" w:eastAsia="Calibri" w:hAnsi="Arial" w:cs="Times New Roman"/>
      <w:szCs w:val="20"/>
    </w:rPr>
  </w:style>
  <w:style w:type="character" w:customStyle="1" w:styleId="TableBulletChar">
    <w:name w:val="Table Bullet Char"/>
    <w:basedOn w:val="DefaultParagraphFont"/>
    <w:link w:val="TableBullet"/>
    <w:rsid w:val="00FD34D2"/>
    <w:rPr>
      <w:rFonts w:ascii="Arial" w:eastAsia="Calibri" w:hAnsi="Arial" w:cs="Times New Roman"/>
      <w:szCs w:val="20"/>
    </w:rPr>
  </w:style>
  <w:style w:type="paragraph" w:customStyle="1" w:styleId="TableBullet2">
    <w:name w:val="Table Bullet 2"/>
    <w:qFormat/>
    <w:rsid w:val="00FD34D2"/>
    <w:pPr>
      <w:numPr>
        <w:numId w:val="40"/>
      </w:numPr>
      <w:spacing w:after="0" w:line="240" w:lineRule="auto"/>
    </w:pPr>
    <w:rPr>
      <w:rFonts w:ascii="Arial" w:eastAsia="Calibri" w:hAnsi="Arial" w:cs="Times New Roman"/>
    </w:rPr>
  </w:style>
  <w:style w:type="character" w:customStyle="1" w:styleId="Italic">
    <w:name w:val="Italic"/>
    <w:uiPriority w:val="1"/>
    <w:qFormat/>
    <w:rsid w:val="00FD34D2"/>
    <w:rPr>
      <w:i/>
    </w:rPr>
  </w:style>
  <w:style w:type="paragraph" w:customStyle="1" w:styleId="TableCaption">
    <w:name w:val="Table Caption"/>
    <w:qFormat/>
    <w:rsid w:val="00FD34D2"/>
    <w:pPr>
      <w:keepNext/>
      <w:spacing w:before="360" w:after="120" w:line="240" w:lineRule="auto"/>
    </w:pPr>
    <w:rPr>
      <w:rFonts w:ascii="Arial" w:hAnsi="Arial" w:cs="Times New Roman"/>
      <w:b/>
      <w:iCs/>
      <w:sz w:val="20"/>
      <w:szCs w:val="18"/>
    </w:rPr>
  </w:style>
  <w:style w:type="table" w:styleId="TableGrid">
    <w:name w:val="Table Grid"/>
    <w:basedOn w:val="TableNormal"/>
    <w:uiPriority w:val="59"/>
    <w:rsid w:val="00FD34D2"/>
    <w:pPr>
      <w:spacing w:after="0" w:line="240" w:lineRule="auto"/>
    </w:pPr>
    <w:rPr>
      <w:rFonts w:ascii="Times New Roman" w:eastAsia="Calibri"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58" w:type="dxa"/>
        <w:bottom w:w="14" w:type="dxa"/>
        <w:right w:w="58" w:type="dxa"/>
      </w:tblCellMar>
    </w:tblPr>
  </w:style>
  <w:style w:type="paragraph" w:customStyle="1" w:styleId="TableText10pt">
    <w:name w:val="Table Text 10 pt"/>
    <w:link w:val="TableText10ptChar"/>
    <w:rsid w:val="003514AF"/>
    <w:pPr>
      <w:spacing w:after="0" w:line="240" w:lineRule="auto"/>
    </w:pPr>
    <w:rPr>
      <w:rFonts w:ascii="Arial" w:eastAsia="Calibri" w:hAnsi="Arial" w:cs="Times New Roman"/>
      <w:sz w:val="20"/>
      <w:szCs w:val="20"/>
    </w:rPr>
  </w:style>
  <w:style w:type="paragraph" w:customStyle="1" w:styleId="TableText11pt">
    <w:name w:val="Table Text 11 pt"/>
    <w:uiPriority w:val="99"/>
    <w:rsid w:val="00FD34D2"/>
    <w:pPr>
      <w:spacing w:after="0" w:line="240" w:lineRule="auto"/>
    </w:pPr>
    <w:rPr>
      <w:rFonts w:ascii="Arial" w:eastAsia="Calibri" w:hAnsi="Arial" w:cs="Times New Roman"/>
    </w:rPr>
  </w:style>
  <w:style w:type="paragraph" w:customStyle="1" w:styleId="TableTextItalic">
    <w:name w:val="Table Text Italic"/>
    <w:basedOn w:val="Normal"/>
    <w:link w:val="TableTextItalicChar"/>
    <w:rsid w:val="00FD34D2"/>
    <w:rPr>
      <w:rFonts w:eastAsia="Calibri"/>
      <w:i/>
      <w:iCs/>
      <w:szCs w:val="22"/>
    </w:rPr>
  </w:style>
  <w:style w:type="character" w:customStyle="1" w:styleId="TableTextItalicChar">
    <w:name w:val="Table Text Italic Char"/>
    <w:basedOn w:val="DefaultParagraphFont"/>
    <w:link w:val="TableTextItalic"/>
    <w:rsid w:val="00FD34D2"/>
    <w:rPr>
      <w:rFonts w:ascii="Arial" w:eastAsia="Calibri" w:hAnsi="Arial" w:cs="Times New Roman"/>
      <w:i/>
      <w:iCs/>
      <w:sz w:val="20"/>
    </w:rPr>
  </w:style>
  <w:style w:type="paragraph" w:customStyle="1" w:styleId="TableTextRight">
    <w:name w:val="Table Text Right"/>
    <w:basedOn w:val="Normal"/>
    <w:link w:val="TableTextRightChar"/>
    <w:rsid w:val="00FD34D2"/>
    <w:pPr>
      <w:jc w:val="right"/>
    </w:pPr>
    <w:rPr>
      <w:rFonts w:eastAsia="Calibri"/>
      <w:szCs w:val="22"/>
    </w:rPr>
  </w:style>
  <w:style w:type="character" w:customStyle="1" w:styleId="TableTextRightChar">
    <w:name w:val="Table Text Right Char"/>
    <w:basedOn w:val="DefaultParagraphFont"/>
    <w:link w:val="TableTextRight"/>
    <w:rsid w:val="00FD34D2"/>
    <w:rPr>
      <w:rFonts w:ascii="Arial" w:eastAsia="Calibri" w:hAnsi="Arial" w:cs="Times New Roman"/>
      <w:sz w:val="20"/>
    </w:rPr>
  </w:style>
  <w:style w:type="paragraph" w:styleId="TOCHeading">
    <w:name w:val="TOC Heading"/>
    <w:basedOn w:val="Heading1"/>
    <w:next w:val="Normal"/>
    <w:uiPriority w:val="39"/>
    <w:semiHidden/>
    <w:unhideWhenUsed/>
    <w:qFormat/>
    <w:rsid w:val="00FD34D2"/>
    <w:pPr>
      <w:pBdr>
        <w:bottom w:val="single" w:sz="12" w:space="1" w:color="365F91"/>
      </w:pBdr>
      <w:outlineLvl w:val="9"/>
    </w:pPr>
    <w:rPr>
      <w:rFonts w:ascii="Cambria" w:hAnsi="Cambria"/>
      <w:color w:val="365F91"/>
      <w:lang w:bidi="en-US"/>
    </w:rPr>
  </w:style>
  <w:style w:type="table" w:styleId="TableGridLight">
    <w:name w:val="Grid Table Light"/>
    <w:basedOn w:val="TableNormal"/>
    <w:uiPriority w:val="40"/>
    <w:rsid w:val="00FD34D2"/>
    <w:pPr>
      <w:spacing w:after="0" w:line="240" w:lineRule="auto"/>
      <w:jc w:val="center"/>
    </w:pPr>
    <w:rPr>
      <w:rFonts w:ascii="Times New Roman" w:hAnsi="Times New Roman" w:cs="Times New Roman"/>
      <w:sz w:val="18"/>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58" w:type="dxa"/>
        <w:bottom w:w="29" w:type="dxa"/>
        <w:right w:w="58" w:type="dxa"/>
      </w:tblCellMar>
    </w:tblPr>
    <w:trPr>
      <w:cantSplit/>
    </w:trPr>
    <w:tcPr>
      <w:shd w:val="clear" w:color="auto" w:fill="FFFFFF" w:themeFill="background1"/>
      <w:vAlign w:val="bottom"/>
    </w:tcPr>
  </w:style>
  <w:style w:type="paragraph" w:customStyle="1" w:styleId="Logo">
    <w:name w:val="Logo"/>
    <w:qFormat/>
    <w:rsid w:val="00FD34D2"/>
    <w:pPr>
      <w:spacing w:after="0"/>
    </w:pPr>
    <w:rPr>
      <w:rFonts w:ascii="Times New Roman" w:eastAsia="Calibri" w:hAnsi="Times New Roman" w:cs="Times New Roman"/>
      <w:noProof/>
    </w:rPr>
  </w:style>
  <w:style w:type="paragraph" w:styleId="Subtitle">
    <w:name w:val="Subtitle"/>
    <w:next w:val="Normal"/>
    <w:link w:val="SubtitleChar"/>
    <w:uiPriority w:val="11"/>
    <w:qFormat/>
    <w:rsid w:val="00FD34D2"/>
    <w:pPr>
      <w:spacing w:after="0" w:line="240" w:lineRule="auto"/>
      <w:jc w:val="right"/>
    </w:pPr>
    <w:rPr>
      <w:rFonts w:ascii="Arial" w:hAnsi="Arial" w:cs="Times New Roman"/>
      <w:b/>
      <w:sz w:val="20"/>
      <w:szCs w:val="24"/>
    </w:rPr>
  </w:style>
  <w:style w:type="character" w:customStyle="1" w:styleId="SubtitleChar">
    <w:name w:val="Subtitle Char"/>
    <w:basedOn w:val="DefaultParagraphFont"/>
    <w:link w:val="Subtitle"/>
    <w:uiPriority w:val="11"/>
    <w:rsid w:val="00FD34D2"/>
    <w:rPr>
      <w:rFonts w:ascii="Arial" w:hAnsi="Arial" w:cs="Times New Roman"/>
      <w:b/>
      <w:sz w:val="20"/>
      <w:szCs w:val="24"/>
    </w:rPr>
  </w:style>
  <w:style w:type="paragraph" w:customStyle="1" w:styleId="Headerp2">
    <w:name w:val="Header p2"/>
    <w:basedOn w:val="Header"/>
    <w:qFormat/>
    <w:rsid w:val="00FD34D2"/>
  </w:style>
  <w:style w:type="paragraph" w:customStyle="1" w:styleId="TableHeading">
    <w:name w:val="Table Heading"/>
    <w:qFormat/>
    <w:rsid w:val="00193A0B"/>
    <w:pPr>
      <w:keepNext/>
      <w:widowControl w:val="0"/>
      <w:shd w:val="clear" w:color="auto" w:fill="000F7E"/>
      <w:spacing w:after="0" w:line="240" w:lineRule="auto"/>
    </w:pPr>
    <w:rPr>
      <w:rFonts w:ascii="Arial" w:eastAsia="Calibri" w:hAnsi="Arial" w:cs="Times New Roman"/>
      <w:b/>
      <w:color w:val="FFFFFF" w:themeColor="background1"/>
      <w:sz w:val="20"/>
      <w:szCs w:val="20"/>
    </w:rPr>
  </w:style>
  <w:style w:type="paragraph" w:customStyle="1" w:styleId="TableHeading2">
    <w:name w:val="Table Heading 2"/>
    <w:qFormat/>
    <w:rsid w:val="00193A0B"/>
    <w:pPr>
      <w:shd w:val="clear" w:color="auto" w:fill="CDD1E2"/>
      <w:spacing w:after="0" w:line="240" w:lineRule="auto"/>
    </w:pPr>
    <w:rPr>
      <w:rFonts w:ascii="Arial" w:eastAsia="Calibri" w:hAnsi="Arial" w:cs="Times New Roman"/>
      <w:sz w:val="20"/>
      <w:szCs w:val="20"/>
    </w:rPr>
  </w:style>
  <w:style w:type="paragraph" w:customStyle="1" w:styleId="TableText9pt">
    <w:name w:val="Table Text 9 pt"/>
    <w:qFormat/>
    <w:rsid w:val="00FD34D2"/>
    <w:pPr>
      <w:spacing w:after="0" w:line="240" w:lineRule="auto"/>
    </w:pPr>
    <w:rPr>
      <w:rFonts w:ascii="Arial" w:eastAsia="Calibri" w:hAnsi="Arial" w:cs="Times New Roman"/>
      <w:sz w:val="18"/>
    </w:rPr>
  </w:style>
  <w:style w:type="paragraph" w:customStyle="1" w:styleId="CheckBoxRow">
    <w:name w:val="Check Box Row"/>
    <w:qFormat/>
    <w:rsid w:val="00FD34D2"/>
    <w:pPr>
      <w:spacing w:after="50" w:line="240" w:lineRule="auto"/>
      <w:ind w:left="648" w:right="3096" w:hanging="331"/>
    </w:pPr>
    <w:rPr>
      <w:rFonts w:ascii="Arial" w:eastAsia="Calibri" w:hAnsi="Arial" w:cs="Times New Roman"/>
      <w:sz w:val="20"/>
    </w:rPr>
  </w:style>
  <w:style w:type="character" w:styleId="CommentReference">
    <w:name w:val="annotation reference"/>
    <w:basedOn w:val="DefaultParagraphFont"/>
    <w:uiPriority w:val="99"/>
    <w:semiHidden/>
    <w:unhideWhenUsed/>
    <w:rsid w:val="00FD34D2"/>
    <w:rPr>
      <w:sz w:val="16"/>
      <w:szCs w:val="16"/>
    </w:rPr>
  </w:style>
  <w:style w:type="paragraph" w:styleId="CommentSubject">
    <w:name w:val="annotation subject"/>
    <w:basedOn w:val="CommentText"/>
    <w:next w:val="CommentText"/>
    <w:link w:val="CommentSubjectChar"/>
    <w:uiPriority w:val="99"/>
    <w:semiHidden/>
    <w:unhideWhenUsed/>
    <w:rsid w:val="00FD34D2"/>
    <w:rPr>
      <w:rFonts w:ascii="Arial" w:hAnsi="Arial"/>
      <w:b/>
      <w:bCs/>
      <w:sz w:val="20"/>
    </w:rPr>
  </w:style>
  <w:style w:type="character" w:customStyle="1" w:styleId="CommentSubjectChar">
    <w:name w:val="Comment Subject Char"/>
    <w:basedOn w:val="CommentTextChar"/>
    <w:link w:val="CommentSubject"/>
    <w:uiPriority w:val="99"/>
    <w:semiHidden/>
    <w:rsid w:val="00FD34D2"/>
    <w:rPr>
      <w:rFonts w:ascii="Arial" w:hAnsi="Arial" w:cs="Times New Roman"/>
      <w:b/>
      <w:bCs/>
      <w:sz w:val="20"/>
      <w:szCs w:val="20"/>
    </w:rPr>
  </w:style>
  <w:style w:type="paragraph" w:customStyle="1" w:styleId="TableSignatureRow">
    <w:name w:val="Table Signature Row"/>
    <w:qFormat/>
    <w:rsid w:val="00FD34D2"/>
    <w:pPr>
      <w:spacing w:after="640" w:line="240" w:lineRule="auto"/>
    </w:pPr>
    <w:rPr>
      <w:rFonts w:ascii="Arial" w:eastAsia="Calibri" w:hAnsi="Arial" w:cs="Times New Roman"/>
      <w:sz w:val="20"/>
      <w:szCs w:val="20"/>
    </w:rPr>
  </w:style>
  <w:style w:type="paragraph" w:customStyle="1" w:styleId="TableTextFieldBelow">
    <w:name w:val="Table Text Field Below"/>
    <w:qFormat/>
    <w:rsid w:val="00FD34D2"/>
    <w:pPr>
      <w:spacing w:after="360" w:line="240" w:lineRule="auto"/>
    </w:pPr>
    <w:rPr>
      <w:rFonts w:ascii="Arial" w:eastAsia="Calibri" w:hAnsi="Arial" w:cs="Times New Roman"/>
      <w:sz w:val="20"/>
      <w:szCs w:val="20"/>
    </w:rPr>
  </w:style>
  <w:style w:type="paragraph" w:customStyle="1" w:styleId="Continued">
    <w:name w:val="Continued"/>
    <w:qFormat/>
    <w:rsid w:val="003C5DFA"/>
    <w:pPr>
      <w:spacing w:after="0" w:line="240" w:lineRule="auto"/>
      <w:jc w:val="right"/>
    </w:pPr>
    <w:rPr>
      <w:rFonts w:ascii="Arial" w:hAnsi="Arial" w:cs="Times New Roman"/>
      <w:i/>
      <w:sz w:val="20"/>
      <w:szCs w:val="24"/>
    </w:rPr>
  </w:style>
  <w:style w:type="paragraph" w:customStyle="1" w:styleId="TableSingleLineRow">
    <w:name w:val="Table Single Line Row"/>
    <w:basedOn w:val="TableText10pt"/>
    <w:link w:val="TableSingleLineRowChar"/>
    <w:qFormat/>
    <w:rsid w:val="00CF3DEB"/>
    <w:pPr>
      <w:spacing w:before="40" w:after="40"/>
    </w:pPr>
  </w:style>
  <w:style w:type="character" w:customStyle="1" w:styleId="TableText10ptChar">
    <w:name w:val="Table Text 10 pt Char"/>
    <w:basedOn w:val="DefaultParagraphFont"/>
    <w:link w:val="TableText10pt"/>
    <w:rsid w:val="00CF3DEB"/>
    <w:rPr>
      <w:rFonts w:ascii="Arial" w:eastAsia="Calibri" w:hAnsi="Arial" w:cs="Times New Roman"/>
      <w:sz w:val="20"/>
      <w:szCs w:val="20"/>
    </w:rPr>
  </w:style>
  <w:style w:type="character" w:customStyle="1" w:styleId="TableSingleLineRowChar">
    <w:name w:val="Table Single Line Row Char"/>
    <w:basedOn w:val="TableText10ptChar"/>
    <w:link w:val="TableSingleLineRow"/>
    <w:rsid w:val="00CF3DEB"/>
    <w:rPr>
      <w:rFonts w:ascii="Arial" w:eastAsia="Calibri" w:hAnsi="Arial" w:cs="Times New Roman"/>
      <w:sz w:val="20"/>
      <w:szCs w:val="20"/>
    </w:rPr>
  </w:style>
  <w:style w:type="paragraph" w:styleId="ListParagraph">
    <w:name w:val="List Paragraph"/>
    <w:basedOn w:val="Normal"/>
    <w:uiPriority w:val="34"/>
    <w:qFormat/>
    <w:rsid w:val="00452937"/>
    <w:pPr>
      <w:ind w:left="720"/>
      <w:contextualSpacing/>
    </w:pPr>
  </w:style>
  <w:style w:type="paragraph" w:customStyle="1" w:styleId="Form-BodyText9pt">
    <w:name w:val="Form-Body Text 9pt"/>
    <w:rsid w:val="00452937"/>
    <w:pPr>
      <w:spacing w:before="40" w:after="40" w:line="240" w:lineRule="auto"/>
    </w:pPr>
    <w:rPr>
      <w:rFonts w:ascii="Arial" w:hAnsi="Arial" w:cs="Times New Roman"/>
      <w:sz w:val="18"/>
      <w:szCs w:val="24"/>
      <w:lang w:val="cs-CZ"/>
    </w:rPr>
  </w:style>
  <w:style w:type="paragraph" w:customStyle="1" w:styleId="Form-BodyText10pt">
    <w:name w:val="Form-Body Text 10pt"/>
    <w:rsid w:val="00BB57FD"/>
    <w:pPr>
      <w:spacing w:before="40" w:after="40" w:line="240" w:lineRule="auto"/>
    </w:pPr>
    <w:rPr>
      <w:rFonts w:ascii="Arial" w:hAnsi="Arial" w:cs="Times New Roman"/>
      <w:sz w:val="20"/>
      <w:szCs w:val="24"/>
    </w:rPr>
  </w:style>
  <w:style w:type="paragraph" w:customStyle="1" w:styleId="Form-SectionTitle">
    <w:name w:val="Form-Section Title"/>
    <w:rsid w:val="002A4464"/>
    <w:pPr>
      <w:spacing w:after="60" w:line="240" w:lineRule="auto"/>
    </w:pPr>
    <w:rPr>
      <w:rFonts w:ascii="Arial" w:hAnsi="Arial" w:cs="Times New Roman"/>
      <w:b/>
      <w:sz w:val="20"/>
      <w:szCs w:val="24"/>
    </w:rPr>
  </w:style>
  <w:style w:type="character" w:styleId="PlaceholderText">
    <w:name w:val="Placeholder Text"/>
    <w:basedOn w:val="DefaultParagraphFont"/>
    <w:uiPriority w:val="99"/>
    <w:semiHidden/>
    <w:rsid w:val="00F70D2F"/>
    <w:rPr>
      <w:color w:val="808080"/>
    </w:rPr>
  </w:style>
  <w:style w:type="character" w:customStyle="1" w:styleId="UnresolvedMention1">
    <w:name w:val="Unresolved Mention1"/>
    <w:basedOn w:val="DefaultParagraphFont"/>
    <w:uiPriority w:val="99"/>
    <w:semiHidden/>
    <w:unhideWhenUsed/>
    <w:rsid w:val="00637FD8"/>
    <w:rPr>
      <w:color w:val="605E5C"/>
      <w:shd w:val="clear" w:color="auto" w:fill="E1DFDD"/>
    </w:rPr>
  </w:style>
  <w:style w:type="character" w:styleId="FollowedHyperlink">
    <w:name w:val="FollowedHyperlink"/>
    <w:basedOn w:val="DefaultParagraphFont"/>
    <w:semiHidden/>
    <w:unhideWhenUsed/>
    <w:rsid w:val="00637FD8"/>
    <w:rPr>
      <w:color w:val="954F72" w:themeColor="followedHyperlink"/>
      <w:u w:val="single"/>
    </w:rPr>
  </w:style>
  <w:style w:type="paragraph" w:styleId="Revision">
    <w:name w:val="Revision"/>
    <w:hidden/>
    <w:uiPriority w:val="99"/>
    <w:semiHidden/>
    <w:rsid w:val="00CC31FD"/>
    <w:pPr>
      <w:spacing w:after="0" w:line="240" w:lineRule="auto"/>
    </w:pPr>
    <w:rPr>
      <w:rFonts w:ascii="Arial" w:hAnsi="Arial" w:cs="Times New Roman"/>
      <w:sz w:val="20"/>
      <w:szCs w:val="20"/>
    </w:rPr>
  </w:style>
  <w:style w:type="character" w:customStyle="1" w:styleId="UnresolvedMention2">
    <w:name w:val="Unresolved Mention2"/>
    <w:basedOn w:val="DefaultParagraphFont"/>
    <w:uiPriority w:val="99"/>
    <w:semiHidden/>
    <w:unhideWhenUsed/>
    <w:rsid w:val="0067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nt.lanl.gov/policy/documents/P85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nt.lanl.gov/policy/documents/P850.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oe.lanl.gov/xprg/Pages/SDDRv2.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e.lanl.gov/APs/DocNum/SitePages/Home.aspx"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gstandards.lanl.gov/index.s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4cf2330-bc73-44c6-8913-8cc07d1dfe0c">ZDRJWFYE7VYD-197-4658</_dlc_DocId>
    <_dlc_DocIdUrl xmlns="24cf2330-bc73-44c6-8913-8cc07d1dfe0c">
      <Url>https://coe.lanl.gov/APs/DocNum/_layouts/15/DocIdRedir.aspx?ID=ZDRJWFYE7VYD-197-4658</Url>
      <Description>ZDRJWFYE7VYD-197-4658</Description>
    </_dlc_DocIdUrl>
    <CoEAdminSign xmlns="24cf2330-bc73-44c6-8913-8cc07d1dfe0c">
      <UserInfo>
        <DisplayName/>
        <AccountId xsi:nil="true"/>
        <AccountType/>
      </UserInfo>
    </CoEAdminSign>
    <DateApproved xmlns="24cf2330-bc73-44c6-8913-8cc07d1dfe0c" xsi:nil="true"/>
    <DistributionCode xmlns="24cf2330-bc73-44c6-8913-8cc07d1dfe0c">NA - Not Applicable</DistributionCode>
    <FDARName xmlns="24cf2330-bc73-44c6-8913-8cc07d1dfe0c">
      <UserInfo>
        <DisplayName/>
        <AccountId xsi:nil="true"/>
        <AccountType/>
      </UserInfo>
    </FDARName>
    <Discipline xmlns="24cf2330-bc73-44c6-8913-8cc07d1dfe0c" xsi:nil="true"/>
    <DocumentCategory xmlns="24cf2330-bc73-44c6-8913-8cc07d1dfe0c">Non-Technical Baseline</DocumentCategory>
    <DocumentTypeDescription xmlns="24cf2330-bc73-44c6-8913-8cc07d1dfe0c">Variance or Alternate Method</DocumentTypeDescription>
    <OpSysAcronym xmlns="24cf2330-bc73-44c6-8913-8cc07d1dfe0c" xsi:nil="true"/>
    <AffectedProgram xmlns="24cf2330-bc73-44c6-8913-8cc07d1dfe0c" xsi:nil="true"/>
    <MgtLevel xmlns="24cf2330-bc73-44c6-8913-8cc07d1dfe0c" xsi:nil="true"/>
    <DocumentClass xmlns="24cf2330-bc73-44c6-8913-8cc07d1dfe0c">Facility Support</DocumentClass>
    <DocumentNumber xmlns="24cf2330-bc73-44c6-8913-8cc07d1dfe0c" xsi:nil="true"/>
    <ProjectIdentifier xmlns="24cf2330-bc73-44c6-8913-8cc07d1dfe0c" xsi:nil="true"/>
    <ReasonForIssue xmlns="24cf2330-bc73-44c6-8913-8cc07d1dfe0c">Use</ReasonForIssue>
    <PoCName xmlns="24cf2330-bc73-44c6-8913-8cc07d1dfe0c">
      <UserInfo>
        <DisplayName/>
        <AccountId xsi:nil="true"/>
        <AccountType/>
      </UserInfo>
    </PoCName>
    <Responsible_x0020_Person xmlns="24cf2330-bc73-44c6-8913-8cc07d1dfe0c">Julie Minton-Hughes</Responsible_x0020_Person>
    <PFITSNum xmlns="24cf2330-bc73-44c6-8913-8cc07d1dfe0c" xsi:nil="true"/>
    <SystemNumberOrName xmlns="24cf2330-bc73-44c6-8913-8cc07d1dfe0c" xsi:nil="true"/>
    <VAR_x0020_Status xmlns="24cf2330-bc73-44c6-8913-8cc07d1dfe0c">Initiated/Collaboration</VAR_x0020_Status>
    <TypeVarFromESM xmlns="24cf2330-bc73-44c6-8913-8cc07d1dfe0c" xsi:nil="true"/>
    <Rev xmlns="24cf2330-bc73-44c6-8913-8cc07d1dfe0c">000</Rev>
    <Building xmlns="24cf2330-bc73-44c6-8913-8cc07d1dfe0c" xsi:nil="true"/>
    <SecurityClassification xmlns="24cf2330-bc73-44c6-8913-8cc07d1dfe0c">Unclassified</SecurityClassification>
    <RequestType1 xmlns="24cf2330-bc73-44c6-8913-8cc07d1dfe0c" xsi:nil="true"/>
    <AdditionalSigner1 xmlns="24cf2330-bc73-44c6-8913-8cc07d1dfe0c">
      <UserInfo>
        <DisplayName/>
        <AccountId xsi:nil="true"/>
        <AccountType/>
      </UserInfo>
    </AdditionalSigner1>
    <QPAName xmlns="24cf2330-bc73-44c6-8913-8cc07d1dfe0c">
      <UserInfo>
        <DisplayName/>
        <AccountId xsi:nil="true"/>
        <AccountType/>
      </UserInfo>
    </QPAName>
    <AdditionalSigner2 xmlns="24cf2330-bc73-44c6-8913-8cc07d1dfe0c">
      <UserInfo>
        <DisplayName/>
        <AccountId xsi:nil="true"/>
        <AccountType/>
      </UserInfo>
    </AdditionalSigner2>
    <EndDate1 xmlns="24cf2330-bc73-44c6-8913-8cc07d1dfe0c" xsi:nil="true"/>
    <OpSysAcronymOnly xmlns="24cf2330-bc73-44c6-8913-8cc07d1dfe0c" xsi:nil="true"/>
    <FODorPrgmMgrName xmlns="24cf2330-bc73-44c6-8913-8cc07d1dfe0c">
      <UserInfo>
        <DisplayName/>
        <AccountId xsi:nil="true"/>
        <AccountType/>
      </UserInfo>
    </FODorPrgmMgrName>
    <TechArea xmlns="24cf2330-bc73-44c6-8913-8cc07d1dfe0c" xsi:nil="true"/>
    <DocumentOwner xmlns="24cf2330-bc73-44c6-8913-8cc07d1dfe0c">ES-DO</DocumentOwner>
    <SMPOName xmlns="24cf2330-bc73-44c6-8913-8cc07d1dfe0c">
      <UserInfo>
        <DisplayName/>
        <AccountId xsi:nil="true"/>
        <AccountType/>
      </UserInfo>
    </SMPOName>
    <Originator xmlns="24cf2330-bc73-44c6-8913-8cc07d1dfe0c">
      <UserInfo>
        <DisplayName/>
        <AccountId xsi:nil="true"/>
        <AccountType/>
      </UserInfo>
    </Originator>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ntns:customXsn xmlns:ntns="http://schemas.microsoft.com/office/2006/metadata/customXsn">
  <ntns:xsnLocation>https://coe.lanl.gov/APs/DocNum/VAR_Prod_v0/Forms/VAR1/ef366a00581aadaacustomXsn.xsn</ntns:xsnLocation>
  <ntns:cached>False</ntns:cached>
  <ntns:openByDefault>True</ntns:openByDefault>
  <ntns:xsnScope>https://coe.lanl.gov/APs/DocNum/VAR_Prod_v0</ntns:xsnScope>
</ntns:customXsn>
</file>

<file path=customXml/item6.xml><?xml version="1.0" encoding="utf-8"?>
<ct:contentTypeSchema xmlns:ct="http://schemas.microsoft.com/office/2006/metadata/contentType" xmlns:ma="http://schemas.microsoft.com/office/2006/metadata/properties/metaAttributes" ct:_="" ma:_="" ma:contentTypeName="VAR1" ma:contentTypeID="0x010100F65B3458BE36454B91C91A7D40E6939100F59316E9FFA9BF44A19CAD9EAF941958" ma:contentTypeVersion="192" ma:contentTypeDescription="Production Content Type for Form 2137" ma:contentTypeScope="" ma:versionID="0a0127e8367a3d1a6031ce30d0307dda">
  <xsd:schema xmlns:xsd="http://www.w3.org/2001/XMLSchema" xmlns:xs="http://www.w3.org/2001/XMLSchema" xmlns:p="http://schemas.microsoft.com/office/2006/metadata/properties" xmlns:ns2="24cf2330-bc73-44c6-8913-8cc07d1dfe0c" xmlns:ns4="58bc93f9-02b2-4e11-b32d-433adeac2f37" targetNamespace="http://schemas.microsoft.com/office/2006/metadata/properties" ma:root="true" ma:fieldsID="9dfed178ec4f0d4ff18d8624af439a2d" ns2:_="" ns4:_="">
    <xsd:import namespace="24cf2330-bc73-44c6-8913-8cc07d1dfe0c"/>
    <xsd:import namespace="58bc93f9-02b2-4e11-b32d-433adeac2f37"/>
    <xsd:element name="properties">
      <xsd:complexType>
        <xsd:sequence>
          <xsd:element name="documentManagement">
            <xsd:complexType>
              <xsd:all>
                <xsd:element ref="ns2:DocumentNumber" minOccurs="0"/>
                <xsd:element ref="ns2:Originator" minOccurs="0"/>
                <xsd:element ref="ns2:FDARName" minOccurs="0"/>
                <xsd:element ref="ns2:FODorPrgmMgrName" minOccurs="0"/>
                <xsd:element ref="ns2:PoCName" minOccurs="0"/>
                <xsd:element ref="ns2:QPAName" minOccurs="0"/>
                <xsd:element ref="ns2:SMPOName" minOccurs="0"/>
                <xsd:element ref="ns2:AdditionalSigner1" minOccurs="0"/>
                <xsd:element ref="ns2:AdditionalSigner2" minOccurs="0"/>
                <xsd:element ref="ns2:CoEAdminSign" minOccurs="0"/>
                <xsd:element ref="ns2:AffectedProgram" minOccurs="0"/>
                <xsd:element ref="ns2:RequestType1" minOccurs="0"/>
                <xsd:element ref="ns2:TypeVarFromESM" minOccurs="0"/>
                <xsd:element ref="ns2:DateApproved" minOccurs="0"/>
                <xsd:element ref="ns2:Rev" minOccurs="0"/>
                <xsd:element ref="ns2:MgtLevel" minOccurs="0"/>
                <xsd:element ref="ns2:ProjectIdentifier" minOccurs="0"/>
                <xsd:element ref="ns2:Discipline" minOccurs="0"/>
                <xsd:element ref="ns2:TechArea" minOccurs="0"/>
                <xsd:element ref="ns2:Building" minOccurs="0"/>
                <xsd:element ref="ns2:SecurityClassification" minOccurs="0"/>
                <xsd:element ref="ns2:ReasonForIssue" minOccurs="0"/>
                <xsd:element ref="ns2:Responsible_x0020_Person" minOccurs="0"/>
                <xsd:element ref="ns2:DocumentCategory" minOccurs="0"/>
                <xsd:element ref="ns2:DocumentTypeDescription" minOccurs="0"/>
                <xsd:element ref="ns2:DocumentOwner" minOccurs="0"/>
                <xsd:element ref="ns2:DocumentClass" minOccurs="0"/>
                <xsd:element ref="ns2:DistributionCode" minOccurs="0"/>
                <xsd:element ref="ns2:EndDate1" minOccurs="0"/>
                <xsd:element ref="ns2:PFITSNum" minOccurs="0"/>
                <xsd:element ref="ns2:OpSysAcronym" minOccurs="0"/>
                <xsd:element ref="ns2:SystemNumberOrName" minOccurs="0"/>
                <xsd:element ref="ns2:OpSysAcronymOnly" minOccurs="0"/>
                <xsd:element ref="ns2:_dlc_DocId" minOccurs="0"/>
                <xsd:element ref="ns2:_dlc_DocIdUrl" minOccurs="0"/>
                <xsd:element ref="ns2:_dlc_DocIdPersistId" minOccurs="0"/>
                <xsd:element ref="ns2:VAR_x0020_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DocumentNumber" ma:index="2" nillable="true" ma:displayName="DocumentNumber" ma:description="The doc number as generated by the Doc Numbering site" ma:internalName="DocumentNumber">
      <xsd:simpleType>
        <xsd:restriction base="dms:Text">
          <xsd:maxLength value="100"/>
        </xsd:restriction>
      </xsd:simpleType>
    </xsd:element>
    <xsd:element name="Originator" ma:index="3" nillable="true" ma:displayName="Originator" ma:description="Person originating the VAR request (the reques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DARName" ma:index="4" nillable="true" ma:displayName="FDARName" ma:description="FDAR responsible for request review" ma:list="UserInfo" ma:SharePointGroup="0" ma:internalName="FDA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DorPrgmMgrName" ma:index="5" nillable="true" ma:displayName="FODorPrgmMgrName" ma:description="FOD or Program Mgr responsible for review/approval" ma:list="UserInfo" ma:SharePointGroup="0" ma:internalName="FODorPrgmMg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CName" ma:index="6" nillable="true" ma:displayName="PoCName" ma:description="Point of Contact for review/approval" ma:list="UserInfo" ma:SharePointGroup="0" ma:internalName="PoC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PAName" ma:index="7" nillable="true" ma:displayName="QPAName" ma:description="Quality reviewer for request" ma:list="UserInfo" ma:SharePointGroup="0" ma:internalName="QPA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POName" ma:index="8" nillable="true" ma:displayName="SMPOName" ma:description="SMPO responsible for final approval" ma:list="UserInfo" ma:SharePointGroup="0" ma:internalName="SMPO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Signer1" ma:index="9" nillable="true" ma:displayName="AdditionalSigner1" ma:description="Use as necessary" ma:list="UserInfo" ma:SharePointGroup="0" ma:internalName="AdditionalSigne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Signer2" ma:index="10" nillable="true" ma:displayName="AdditionalSigner2" ma:description="Use as necessary" ma:list="UserInfo" ma:SharePointGroup="0" ma:internalName="AdditionalSigne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EAdminSign" ma:index="11" nillable="true" ma:displayName="CoEAdminSign" ma:description="Use as final signature on approved forms" ma:list="UserInfo" ma:SharePointGroup="0" ma:internalName="CoEAdminSig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fectedProgram" ma:index="12" nillable="true" ma:displayName="AffectedProgram" ma:description="CoE program affected by request" ma:format="Dropdown" ma:internalName="AffectedProgram">
      <xsd:simpleType>
        <xsd:restriction base="dms:Choice">
          <xsd:enumeration value="Engineering Processes"/>
          <xsd:enumeration value="Engineering Standards"/>
          <xsd:enumeration value="Engineer Training &amp; Qualification"/>
        </xsd:restriction>
      </xsd:simpleType>
    </xsd:element>
    <xsd:element name="RequestType1" ma:index="13" nillable="true" ma:displayName="RequestType" ma:format="Dropdown" ma:internalName="RequestType1">
      <xsd:simpleType>
        <xsd:restriction base="dms:Choice">
          <xsd:enumeration value="Variance"/>
          <xsd:enumeration value="Alternate Method"/>
        </xsd:restriction>
      </xsd:simpleType>
    </xsd:element>
    <xsd:element name="TypeVarFromESM" ma:index="14" nillable="true" ma:displayName="TypeVarFromESM" ma:description="See help text" ma:format="Dropdown" ma:internalName="TypeVarFromESM" ma:readOnly="false">
      <xsd:simpleType>
        <xsd:restriction base="dms:Choice">
          <xsd:enumeration value="N/A"/>
          <xsd:enumeration value="Type 1"/>
          <xsd:enumeration value="Type 2"/>
          <xsd:enumeration value="Type 3"/>
        </xsd:restriction>
      </xsd:simpleType>
    </xsd:element>
    <xsd:element name="DateApproved" ma:index="15" nillable="true" ma:displayName="DateApproved" ma:format="DateOnly" ma:internalName="DateApproved">
      <xsd:simpleType>
        <xsd:restriction base="dms:DateTime"/>
      </xsd:simpleType>
    </xsd:element>
    <xsd:element name="Rev" ma:index="16" nillable="true" ma:displayName="Rev" ma:default="000" ma:description="Version of this request (starts with 000)" ma:internalName="Rev">
      <xsd:simpleType>
        <xsd:restriction base="dms:Text">
          <xsd:maxLength value="5"/>
        </xsd:restriction>
      </xsd:simpleType>
    </xsd:element>
    <xsd:element name="MgtLevel" ma:index="17" nillable="true" ma:displayName="MgtLevel" ma:description="Highest management level of affected SSCs" ma:format="Dropdown" ma:internalName="MgtLevel">
      <xsd:simpleType>
        <xsd:restriction base="dms:Choice">
          <xsd:enumeration value="ML-4"/>
          <xsd:enumeration value="ML-3"/>
          <xsd:enumeration value="ML-2"/>
          <xsd:enumeration value="ML-1"/>
        </xsd:restriction>
      </xsd:simpleType>
    </xsd:element>
    <xsd:element name="ProjectIdentifier" ma:index="18" nillable="true" ma:displayName="ProjectIdentifier" ma:internalName="ProjectIdentifier">
      <xsd:simpleType>
        <xsd:restriction base="dms:Text">
          <xsd:maxLength value="50"/>
        </xsd:restriction>
      </xsd:simpleType>
    </xsd:element>
    <xsd:element name="Discipline" ma:index="19" nillable="true" ma:displayName="Discipline" ma:description="The topical discipline most affected by the request" ma:format="Dropdown" ma:internalName="Discipline" ma:readOnly="false">
      <xsd:simpleType>
        <xsd:restriction base="dms:Choice">
          <xsd:enumeration value="N/A - not applicable"/>
          <xsd:enumeration value="Architectural"/>
          <xsd:enumeration value="CAD"/>
          <xsd:enumeration value="Civil"/>
          <xsd:enumeration value="Commissioning"/>
          <xsd:enumeration value="Electrical"/>
          <xsd:enumeration value="Environmental"/>
          <xsd:enumeration value="Fire Protection"/>
          <xsd:enumeration value="General"/>
          <xsd:enumeration value="Geotechnical"/>
          <xsd:enumeration value="Hazardous Process"/>
          <xsd:enumeration value="IBC Program"/>
          <xsd:enumeration value="Instrumentation &amp; Controls"/>
          <xsd:enumeration value="Mechanical"/>
          <xsd:enumeration value="Nuclear"/>
          <xsd:enumeration value="Other Disciplines"/>
          <xsd:enumeration value="Pressure Safety"/>
          <xsd:enumeration value="Radiation Protection"/>
          <xsd:enumeration value="Safety Basis"/>
          <xsd:enumeration value="Security &amp; Safeguards"/>
          <xsd:enumeration value="Structural"/>
          <xsd:enumeration value="Sustainable Design"/>
          <xsd:enumeration value="Telecommunications"/>
          <xsd:enumeration value="Welding Joining &amp; NDE"/>
        </xsd:restriction>
      </xsd:simpleType>
    </xsd:element>
    <xsd:element name="TechArea" ma:index="20" nillable="true" ma:displayName="TechArea" ma:format="Dropdown" ma:internalName="TechArea"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80"/>
          <xsd:enumeration value="81"/>
          <xsd:enumeration value="82"/>
          <xsd:enumeration value="83"/>
          <xsd:enumeration value="84"/>
          <xsd:enumeration value="85"/>
          <xsd:enumeration value="86"/>
          <xsd:enumeration value="87"/>
          <xsd:enumeration value="90"/>
          <xsd:enumeration value="99"/>
        </xsd:restriction>
      </xsd:simpleType>
    </xsd:element>
    <xsd:element name="Building" ma:index="21" nillable="true" ma:displayName="Building" ma:description="Buildings affected by the request" ma:format="Dropdown" ma:internalName="Building" ma:readOnly="false">
      <xsd:simpleType>
        <xsd:union memberTypes="dms:Text">
          <xsd:simpleType>
            <xsd:restriction base="dms:Choice">
              <xsd:enumeration value="MULT"/>
              <xsd:enumeration value="NES"/>
              <xsd:enumeration value="UTIL"/>
              <xsd:enumeration value="INFR"/>
              <xsd:enumeration value="Sitewide"/>
            </xsd:restriction>
          </xsd:simpleType>
        </xsd:union>
      </xsd:simpleType>
    </xsd:element>
    <xsd:element name="SecurityClassification" ma:index="23" nillable="true" ma:displayName="SecurityClassification" ma:default="Unclassified" ma:format="Dropdown" ma:internalName="SecurityClassification">
      <xsd:simpleType>
        <xsd:restriction base="dms:Choice">
          <xsd:enumeration value="Unclassified"/>
          <xsd:enumeration value="OUO - Official Use Only"/>
          <xsd:enumeration value="UCNI - Unclassified Controlled Nuclear Information"/>
          <xsd:enumeration value="No DC Review"/>
        </xsd:restriction>
      </xsd:simpleType>
    </xsd:element>
    <xsd:element name="ReasonForIssue" ma:index="24" nillable="true" ma:displayName="ReasonForIssue" ma:default="Use" ma:internalName="ReasonForIssue">
      <xsd:simpleType>
        <xsd:restriction base="dms:Text">
          <xsd:maxLength value="50"/>
        </xsd:restriction>
      </xsd:simpleType>
    </xsd:element>
    <xsd:element name="Responsible_x0020_Person" ma:index="25" nillable="true" ma:displayName="Responsible Person" ma:default="Julie Minton-Hughes" ma:internalName="Responsible_x0020_Person" ma:readOnly="false">
      <xsd:simpleType>
        <xsd:restriction base="dms:Text">
          <xsd:maxLength value="80"/>
        </xsd:restriction>
      </xsd:simpleType>
    </xsd:element>
    <xsd:element name="DocumentCategory" ma:index="26" nillable="true" ma:displayName="DocumentCategory" ma:default="Non-Technical Baseline" ma:format="Dropdown" ma:internalName="DocumentCategory">
      <xsd:simpleType>
        <xsd:restriction base="dms:Choice">
          <xsd:enumeration value="Priority"/>
          <xsd:enumeration value="Support"/>
          <xsd:enumeration value="Non-Technical Baseline"/>
          <xsd:enumeration value="General"/>
          <xsd:enumeration value="Archive"/>
        </xsd:restriction>
      </xsd:simpleType>
    </xsd:element>
    <xsd:element name="DocumentTypeDescription" ma:index="27" nillable="true" ma:displayName="DocumentTypeDescription" ma:default="Variance or Alternate Method" ma:internalName="DocumentTypeDescription">
      <xsd:simpleType>
        <xsd:restriction base="dms:Text">
          <xsd:maxLength value="50"/>
        </xsd:restriction>
      </xsd:simpleType>
    </xsd:element>
    <xsd:element name="DocumentOwner" ma:index="28" nillable="true" ma:displayName="DocumentOwner" ma:default="ES-DO" ma:internalName="DocumentOwner">
      <xsd:simpleType>
        <xsd:restriction base="dms:Text">
          <xsd:maxLength value="100"/>
        </xsd:restriction>
      </xsd:simpleType>
    </xsd:element>
    <xsd:element name="DocumentClass" ma:index="29" nillable="true" ma:displayName="DocumentClass" ma:default="Facility Support" ma:internalName="DocumentClass">
      <xsd:simpleType>
        <xsd:restriction base="dms:Text">
          <xsd:maxLength value="50"/>
        </xsd:restriction>
      </xsd:simpleType>
    </xsd:element>
    <xsd:element name="DistributionCode" ma:index="30" nillable="true" ma:displayName="DistributionCode" ma:default="NA - Not Applicable" ma:internalName="DistributionCode">
      <xsd:simpleType>
        <xsd:restriction base="dms:Text">
          <xsd:maxLength value="50"/>
        </xsd:restriction>
      </xsd:simpleType>
    </xsd:element>
    <xsd:element name="EndDate1" ma:index="33" nillable="true" ma:displayName="EndDate" ma:format="DateOnly" ma:internalName="EndDate1">
      <xsd:simpleType>
        <xsd:restriction base="dms:DateTime"/>
      </xsd:simpleType>
    </xsd:element>
    <xsd:element name="PFITSNum" ma:index="34" nillable="true" ma:displayName="PFITSNum" ma:internalName="PFITSNum">
      <xsd:simpleType>
        <xsd:restriction base="dms:Text">
          <xsd:maxLength value="20"/>
        </xsd:restriction>
      </xsd:simpleType>
    </xsd:element>
    <xsd:element name="OpSysAcronym" ma:index="35" nillable="true" ma:displayName="OpSysAcronymAndName" ma:description="Use terms from ESM Chap 1, Sec 210, Attachment 1." ma:format="Dropdown" ma:internalName="OpSysAcronym">
      <xsd:simpleType>
        <xsd:restriction base="dms:Choice">
          <xsd:enumeration value="AAC - Actinide Analytical Chemistry"/>
          <xsd:enumeration value="ACHEM - Analytical Chemistry"/>
          <xsd:enumeration value="AO - Assembly Operation"/>
          <xsd:enumeration value="AQCL - Aqueous Chloride"/>
          <xsd:enumeration value="AQN - Aqueous Nitrate"/>
          <xsd:enumeration value="ARIES - Advanced Recovery and Integrated Extraction System"/>
          <xsd:enumeration value="ASR - Aqueous Scrap Recovery"/>
          <xsd:enumeration value="BLDG - Building"/>
          <xsd:enumeration value="CGS - Compressed Gas Supply"/>
          <xsd:enumeration value="COMM - Communications"/>
          <xsd:enumeration value="CONT - Containers"/>
          <xsd:enumeration value="COOLW - Cooling Water Systems"/>
          <xsd:enumeration value="CRIT - Credited Criticality Safety"/>
          <xsd:enumeration value="CRUC - Crucibles"/>
          <xsd:enumeration value="CS - Chemical Supply"/>
          <xsd:enumeration value="CTRL - Control Systems"/>
          <xsd:enumeration value="DRYOPS - Material Preperation"/>
          <xsd:enumeration value="DTO - Dynamic Testing Operations"/>
          <xsd:enumeration value="ECS - Environmental Chamber System"/>
          <xsd:enumeration value="ENCL - Enclosures"/>
          <xsd:enumeration value="ES - Electrical Systems"/>
          <xsd:enumeration value="FGA - Facility Gases and Air"/>
          <xsd:enumeration value="FP - Fire Protection"/>
          <xsd:enumeration value="FS - Fuel Supply"/>
          <xsd:enumeration value="FSTF - Full Scale Test Facility"/>
          <xsd:enumeration value="HEP - High Explosives Processing"/>
          <xsd:enumeration value="HMP - Hazard Monitoring and Protection"/>
          <xsd:enumeration value="HSCHAR - HS-Pu Characterization"/>
          <xsd:enumeration value="HSFF - HS-Pu Fuel Fabrication"/>
          <xsd:enumeration value="HVACR - Heating, Ventilation, Air Conditioning, and Refrigeration"/>
          <xsd:enumeration value="HYDRLC - Hydraulics"/>
          <xsd:enumeration value="INSP - Inspection"/>
          <xsd:enumeration value="IPFCOL - IPF Process Cooling"/>
          <xsd:enumeration value="IS - Industrial Safety"/>
          <xsd:enumeration value="LIFT - Lifting and Rigging"/>
          <xsd:enumeration value="LLW - Low Level Waste"/>
          <xsd:enumeration value="LLWBLP - Low Level Waste Balance of Plant"/>
          <xsd:enumeration value="LLWPRC - Low Level Waste Process"/>
          <xsd:enumeration value="MACH - Machining"/>
          <xsd:enumeration value="MAGGEN - Magnetic Generator"/>
          <xsd:enumeration value="MCPP - Metals &amp; Ceramic Part Processing"/>
          <xsd:enumeration value="MISS - Material, Identification, Surveillance and Stabilization"/>
          <xsd:enumeration value="MTCHAR - Material Characterization"/>
          <xsd:enumeration value="NCERC - National Criticality Experiments Center"/>
          <xsd:enumeration value="NDA - Non-Destructive Analysis"/>
          <xsd:enumeration value="NDE - Non-Destructive Evaluation"/>
          <xsd:enumeration value="NONRAD - Non Radiological"/>
          <xsd:enumeration value="OSRP - Off-Site Source Recovery"/>
          <xsd:enumeration value="OSRP - Off-Site Source Recovery Program"/>
          <xsd:enumeration value="PLW - Process Liquid Waste"/>
          <xsd:enumeration value="PRAD- Proton Radiography"/>
          <xsd:enumeration value="PROG - Programs"/>
          <xsd:enumeration value="PSAA - Power Source Assembly Area"/>
          <xsd:enumeration value="PVES - Pressure Vessels"/>
          <xsd:enumeration value="PYRO - Pyrochemistry WG-Pu"/>
          <xsd:enumeration value="PYROLS - Pyrolysis HS-Pu"/>
          <xsd:enumeration value="RC - Reactivity Controls"/>
          <xsd:enumeration value="RDGRPH - Radiography"/>
          <xsd:enumeration value="RLWCS - Low Level Waste Collection Systems"/>
          <xsd:enumeration value="RLWLLW - Low Level Waste Treatment Systems"/>
          <xsd:enumeration value="RLWTRU - TRU Systems"/>
          <xsd:enumeration value="SD - Steam Distribution"/>
          <xsd:enumeration value="SEC - Security"/>
          <xsd:enumeration value="SNMST - Special Nuclear Material Storage"/>
          <xsd:enumeration value="TCONF - Teritiary Confinement"/>
          <xsd:enumeration value="TEST - Testing Operations"/>
          <xsd:enumeration value="TOOL - Tool"/>
          <xsd:enumeration value="TRIT - Tritium"/>
          <xsd:enumeration value="TRU - Transuranic Liquid Waste"/>
          <xsd:enumeration value="UCOMM - Utilities Communications"/>
          <xsd:enumeration value="UEG - Utilities Electrical Generation"/>
          <xsd:enumeration value="UES - Utilities Electrical Supply"/>
          <xsd:enumeration value="UNG - Utilities Natural Gas"/>
          <xsd:enumeration value="UOPS - Uranium Ops"/>
          <xsd:enumeration value="URG - Utilities Roads and Grounds"/>
          <xsd:enumeration value="USD - Utilities Steam Distribution"/>
          <xsd:enumeration value="UWS - Utilities Water Supply"/>
          <xsd:enumeration value="UWSTWR - Utilities Waste Water"/>
          <xsd:enumeration value="VAC - Vacuum"/>
          <xsd:enumeration value="VHCL - Vehicle"/>
          <xsd:enumeration value="VNT - Ventilation System"/>
          <xsd:enumeration value="WASTE - Waste Management"/>
          <xsd:enumeration value="WELD - Welding"/>
          <xsd:enumeration value="WGCHAR - WG Characterization"/>
          <xsd:enumeration value="WS - Water Supply"/>
          <xsd:enumeration value="WSTWTR - Waste Water"/>
        </xsd:restriction>
      </xsd:simpleType>
    </xsd:element>
    <xsd:element name="SystemNumberOrName" ma:index="36" nillable="true" ma:displayName="SystemNumberOrName" ma:description="Refer to ESM Chap 1, Sec 210, Attachment 1" ma:format="Dropdown" ma:internalName="SystemNumberOrName">
      <xsd:simpleType>
        <xsd:restriction base="dms:Choice">
          <xsd:enumeration value="1219W"/>
          <xsd:enumeration value="130VDC"/>
          <xsd:enumeration value="238SEM"/>
          <xsd:enumeration value="267W"/>
          <xsd:enumeration value="295W"/>
          <xsd:enumeration value="297W"/>
          <xsd:enumeration value="400FRN"/>
          <xsd:enumeration value="40MM"/>
          <xsd:enumeration value="40MMTK"/>
          <xsd:enumeration value="AACS"/>
          <xsd:enumeration value="ACHAR"/>
          <xsd:enumeration value="ACIDDV"/>
          <xsd:enumeration value="ACONV"/>
          <xsd:enumeration value="AFP"/>
          <xsd:enumeration value="ALNO3"/>
          <xsd:enumeration value="AMDO"/>
          <xsd:enumeration value="APC"/>
          <xsd:enumeration value="APS"/>
          <xsd:enumeration value="AQCLTP"/>
          <xsd:enumeration value="AR"/>
          <xsd:enumeration value="AR100"/>
          <xsd:enumeration value="AS"/>
          <xsd:enumeration value="ASPEC"/>
          <xsd:enumeration value="ATLIX"/>
          <xsd:enumeration value="AWS"/>
          <xsd:enumeration value="BA"/>
          <xsd:enumeration value="BAS"/>
          <xsd:enumeration value="BFW"/>
          <xsd:enumeration value="BIOCID"/>
          <xsd:enumeration value="BLDG"/>
          <xsd:enumeration value="BLML"/>
          <xsd:enumeration value="BLR"/>
          <xsd:enumeration value="BMSTP"/>
          <xsd:enumeration value="BOSTO"/>
          <xsd:enumeration value="BPCS"/>
          <xsd:enumeration value="BRIDGE"/>
          <xsd:enumeration value="BRUSH"/>
          <xsd:enumeration value="BSTR"/>
          <xsd:enumeration value="BURN"/>
          <xsd:enumeration value="CA"/>
          <xsd:enumeration value="CABRT"/>
          <xsd:enumeration value="CAL"/>
          <xsd:enumeration value="CALC"/>
          <xsd:enumeration value="CALCDO"/>
          <xsd:enumeration value="CALCL"/>
          <xsd:enumeration value="CALDOR"/>
          <xsd:enumeration value="CALOR"/>
          <xsd:enumeration value="CAMS"/>
          <xsd:enumeration value="CARTS"/>
          <xsd:enumeration value="CAS"/>
          <xsd:enumeration value="CASDIS"/>
          <xsd:enumeration value="CAST"/>
          <xsd:enumeration value="CCCW"/>
          <xsd:enumeration value="CCHW"/>
          <xsd:enumeration value="CCTV"/>
          <xsd:enumeration value="CENTOR"/>
          <xsd:enumeration value="CF"/>
          <xsd:enumeration value="CG"/>
          <xsd:enumeration value="CH4"/>
          <xsd:enumeration value="CHEM"/>
          <xsd:enumeration value="CI"/>
          <xsd:enumeration value="CIP"/>
          <xsd:enumeration value="CL"/>
          <xsd:enumeration value="CL2"/>
          <xsd:enumeration value="CLDEL"/>
          <xsd:enumeration value="CLDET"/>
          <xsd:enumeration value="CLEAR"/>
          <xsd:enumeration value="CLNOP"/>
          <xsd:enumeration value="CMM1"/>
          <xsd:enumeration value="CMM2"/>
          <xsd:enumeration value="CMMC"/>
          <xsd:enumeration value="CMMH"/>
          <xsd:enumeration value="CNTRC"/>
          <xsd:enumeration value="CO"/>
          <xsd:enumeration value="CO2"/>
          <xsd:enumeration value="COAL"/>
          <xsd:enumeration value="COMET"/>
          <xsd:enumeration value="CON"/>
          <xsd:enumeration value="CONCAN"/>
          <xsd:enumeration value="CONF"/>
          <xsd:enumeration value="CONOPS"/>
          <xsd:enumeration value="COSTOR"/>
          <xsd:enumeration value="COVER"/>
          <xsd:enumeration value="CP"/>
          <xsd:enumeration value="CPV"/>
          <xsd:enumeration value="CRIMP"/>
          <xsd:enumeration value="CRITSP"/>
          <xsd:enumeration value="CRS"/>
          <xsd:enumeration value="CRUCC"/>
          <xsd:enumeration value="CRUCNC"/>
          <xsd:enumeration value="CRUSH"/>
          <xsd:enumeration value="CS"/>
          <xsd:enumeration value="CSC"/>
          <xsd:enumeration value="CSP"/>
          <xsd:enumeration value="CSPEC"/>
          <xsd:enumeration value="CSTBS"/>
          <xsd:enumeration value="CUF"/>
          <xsd:enumeration value="CVD"/>
          <xsd:enumeration value="CVIS"/>
          <xsd:enumeration value="CVS"/>
          <xsd:enumeration value="CW"/>
          <xsd:enumeration value="CWS"/>
          <xsd:enumeration value="DAQ"/>
          <xsd:enumeration value="DCARC"/>
          <xsd:enumeration value="DEMIN"/>
          <xsd:enumeration value="DIS"/>
          <xsd:enumeration value="DISS"/>
          <xsd:enumeration value="DISSCL"/>
          <xsd:enumeration value="DIW"/>
          <xsd:enumeration value="DMO2"/>
          <xsd:enumeration value="DMO3"/>
          <xsd:enumeration value="DMU35"/>
          <xsd:enumeration value="DOCKEQ"/>
          <xsd:enumeration value="DOR"/>
          <xsd:enumeration value="DORMC"/>
          <xsd:enumeration value="DOWNDR"/>
          <xsd:enumeration value="DRYVAC"/>
          <xsd:enumeration value="DS"/>
          <xsd:enumeration value="DSC"/>
          <xsd:enumeration value="DV"/>
          <xsd:enumeration value="DYEPEN"/>
          <xsd:enumeration value="EBEAM"/>
          <xsd:enumeration value="EBP"/>
          <xsd:enumeration value="ECF"/>
          <xsd:enumeration value="ECM"/>
          <xsd:enumeration value="ECOPS"/>
          <xsd:enumeration value="ED"/>
          <xsd:enumeration value="EDDIS"/>
          <xsd:enumeration value="EDDY"/>
          <xsd:enumeration value="EDGBRK"/>
          <xsd:enumeration value="EDS"/>
          <xsd:enumeration value="EDXXXX"/>
          <xsd:enumeration value="EFF"/>
          <xsd:enumeration value="EFFEVP"/>
          <xsd:enumeration value="EFL"/>
          <xsd:enumeration value="EFLD"/>
          <xsd:enumeration value="EHS"/>
          <xsd:enumeration value="ELDE"/>
          <xsd:enumeration value="ELTEST"/>
          <xsd:enumeration value="ELV"/>
          <xsd:enumeration value="EM"/>
          <xsd:enumeration value="EMXXXX"/>
          <xsd:enumeration value="ENCLBE"/>
          <xsd:enumeration value="EP"/>
          <xsd:enumeration value="ER"/>
          <xsd:enumeration value="ERGOHD"/>
          <xsd:enumeration value="ESM"/>
          <xsd:enumeration value="ET"/>
          <xsd:enumeration value="ETETXX"/>
          <xsd:enumeration value="EV"/>
          <xsd:enumeration value="EVB"/>
          <xsd:enumeration value="EVIN"/>
          <xsd:enumeration value="EX"/>
          <xsd:enumeration value="EXC"/>
          <xsd:enumeration value="EXH"/>
          <xsd:enumeration value="EXTFNS"/>
          <xsd:enumeration value="FALPRO"/>
          <xsd:enumeration value="FASS"/>
          <xsd:enumeration value="FBP"/>
          <xsd:enumeration value="FCA"/>
          <xsd:enumeration value="FCS"/>
          <xsd:enumeration value="FDENSE"/>
          <xsd:enumeration value="FDG"/>
          <xsd:enumeration value="FECL3"/>
          <xsd:enumeration value="FESUL"/>
          <xsd:enumeration value="FEXT"/>
          <xsd:enumeration value="FGAS"/>
          <xsd:enumeration value="FIRING"/>
          <xsd:enumeration value="FIXLDR"/>
          <xsd:enumeration value="FLATOP"/>
          <xsd:enumeration value="FMASS"/>
          <xsd:enumeration value="FMLATH"/>
          <xsd:enumeration value="FMS"/>
          <xsd:enumeration value="FO"/>
          <xsd:enumeration value="FOUND"/>
          <xsd:enumeration value="FP"/>
          <xsd:enumeration value="FPD"/>
          <xsd:enumeration value="FPS"/>
          <xsd:enumeration value="FPW"/>
          <xsd:enumeration value="FRNOPS"/>
          <xsd:enumeration value="FRS"/>
          <xsd:enumeration value="FSHWI"/>
          <xsd:enumeration value="FSTFH2"/>
          <xsd:enumeration value="FSTFRC"/>
          <xsd:enumeration value="FSTFU"/>
          <xsd:enumeration value="GAD"/>
          <xsd:enumeration value="GASOPS"/>
          <xsd:enumeration value="GASS"/>
          <xsd:enumeration value="GB"/>
          <xsd:enumeration value="GC"/>
          <xsd:enumeration value="GD"/>
          <xsd:enumeration value="GENBLD"/>
          <xsd:enumeration value="GJ"/>
          <xsd:enumeration value="GLO"/>
          <xsd:enumeration value="GLOC"/>
          <xsd:enumeration value="GND"/>
          <xsd:enumeration value="GODIVA"/>
          <xsd:enumeration value="GRAN"/>
          <xsd:enumeration value="GRVF"/>
          <xsd:enumeration value="GSPEC"/>
          <xsd:enumeration value="GT"/>
          <xsd:enumeration value="GTA"/>
          <xsd:enumeration value="GTE"/>
          <xsd:enumeration value="GTF"/>
          <xsd:enumeration value="GTXXX"/>
          <xsd:enumeration value="GW"/>
          <xsd:enumeration value="H2"/>
          <xsd:enumeration value="H2O2"/>
          <xsd:enumeration value="H2S"/>
          <xsd:enumeration value="H2S04"/>
          <xsd:enumeration value="HAAS"/>
          <xsd:enumeration value="HAASL1"/>
          <xsd:enumeration value="HAZD"/>
          <xsd:enumeration value="HC"/>
          <xsd:enumeration value="HCE"/>
          <xsd:enumeration value="HCL"/>
          <xsd:enumeration value="HD"/>
          <xsd:enumeration value="HDV"/>
          <xsd:enumeration value="HE"/>
          <xsd:enumeration value="HEAT"/>
          <xsd:enumeration value="HELKCK"/>
          <xsd:enumeration value="HEMACH"/>
          <xsd:enumeration value="HEP"/>
          <xsd:enumeration value="HEPVAC"/>
          <xsd:enumeration value="HEUOPS"/>
          <xsd:enumeration value="HFA"/>
          <xsd:enumeration value="HGAS"/>
          <xsd:enumeration value="HIP"/>
          <xsd:enumeration value="HIS"/>
          <xsd:enumeration value="HNO3"/>
          <xsd:enumeration value="HNO3P"/>
          <xsd:enumeration value="HPV"/>
          <xsd:enumeration value="HR"/>
          <xsd:enumeration value="HSACHE"/>
          <xsd:enumeration value="HSCAN"/>
          <xsd:enumeration value="HSCG"/>
          <xsd:enumeration value="HSFURN"/>
          <xsd:enumeration value="HSSEM"/>
          <xsd:enumeration value="HSUT"/>
          <xsd:enumeration value="HSVV"/>
          <xsd:enumeration value="HVAC"/>
          <xsd:enumeration value="HVACCF"/>
          <xsd:enumeration value="HVACOB"/>
          <xsd:enumeration value="HVACRL"/>
          <xsd:enumeration value="HVACUB"/>
          <xsd:enumeration value="HVEBW"/>
          <xsd:enumeration value="HW"/>
          <xsd:enumeration value="HYDCL"/>
          <xsd:enumeration value="HYDFLO"/>
          <xsd:enumeration value="HYDPRE"/>
          <xsd:enumeration value="HYTEC"/>
          <xsd:enumeration value="IAS"/>
          <xsd:enumeration value="ICS"/>
          <xsd:enumeration value="IDS"/>
          <xsd:enumeration value="IFIT"/>
          <xsd:enumeration value="IFITAT"/>
          <xsd:enumeration value="IFITRD"/>
          <xsd:enumeration value="ILMS"/>
          <xsd:enumeration value="ILW"/>
          <xsd:enumeration value="INCAN"/>
          <xsd:enumeration value="INERT"/>
          <xsd:enumeration value="INF"/>
          <xsd:enumeration value="INTCOL"/>
          <xsd:enumeration value="IPGW"/>
          <xsd:enumeration value="IRNDA"/>
          <xsd:enumeration value="IRO"/>
          <xsd:enumeration value="ISO"/>
          <xsd:enumeration value="IW"/>
          <xsd:enumeration value="IWH"/>
          <xsd:enumeration value="IWS"/>
          <xsd:enumeration value="IX"/>
          <xsd:enumeration value="IXASR"/>
          <xsd:enumeration value="IXCL"/>
          <xsd:enumeration value="KBOP"/>
          <xsd:enumeration value="KITCHN"/>
          <xsd:enumeration value="KOH"/>
          <xsd:enumeration value="KRX"/>
          <xsd:enumeration value="LAB"/>
          <xsd:enumeration value="LAR"/>
          <xsd:enumeration value="LATS"/>
          <xsd:enumeration value="LAZMK"/>
          <xsd:enumeration value="LAZSMP"/>
          <xsd:enumeration value="LBASE"/>
          <xsd:enumeration value="LCONT"/>
          <xsd:enumeration value="LCS"/>
          <xsd:enumeration value="LDRY"/>
          <xsd:enumeration value="LEAKS"/>
          <xsd:enumeration value="LLWICS"/>
          <xsd:enumeration value="LLWSTO"/>
          <xsd:enumeration value="LN2"/>
          <xsd:enumeration value="LP"/>
          <xsd:enumeration value="LPG"/>
          <xsd:enumeration value="LPS"/>
          <xsd:enumeration value="LPT"/>
          <xsd:enumeration value="LRW"/>
          <xsd:enumeration value="LSRWLD"/>
          <xsd:enumeration value="LTG"/>
          <xsd:enumeration value="LTGEXT"/>
          <xsd:enumeration value="LTGINT"/>
          <xsd:enumeration value="LVCCW"/>
          <xsd:enumeration value="LVEBW"/>
          <xsd:enumeration value="MAGCOL"/>
          <xsd:enumeration value="MARTRK"/>
          <xsd:enumeration value="MBLEQ"/>
          <xsd:enumeration value="MC"/>
          <xsd:enumeration value="MCRFELT"/>
          <xsd:enumeration value="MCRFLT"/>
          <xsd:enumeration value="MDMU"/>
          <xsd:enumeration value="MDRILL"/>
          <xsd:enumeration value="MECH"/>
          <xsd:enumeration value="MET"/>
          <xsd:enumeration value="MF"/>
          <xsd:enumeration value="MGCL2"/>
          <xsd:enumeration value="MGSO4"/>
          <xsd:enumeration value="MHARD1"/>
          <xsd:enumeration value="MHARD2"/>
          <xsd:enumeration value="MHARD3"/>
          <xsd:enumeration value="MIS"/>
          <xsd:enumeration value="MISLC"/>
          <xsd:enumeration value="MISSC"/>
          <xsd:enumeration value="MKUP"/>
          <xsd:enumeration value="MLATHE"/>
          <xsd:enumeration value="MLT"/>
          <xsd:enumeration value="MMS"/>
          <xsd:enumeration value="MOT"/>
          <xsd:enumeration value="MOXW"/>
          <xsd:enumeration value="MTA"/>
          <xsd:enumeration value="MTPREP"/>
          <xsd:enumeration value="MULTI"/>
          <xsd:enumeration value="MVP"/>
          <xsd:enumeration value="N2"/>
          <xsd:enumeration value="N2100"/>
          <xsd:enumeration value="N2H2"/>
          <xsd:enumeration value="NACIT"/>
          <xsd:enumeration value="NAHSO3"/>
          <xsd:enumeration value="NAOCL"/>
          <xsd:enumeration value="NAOH"/>
          <xsd:enumeration value="NARS"/>
          <xsd:enumeration value="NBC"/>
          <xsd:enumeration value="NDAPDC"/>
          <xsd:enumeration value="NDMOS"/>
          <xsd:enumeration value="NER"/>
          <xsd:enumeration value="NG"/>
          <xsd:enumeration value="NG1"/>
          <xsd:enumeration value="NG2"/>
          <xsd:enumeration value="NG3"/>
          <xsd:enumeration value="NG4"/>
          <xsd:enumeration value="NG5"/>
          <xsd:enumeration value="NGC"/>
          <xsd:enumeration value="NI"/>
          <xsd:enumeration value="NMOT"/>
          <xsd:enumeration value="NNHVAC"/>
          <xsd:enumeration value="NNMACH"/>
          <xsd:enumeration value="NPCCW"/>
          <xsd:enumeration value="NPW"/>
          <xsd:enumeration value="NPWC"/>
          <xsd:enumeration value="NPWH"/>
          <xsd:enumeration value="NSB"/>
          <xsd:enumeration value="NSC"/>
          <xsd:enumeration value="O2"/>
          <xsd:enumeration value="O2R"/>
          <xsd:enumeration value="OBP"/>
          <xsd:enumeration value="OC"/>
          <xsd:enumeration value="OHCL"/>
          <xsd:enumeration value="OIS"/>
          <xsd:enumeration value="OM"/>
          <xsd:enumeration value="OSHA"/>
          <xsd:enumeration value="OSRPO"/>
          <xsd:enumeration value="OSRPS"/>
          <xsd:enumeration value="OUTCAN"/>
          <xsd:enumeration value="OVEN"/>
          <xsd:enumeration value="OXCL"/>
          <xsd:enumeration value="OXPRE"/>
          <xsd:enumeration value="OXPRO"/>
          <xsd:enumeration value="P10"/>
          <xsd:enumeration value="PA"/>
          <xsd:enumeration value="PANC"/>
          <xsd:enumeration value="PARSA"/>
          <xsd:enumeration value="PASS"/>
          <xsd:enumeration value="PAVMNT"/>
          <xsd:enumeration value="PCA"/>
          <xsd:enumeration value="PCM"/>
          <xsd:enumeration value="PCW"/>
          <xsd:enumeration value="PDS"/>
          <xsd:enumeration value="PELPR"/>
          <xsd:enumeration value="PG"/>
          <xsd:enumeration value="PIDAS"/>
          <xsd:enumeration value="PIGMA"/>
          <xsd:enumeration value="PITD"/>
          <xsd:enumeration value="PIX"/>
          <xsd:enumeration value="PLANET"/>
          <xsd:enumeration value="PMO"/>
          <xsd:enumeration value="POC"/>
          <xsd:enumeration value="POL"/>
          <xsd:enumeration value="PORTL"/>
          <xsd:enumeration value="PPCCW"/>
          <xsd:enumeration value="PPCCWR"/>
          <xsd:enumeration value="PPCCWS"/>
          <xsd:enumeration value="PRECI1"/>
          <xsd:enumeration value="PRECI2"/>
          <xsd:enumeration value="PREP"/>
          <xsd:enumeration value="PRO"/>
          <xsd:enumeration value="PROFO"/>
          <xsd:enumeration value="PSAVAC"/>
          <xsd:enumeration value="PSCS"/>
          <xsd:enumeration value="PSF"/>
          <xsd:enumeration value="PSPROD"/>
          <xsd:enumeration value="PSS"/>
          <xsd:enumeration value="PSSHIP"/>
          <xsd:enumeration value="PSTEST"/>
          <xsd:enumeration value="PTEST"/>
          <xsd:enumeration value="PV"/>
          <xsd:enumeration value="PW"/>
          <xsd:enumeration value="PWH"/>
          <xsd:enumeration value="PWT"/>
          <xsd:enumeration value="R5"/>
          <xsd:enumeration value="RACK"/>
          <xsd:enumeration value="RADMON"/>
          <xsd:enumeration value="RADSCB"/>
          <xsd:enumeration value="RADSOB"/>
          <xsd:enumeration value="RADSU"/>
          <xsd:enumeration value="RADW"/>
          <xsd:enumeration value="RBLATH"/>
          <xsd:enumeration value="RC"/>
          <xsd:enumeration value="REDNET"/>
          <xsd:enumeration value="REGEN"/>
          <xsd:enumeration value="RESIN"/>
          <xsd:enumeration value="RFXCAL"/>
          <xsd:enumeration value="RFXIX"/>
          <xsd:enumeration value="RFXOXP"/>
          <xsd:enumeration value="RG"/>
          <xsd:enumeration value="RGEN"/>
          <xsd:enumeration value="RGNG"/>
          <xsd:enumeration value="RIPS"/>
          <xsd:enumeration value="RL"/>
          <xsd:enumeration value="RLW"/>
          <xsd:enumeration value="RLWECS"/>
          <xsd:enumeration value="RLWICS"/>
          <xsd:enumeration value="RMS"/>
          <xsd:enumeration value="RO"/>
          <xsd:enumeration value="ROOF"/>
          <xsd:enumeration value="RVF"/>
          <xsd:enumeration value="RXN"/>
          <xsd:enumeration value="SAFE"/>
          <xsd:enumeration value="SAFES"/>
          <xsd:enumeration value="SAI"/>
          <xsd:enumeration value="SALTS"/>
          <xsd:enumeration value="SBPREP"/>
          <xsd:enumeration value="SCADA"/>
          <xsd:enumeration value="SCNTR"/>
          <xsd:enumeration value="SCRAM"/>
          <xsd:enumeration value="SCW"/>
          <xsd:enumeration value="SD"/>
          <xsd:enumeration value="SECW"/>
          <xsd:enumeration value="SEM"/>
          <xsd:enumeration value="SES"/>
          <xsd:enumeration value="SET"/>
          <xsd:enumeration value="SH2"/>
          <xsd:enumeration value="SHADOW"/>
          <xsd:enumeration value="SHEFF"/>
          <xsd:enumeration value="SHKVIB"/>
          <xsd:enumeration value="SHLD"/>
          <xsd:enumeration value="SHOPEQ"/>
          <xsd:enumeration value="SHW"/>
          <xsd:enumeration value="SI"/>
          <xsd:enumeration value="SIGNAL"/>
          <xsd:enumeration value="SM"/>
          <xsd:enumeration value="SMPCNT"/>
          <xsd:enumeration value="SMPPRP"/>
          <xsd:enumeration value="SNAP"/>
          <xsd:enumeration value="SO2"/>
          <xsd:enumeration value="SOLA"/>
          <xsd:enumeration value="SOLCHM"/>
          <xsd:enumeration value="SPAS"/>
          <xsd:enumeration value="SPHS"/>
          <xsd:enumeration value="SPOS"/>
          <xsd:enumeration value="SPRTC"/>
          <xsd:enumeration value="SPRTNC"/>
          <xsd:enumeration value="SRO"/>
          <xsd:enumeration value="SS"/>
          <xsd:enumeration value="SSS"/>
          <xsd:enumeration value="STG"/>
          <xsd:enumeration value="STM"/>
          <xsd:enumeration value="STOR"/>
          <xsd:enumeration value="STRG"/>
          <xsd:enumeration value="STRGC"/>
          <xsd:enumeration value="STW"/>
          <xsd:enumeration value="SUBLT"/>
          <xsd:enumeration value="SW"/>
          <xsd:enumeration value="SWP"/>
          <xsd:enumeration value="SX"/>
          <xsd:enumeration value="TBASE1"/>
          <xsd:enumeration value="TBASE2"/>
          <xsd:enumeration value="TCS"/>
          <xsd:enumeration value="TCV"/>
          <xsd:enumeration value="TEL"/>
          <xsd:enumeration value="TGCS"/>
          <xsd:enumeration value="TGHS"/>
          <xsd:enumeration value="TGSC"/>
          <xsd:enumeration value="TGSD"/>
          <xsd:enumeration value="TGTCOL"/>
          <xsd:enumeration value="THERML"/>
          <xsd:enumeration value="TINF"/>
          <xsd:enumeration value="TLT"/>
          <xsd:enumeration value="TMS"/>
          <xsd:enumeration value="TNC"/>
          <xsd:enumeration value="TPRESS"/>
          <xsd:enumeration value="TRLLY"/>
          <xsd:enumeration value="TRUDOC"/>
          <xsd:enumeration value="TSCM"/>
          <xsd:enumeration value="TST"/>
          <xsd:enumeration value="TUF"/>
          <xsd:enumeration value="TW"/>
          <xsd:enumeration value="TWTS"/>
          <xsd:enumeration value="TYPEA"/>
          <xsd:enumeration value="TYPEB"/>
          <xsd:enumeration value="UCAL"/>
          <xsd:enumeration value="UEE"/>
          <xsd:enumeration value="UF"/>
          <xsd:enumeration value="ULTRAC"/>
          <xsd:enumeration value="UOX"/>
          <xsd:enumeration value="UPS"/>
          <xsd:enumeration value="UPS391"/>
          <xsd:enumeration value="USTW"/>
          <xsd:enumeration value="UT"/>
          <xsd:enumeration value="UVVIS"/>
          <xsd:enumeration value="UWWC"/>
          <xsd:enumeration value="UWWP"/>
          <xsd:enumeration value="VAC"/>
          <xsd:enumeration value="VB"/>
          <xsd:enumeration value="VCCW"/>
          <xsd:enumeration value="VTR"/>
          <xsd:enumeration value="VWBC"/>
          <xsd:enumeration value="WASTE"/>
          <xsd:enumeration value="WCAS"/>
          <xsd:enumeration value="WCFD"/>
          <xsd:enumeration value="WCG"/>
          <xsd:enumeration value="WD"/>
          <xsd:enumeration value="WD1"/>
          <xsd:enumeration value="WD10"/>
          <xsd:enumeration value="WD11"/>
          <xsd:enumeration value="WD12"/>
          <xsd:enumeration value="WD13"/>
          <xsd:enumeration value="WD2"/>
          <xsd:enumeration value="WD3"/>
          <xsd:enumeration value="WD4"/>
          <xsd:enumeration value="WD5"/>
          <xsd:enumeration value="WD6"/>
          <xsd:enumeration value="WD7"/>
          <xsd:enumeration value="WD8"/>
          <xsd:enumeration value="WD9"/>
          <xsd:enumeration value="WEVP"/>
          <xsd:enumeration value="WM2"/>
          <xsd:enumeration value="WMRM"/>
          <xsd:enumeration value="WND"/>
          <xsd:enumeration value="WV"/>
          <xsd:enumeration value="X-RAY"/>
          <xsd:enumeration value="XE"/>
          <xsd:enumeration value="XPRDEV"/>
          <xsd:enumeration value="XRD"/>
          <xsd:enumeration value="YBLAZR"/>
        </xsd:restriction>
      </xsd:simpleType>
    </xsd:element>
    <xsd:element name="OpSysAcronymOnly" ma:index="37" nillable="true" ma:displayName="OpSysAcronymOnly" ma:internalName="OpSysAcronymOnly">
      <xsd:simpleType>
        <xsd:restriction base="dms:Text">
          <xsd:maxLength value="20"/>
        </xsd:restriction>
      </xsd:simple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VAR_x0020_Status" ma:index="50" nillable="true" ma:displayName="VAR Status" ma:default="Initiated/Collaboration" ma:format="Dropdown" ma:internalName="VAR_x0020_Status">
      <xsd:simpleType>
        <xsd:restriction base="dms:Choice">
          <xsd:enumeration value="Initiated/Collaboration"/>
          <xsd:enumeration value="In Approval"/>
          <xsd:enumeration value="Sitewide Lifetime"/>
          <xsd:enumeration value="Sitewide Finite"/>
          <xsd:enumeration value="Sitewide Incorporated"/>
          <xsd:enumeration value="Facility-Specific Lifetime"/>
          <xsd:enumeration value="Facility-Specific Finite-Active"/>
          <xsd:enumeration value="Facility-Specific Finite-Complete"/>
          <xsd:enumeration value="Canceled"/>
          <xsd:enumeration value="Superseded by New"/>
          <xsd:enumeration value="Superseded by Rev"/>
        </xsd:restriction>
      </xsd:simpleType>
    </xsd:element>
  </xsd:schema>
  <xsd:schema xmlns:xsd="http://www.w3.org/2001/XMLSchema" xmlns:xs="http://www.w3.org/2001/XMLSchema" xmlns:dms="http://schemas.microsoft.com/office/2006/documentManagement/types" xmlns:pc="http://schemas.microsoft.com/office/infopath/2007/PartnerControls" targetNamespace="58bc93f9-02b2-4e11-b32d-433adeac2f37"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6E7B66-6F9D-43D8-AB45-0E1D7E9C6FC0}">
  <ds:schemaRefs>
    <ds:schemaRef ds:uri="http://schemas.microsoft.com/office/2006/metadata/properties"/>
    <ds:schemaRef ds:uri="http://schemas.microsoft.com/office/infopath/2007/PartnerControls"/>
    <ds:schemaRef ds:uri="24cf2330-bc73-44c6-8913-8cc07d1dfe0c"/>
  </ds:schemaRefs>
</ds:datastoreItem>
</file>

<file path=customXml/itemProps2.xml><?xml version="1.0" encoding="utf-8"?>
<ds:datastoreItem xmlns:ds="http://schemas.openxmlformats.org/officeDocument/2006/customXml" ds:itemID="{A114FAC2-EE35-41A2-AE77-0D305FB06F5C}">
  <ds:schemaRefs>
    <ds:schemaRef ds:uri="http://schemas.microsoft.com/sharepoint/v3/contenttype/forms/url"/>
  </ds:schemaRefs>
</ds:datastoreItem>
</file>

<file path=customXml/itemProps3.xml><?xml version="1.0" encoding="utf-8"?>
<ds:datastoreItem xmlns:ds="http://schemas.openxmlformats.org/officeDocument/2006/customXml" ds:itemID="{F17D0A62-8E7B-4850-AC6F-A16F670675AD}">
  <ds:schemaRefs>
    <ds:schemaRef ds:uri="http://schemas.openxmlformats.org/officeDocument/2006/bibliography"/>
  </ds:schemaRefs>
</ds:datastoreItem>
</file>

<file path=customXml/itemProps4.xml><?xml version="1.0" encoding="utf-8"?>
<ds:datastoreItem xmlns:ds="http://schemas.openxmlformats.org/officeDocument/2006/customXml" ds:itemID="{41EE7D8C-93C1-4878-9542-31E42B3802C2}">
  <ds:schemaRefs/>
</ds:datastoreItem>
</file>

<file path=customXml/itemProps5.xml><?xml version="1.0" encoding="utf-8"?>
<ds:datastoreItem xmlns:ds="http://schemas.openxmlformats.org/officeDocument/2006/customXml" ds:itemID="{F1AC1377-072D-490C-8825-E2304057A7E6}">
  <ds:schemaRefs>
    <ds:schemaRef ds:uri="http://schemas.microsoft.com/office/2006/metadata/customXsn"/>
  </ds:schemaRefs>
</ds:datastoreItem>
</file>

<file path=customXml/itemProps6.xml><?xml version="1.0" encoding="utf-8"?>
<ds:datastoreItem xmlns:ds="http://schemas.openxmlformats.org/officeDocument/2006/customXml" ds:itemID="{04A31922-6E68-4F1E-88A2-9EB74184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2330-bc73-44c6-8913-8cc07d1dfe0c"/>
    <ds:schemaRef ds:uri="58bc93f9-02b2-4e11-b32d-433adeac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F7C447-FE64-4BC0-B3DF-B140C1CA2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Conduct of Engineering Subcontractor Deviation Disposition Request</vt:lpstr>
    </vt:vector>
  </TitlesOfParts>
  <Company>LANL DCS-CSD</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of Engineering Subcontractor Deviation Disposition Request</dc:title>
  <dc:subject/>
  <dc:creator>Hawman, Tamara Adair</dc:creator>
  <cp:keywords/>
  <dc:description/>
  <cp:lastModifiedBy>Salazar-Barnes, Christina L</cp:lastModifiedBy>
  <cp:revision>4</cp:revision>
  <dcterms:created xsi:type="dcterms:W3CDTF">2024-07-11T15:27:00Z</dcterms:created>
  <dcterms:modified xsi:type="dcterms:W3CDTF">2024-07-11T19:54:00Z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0x010100F65B3458BE36454B91C91A7D40E6939100F59316E9FFA9BF44A19CAD9EAF941958</vt:lpwstr>
  </property>
  <property fmtid="{D5CDD505-2E9C-101B-9397-08002B2CF9AE}" pid="3" name="_dlc_DocIdItemGuid">
    <vt:lpwstr>2fd12505-ed46-4159-bf52-7f244dc93953</vt:lpwstr>
  </property>
</Properties>
</file>