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67D8C" w14:textId="77777777" w:rsidR="00E003E8" w:rsidRPr="0099732C" w:rsidRDefault="003943DC" w:rsidP="0099732C">
      <w:pPr>
        <w:pStyle w:val="SpecTitle"/>
      </w:pPr>
      <w:r w:rsidRPr="0099732C">
        <w:t>SECTION 21 3000</w:t>
      </w:r>
    </w:p>
    <w:p w14:paraId="416B5154" w14:textId="77777777" w:rsidR="00E003E8" w:rsidRPr="0099732C" w:rsidRDefault="003943DC" w:rsidP="0099732C">
      <w:pPr>
        <w:pStyle w:val="SpecTitle"/>
      </w:pPr>
      <w:r w:rsidRPr="0099732C">
        <w:t>FIRE PUMPS</w:t>
      </w:r>
    </w:p>
    <w:p w14:paraId="1F9806E8" w14:textId="36393CB6" w:rsidR="003B2325" w:rsidRPr="0099732C" w:rsidRDefault="003B2325" w:rsidP="003B2325">
      <w:pPr>
        <w:rPr>
          <w:rFonts w:cs="Arial"/>
          <w:sz w:val="22"/>
          <w:szCs w:val="22"/>
        </w:rPr>
      </w:pPr>
      <w:r w:rsidRPr="0099732C">
        <w:rPr>
          <w:rFonts w:cs="Arial"/>
          <w:sz w:val="22"/>
          <w:szCs w:val="22"/>
        </w:rPr>
        <w:t>*************************************************************************************************************</w:t>
      </w:r>
    </w:p>
    <w:p w14:paraId="264DA695" w14:textId="77777777" w:rsidR="003B2325" w:rsidRPr="002B4382" w:rsidRDefault="003B2325" w:rsidP="0099732C">
      <w:pPr>
        <w:pStyle w:val="SpecTitle"/>
      </w:pPr>
      <w:r w:rsidRPr="002B4382">
        <w:t>LANL MASTER SPECIFICATION SECTION</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3B2325" w:rsidRPr="003B2325" w14:paraId="6EF078FD" w14:textId="77777777">
        <w:tc>
          <w:tcPr>
            <w:tcW w:w="9350" w:type="dxa"/>
          </w:tcPr>
          <w:p w14:paraId="0BFC73BB" w14:textId="77777777" w:rsidR="003B2325" w:rsidRPr="009D7FB0" w:rsidRDefault="003B2325" w:rsidP="0099732C">
            <w:pPr>
              <w:pStyle w:val="Normal0"/>
              <w:rPr>
                <w:rFonts w:ascii="Arial" w:hAnsi="Arial" w:cs="Arial"/>
              </w:rPr>
            </w:pPr>
            <w:r w:rsidRPr="009D7FB0">
              <w:rPr>
                <w:rFonts w:ascii="Arial" w:eastAsiaTheme="minorHAnsi" w:hAnsi="Arial" w:cs="Arial"/>
                <w:szCs w:val="24"/>
                <w:lang w:val="en-US" w:eastAsia="en-US"/>
              </w:rPr>
              <w:t>Rev. 0:  New specification section adopting content aligned with commercial industry practice.</w:t>
            </w:r>
          </w:p>
        </w:tc>
      </w:tr>
    </w:tbl>
    <w:p w14:paraId="1A5E7A9F" w14:textId="77777777" w:rsidR="003B2325" w:rsidRPr="00DD47AA" w:rsidRDefault="003B2325" w:rsidP="0099732C">
      <w:pPr>
        <w:pStyle w:val="Body-Text"/>
      </w:pPr>
      <w:r w:rsidRPr="00DD47AA">
        <w:t xml:space="preserve">Word file at </w:t>
      </w:r>
      <w:hyperlink r:id="rId11" w:history="1">
        <w:r w:rsidRPr="00DD47AA">
          <w:rPr>
            <w:color w:val="2D2DCB"/>
            <w:u w:val="single"/>
          </w:rPr>
          <w:t>http://engstandards.lanl.gov</w:t>
        </w:r>
      </w:hyperlink>
    </w:p>
    <w:p w14:paraId="3592F137" w14:textId="77777777" w:rsidR="003B2325" w:rsidRPr="00DD47AA" w:rsidRDefault="003B2325" w:rsidP="0099732C">
      <w:pPr>
        <w:pStyle w:val="Body-Text"/>
      </w:pPr>
      <w:r w:rsidRPr="00DD47AA">
        <w:t xml:space="preserve">This template must be edited for each project.  In doing so, specifier must add job-specific requirements.  Brackets are used in the text to indicate designer choices or locations where text must be supplied by the designer.  Once the choice is made or text supplied, remove the brackets.  The specification section must also be edited to delete requirements for processes, items, or designs that are not included in the project -- and specifier’s notes such as these.  </w:t>
      </w:r>
      <w:r w:rsidRPr="00DD47AA">
        <w:rPr>
          <w:snapToGrid w:val="0"/>
        </w:rPr>
        <w:t>This template is tailored to meet requirements contained in the LANL Engineering Standards Manual (ESM).</w:t>
      </w:r>
      <w:r w:rsidRPr="003B2325">
        <w:rPr>
          <w:snapToGrid w:val="0"/>
        </w:rPr>
        <w:t xml:space="preserve"> </w:t>
      </w:r>
      <w:r w:rsidRPr="00DD47AA">
        <w:t xml:space="preserve">To seek a variance from requirements in this section that are applicable, contact the Engineering Standards Manual Fire </w:t>
      </w:r>
      <w:hyperlink r:id="rId12" w:anchor="fire" w:history="1">
        <w:r w:rsidRPr="00DD47AA">
          <w:rPr>
            <w:color w:val="2D2DCB"/>
            <w:u w:val="single"/>
          </w:rPr>
          <w:t>POC</w:t>
        </w:r>
      </w:hyperlink>
      <w:r w:rsidRPr="00DD47AA">
        <w:t>. Please contact POC with suggestions for improvement as well.</w:t>
      </w:r>
    </w:p>
    <w:p w14:paraId="613CA172" w14:textId="77777777" w:rsidR="003B2325" w:rsidRPr="00DD47AA" w:rsidRDefault="003B2325" w:rsidP="0099732C">
      <w:pPr>
        <w:pStyle w:val="Body-Text"/>
      </w:pPr>
      <w:r w:rsidRPr="00DD47AA">
        <w:t>When assembling a specification package, include applicable specifications from all Divisions, especially Division 1, General Requirements.</w:t>
      </w:r>
    </w:p>
    <w:p w14:paraId="6E0A83C7" w14:textId="269B83C6" w:rsidR="003B2325" w:rsidRPr="00DD47AA" w:rsidRDefault="003B2325" w:rsidP="0099732C">
      <w:pPr>
        <w:pStyle w:val="Body-Text"/>
        <w:rPr>
          <w:shd w:val="clear" w:color="auto" w:fill="FFFFFF" w:themeFill="background1"/>
        </w:rPr>
      </w:pPr>
      <w:r w:rsidRPr="00DD47AA">
        <w:rPr>
          <w:shd w:val="clear" w:color="auto" w:fill="FFFFFF" w:themeFill="background1"/>
        </w:rPr>
        <w:t>Note that DOE-STD-1066 Appendices A and B are not applicable to the Work specified herein. Consider the scope and purpose of DOE documents as pertains to commercial construction before editing such requirements into this specification</w:t>
      </w:r>
      <w:r w:rsidR="00FA3069">
        <w:rPr>
          <w:shd w:val="clear" w:color="auto" w:fill="FFFFFF" w:themeFill="background1"/>
        </w:rPr>
        <w:t xml:space="preserve"> section</w:t>
      </w:r>
      <w:r w:rsidRPr="00DD47AA">
        <w:rPr>
          <w:shd w:val="clear" w:color="auto" w:fill="FFFFFF" w:themeFill="background1"/>
        </w:rPr>
        <w:t>.</w:t>
      </w:r>
    </w:p>
    <w:p w14:paraId="246E62AE" w14:textId="0370DCE0" w:rsidR="003B2325" w:rsidRPr="00DD47AA" w:rsidRDefault="003B2325" w:rsidP="0099732C">
      <w:pPr>
        <w:pStyle w:val="Body-Text"/>
      </w:pPr>
      <w:r w:rsidRPr="00DD47AA">
        <w:t>This template is developed for ML-4 projects.  For ML-1, 2, and 3 applications, additional requirements and independent reviews should be added if increased confidence in procurement or execution is desired; see ESM Chapter 1 Section Z10 Specifications and Quality sections.</w:t>
      </w:r>
      <w:r w:rsidRPr="00DD47AA">
        <w:br/>
        <w:t>***************************************************************************************************</w:t>
      </w:r>
      <w:r w:rsidR="00DD47AA">
        <w:t>***********</w:t>
      </w:r>
      <w:r w:rsidRPr="00DD47AA">
        <w:t>**********</w:t>
      </w:r>
    </w:p>
    <w:p w14:paraId="433284C5" w14:textId="0D939A48" w:rsidR="00E003E8" w:rsidRPr="0099732C" w:rsidRDefault="003943DC" w:rsidP="00EB08A4">
      <w:pPr>
        <w:pStyle w:val="SpecPARTxHeading"/>
        <w:outlineLvl w:val="0"/>
      </w:pPr>
      <w:r w:rsidRPr="0099732C">
        <w:t>GENERAL</w:t>
      </w:r>
    </w:p>
    <w:p w14:paraId="40D40626" w14:textId="455F0EB5" w:rsidR="00B70D94" w:rsidRPr="0099732C" w:rsidRDefault="003943DC" w:rsidP="0099732C">
      <w:pPr>
        <w:pStyle w:val="SpecSection11"/>
      </w:pPr>
      <w:r w:rsidRPr="0099732C">
        <w:t>SECTION INCLUDES</w:t>
      </w:r>
    </w:p>
    <w:p w14:paraId="10B260F0" w14:textId="07F6277F" w:rsidR="00051378" w:rsidRPr="0099732C" w:rsidRDefault="00FA6F75" w:rsidP="001B7EBE">
      <w:pPr>
        <w:pStyle w:val="Step2ndLevelA"/>
      </w:pPr>
      <w:r w:rsidRPr="0099732C">
        <w:t xml:space="preserve">Inline </w:t>
      </w:r>
      <w:r w:rsidR="00F87F25">
        <w:t>F</w:t>
      </w:r>
      <w:r w:rsidRPr="0099732C">
        <w:t xml:space="preserve">ire </w:t>
      </w:r>
      <w:r w:rsidR="00F87F25">
        <w:t>P</w:t>
      </w:r>
      <w:r w:rsidRPr="0099732C">
        <w:t>ump</w:t>
      </w:r>
      <w:r w:rsidR="00563E5D">
        <w:t>.</w:t>
      </w:r>
    </w:p>
    <w:p w14:paraId="2A460135" w14:textId="6FE1CDA4" w:rsidR="00E003E8" w:rsidRPr="0099732C" w:rsidRDefault="003943DC" w:rsidP="001B7EBE">
      <w:pPr>
        <w:pStyle w:val="Step2ndLevelA"/>
      </w:pPr>
      <w:r w:rsidRPr="0099732C">
        <w:t xml:space="preserve">End-suction </w:t>
      </w:r>
      <w:r w:rsidR="00F87F25">
        <w:t>F</w:t>
      </w:r>
      <w:r w:rsidRPr="0099732C">
        <w:t xml:space="preserve">ire </w:t>
      </w:r>
      <w:r w:rsidR="00F87F25">
        <w:t>P</w:t>
      </w:r>
      <w:r w:rsidR="00F87F25" w:rsidRPr="0099732C">
        <w:t>ump</w:t>
      </w:r>
      <w:r w:rsidRPr="0099732C">
        <w:t>.</w:t>
      </w:r>
    </w:p>
    <w:p w14:paraId="5AA92731" w14:textId="7EE69BA0" w:rsidR="00E003E8" w:rsidRPr="0099732C" w:rsidRDefault="003943DC" w:rsidP="001B7EBE">
      <w:pPr>
        <w:pStyle w:val="Step2ndLevelA"/>
      </w:pPr>
      <w:r w:rsidRPr="0099732C">
        <w:t xml:space="preserve">Split-case </w:t>
      </w:r>
      <w:r w:rsidR="00F87F25">
        <w:t>F</w:t>
      </w:r>
      <w:r w:rsidR="00F87F25" w:rsidRPr="0099732C">
        <w:t xml:space="preserve">ire </w:t>
      </w:r>
      <w:r w:rsidR="00F87F25">
        <w:t>P</w:t>
      </w:r>
      <w:r w:rsidR="00F87F25" w:rsidRPr="0099732C">
        <w:t>ump</w:t>
      </w:r>
      <w:r w:rsidRPr="0099732C">
        <w:t>.</w:t>
      </w:r>
    </w:p>
    <w:p w14:paraId="265173F2" w14:textId="350F3AF2" w:rsidR="00E003E8" w:rsidRPr="0099732C" w:rsidRDefault="003943DC" w:rsidP="001B7EBE">
      <w:pPr>
        <w:pStyle w:val="Step2ndLevelA"/>
      </w:pPr>
      <w:r w:rsidRPr="0099732C">
        <w:t xml:space="preserve">Vertical </w:t>
      </w:r>
      <w:r w:rsidR="00F87F25">
        <w:t>T</w:t>
      </w:r>
      <w:r w:rsidR="00F87F25" w:rsidRPr="0099732C">
        <w:t xml:space="preserve">urbine </w:t>
      </w:r>
      <w:r w:rsidR="00F87F25">
        <w:t>F</w:t>
      </w:r>
      <w:r w:rsidR="00F87F25" w:rsidRPr="0099732C">
        <w:t xml:space="preserve">ire </w:t>
      </w:r>
      <w:r w:rsidR="00F87F25">
        <w:t>P</w:t>
      </w:r>
      <w:r w:rsidR="00F87F25" w:rsidRPr="0099732C">
        <w:t>ump</w:t>
      </w:r>
      <w:r w:rsidRPr="0099732C">
        <w:t>.</w:t>
      </w:r>
    </w:p>
    <w:p w14:paraId="1DD9C908" w14:textId="40D98F88" w:rsidR="00E003E8" w:rsidRPr="0099732C" w:rsidRDefault="003943DC" w:rsidP="001B7EBE">
      <w:pPr>
        <w:pStyle w:val="Step2ndLevelA"/>
      </w:pPr>
      <w:r w:rsidRPr="0099732C">
        <w:t xml:space="preserve">Electric </w:t>
      </w:r>
      <w:r w:rsidR="00F87F25">
        <w:t>M</w:t>
      </w:r>
      <w:r w:rsidR="00F87F25" w:rsidRPr="0099732C">
        <w:t xml:space="preserve">otor </w:t>
      </w:r>
      <w:r w:rsidR="00F87F25">
        <w:t>D</w:t>
      </w:r>
      <w:r w:rsidR="00F87F25" w:rsidRPr="0099732C">
        <w:t>rive</w:t>
      </w:r>
      <w:r w:rsidRPr="0099732C">
        <w:t>.</w:t>
      </w:r>
    </w:p>
    <w:p w14:paraId="470201A3" w14:textId="6167E0DC" w:rsidR="00E003E8" w:rsidRPr="0099732C" w:rsidRDefault="003943DC" w:rsidP="001B7EBE">
      <w:pPr>
        <w:pStyle w:val="Step2ndLevelA"/>
      </w:pPr>
      <w:r w:rsidRPr="0099732C">
        <w:t xml:space="preserve">Diesel </w:t>
      </w:r>
      <w:r w:rsidR="00F87F25">
        <w:t>Engine</w:t>
      </w:r>
      <w:r w:rsidR="00F87F25" w:rsidRPr="0099732C">
        <w:t xml:space="preserve"> </w:t>
      </w:r>
      <w:r w:rsidR="00F87F25">
        <w:t>D</w:t>
      </w:r>
      <w:r w:rsidR="00F87F25" w:rsidRPr="0099732C">
        <w:t>rive</w:t>
      </w:r>
      <w:r w:rsidRPr="0099732C">
        <w:t>.</w:t>
      </w:r>
    </w:p>
    <w:p w14:paraId="330599DD" w14:textId="5441F0E8" w:rsidR="00E003E8" w:rsidRPr="0099732C" w:rsidRDefault="00CF1813" w:rsidP="001B7EBE">
      <w:pPr>
        <w:pStyle w:val="Step2ndLevelA"/>
      </w:pPr>
      <w:r>
        <w:t>Pressure Maintenance</w:t>
      </w:r>
      <w:r w:rsidR="003943DC" w:rsidRPr="0099732C">
        <w:t xml:space="preserve"> </w:t>
      </w:r>
      <w:r w:rsidR="00F87F25">
        <w:t>P</w:t>
      </w:r>
      <w:r w:rsidR="003943DC" w:rsidRPr="0099732C">
        <w:t>ump.</w:t>
      </w:r>
    </w:p>
    <w:p w14:paraId="59940895" w14:textId="0A5CDD59" w:rsidR="0019136C" w:rsidRPr="0099732C" w:rsidRDefault="003943DC" w:rsidP="001B7EBE">
      <w:pPr>
        <w:pStyle w:val="Step2ndLevelA"/>
      </w:pPr>
      <w:r w:rsidRPr="0099732C">
        <w:rPr>
          <w:rFonts w:eastAsia="Arial"/>
        </w:rPr>
        <w:t xml:space="preserve">Fire </w:t>
      </w:r>
      <w:r w:rsidR="00F87F25">
        <w:rPr>
          <w:rFonts w:eastAsia="Arial"/>
        </w:rPr>
        <w:t>P</w:t>
      </w:r>
      <w:r w:rsidR="00F87F25" w:rsidRPr="0099732C">
        <w:rPr>
          <w:rFonts w:eastAsia="Arial"/>
        </w:rPr>
        <w:t xml:space="preserve">ump </w:t>
      </w:r>
      <w:r w:rsidR="00F87F25">
        <w:rPr>
          <w:rFonts w:eastAsia="Arial"/>
        </w:rPr>
        <w:t>P</w:t>
      </w:r>
      <w:r w:rsidR="00F87F25" w:rsidRPr="0099732C">
        <w:rPr>
          <w:rFonts w:eastAsia="Arial"/>
        </w:rPr>
        <w:t xml:space="preserve">ackage </w:t>
      </w:r>
      <w:r w:rsidR="00F87F25">
        <w:rPr>
          <w:rFonts w:eastAsia="Arial"/>
        </w:rPr>
        <w:t>S</w:t>
      </w:r>
      <w:r w:rsidR="00F87F25" w:rsidRPr="0099732C">
        <w:rPr>
          <w:rFonts w:eastAsia="Arial"/>
        </w:rPr>
        <w:t>ystem</w:t>
      </w:r>
      <w:r w:rsidR="00F87F25">
        <w:rPr>
          <w:rFonts w:eastAsia="Arial"/>
        </w:rPr>
        <w:t>s</w:t>
      </w:r>
      <w:r w:rsidRPr="0099732C">
        <w:rPr>
          <w:rFonts w:eastAsia="Arial"/>
        </w:rPr>
        <w:t>.</w:t>
      </w:r>
    </w:p>
    <w:p w14:paraId="266A70BD" w14:textId="43FA2E0D" w:rsidR="00E003E8" w:rsidRPr="0099732C" w:rsidRDefault="003943DC" w:rsidP="0099732C">
      <w:pPr>
        <w:pStyle w:val="SpecSection11"/>
      </w:pPr>
      <w:r w:rsidRPr="0099732C">
        <w:t xml:space="preserve">RELATED </w:t>
      </w:r>
      <w:r w:rsidR="00D47EA5" w:rsidRPr="0099732C">
        <w:t>SECTIONS</w:t>
      </w:r>
    </w:p>
    <w:p w14:paraId="1C8C7AD0" w14:textId="4CE0EAD2" w:rsidR="009D0635" w:rsidRDefault="009D0635" w:rsidP="001B7EBE">
      <w:pPr>
        <w:pStyle w:val="Step2ndLevelA"/>
        <w:numPr>
          <w:ilvl w:val="0"/>
          <w:numId w:val="22"/>
        </w:numPr>
        <w:ind w:hanging="720"/>
      </w:pPr>
      <w:r>
        <w:t xml:space="preserve">Section 01 2500, </w:t>
      </w:r>
      <w:r w:rsidRPr="0023072D">
        <w:t>Substitution Procedures</w:t>
      </w:r>
      <w:r>
        <w:t>.</w:t>
      </w:r>
    </w:p>
    <w:p w14:paraId="2B5DDDBA" w14:textId="40B91A54" w:rsidR="00B5139E" w:rsidRPr="0099732C" w:rsidRDefault="00B5139E" w:rsidP="001B7EBE">
      <w:pPr>
        <w:pStyle w:val="Step2ndLevelA"/>
        <w:numPr>
          <w:ilvl w:val="0"/>
          <w:numId w:val="22"/>
        </w:numPr>
        <w:ind w:hanging="720"/>
      </w:pPr>
      <w:r w:rsidRPr="0099732C">
        <w:t xml:space="preserve">Section 01 </w:t>
      </w:r>
      <w:r w:rsidR="00260DA4" w:rsidRPr="0099732C">
        <w:t>3</w:t>
      </w:r>
      <w:r w:rsidR="00260DA4">
        <w:t>3</w:t>
      </w:r>
      <w:r w:rsidR="00260DA4" w:rsidRPr="0099732C">
        <w:t>00</w:t>
      </w:r>
      <w:r w:rsidR="00F70981">
        <w:t>,</w:t>
      </w:r>
      <w:r w:rsidRPr="0099732C">
        <w:t xml:space="preserve"> </w:t>
      </w:r>
      <w:r w:rsidRPr="0023072D">
        <w:t>Submittal Procedures</w:t>
      </w:r>
      <w:r w:rsidRPr="0099732C">
        <w:t>.</w:t>
      </w:r>
    </w:p>
    <w:p w14:paraId="557B5752" w14:textId="1833D77E" w:rsidR="00B5139E" w:rsidRPr="0099732C" w:rsidRDefault="00B5139E" w:rsidP="001B7EBE">
      <w:pPr>
        <w:pStyle w:val="Step2ndLevelA"/>
      </w:pPr>
      <w:r w:rsidRPr="0099732C">
        <w:t>Section 01 3545</w:t>
      </w:r>
      <w:r w:rsidR="00F70981">
        <w:t>,</w:t>
      </w:r>
      <w:r w:rsidRPr="0099732C">
        <w:t xml:space="preserve"> </w:t>
      </w:r>
      <w:r w:rsidRPr="0023072D">
        <w:t>Water Discharge Requirements</w:t>
      </w:r>
      <w:r w:rsidR="00D47EA5" w:rsidRPr="0099732C">
        <w:t>.</w:t>
      </w:r>
    </w:p>
    <w:p w14:paraId="78D2EC22" w14:textId="17DEC17C" w:rsidR="00B5139E" w:rsidRPr="0099732C" w:rsidRDefault="00B5139E" w:rsidP="001B7EBE">
      <w:pPr>
        <w:pStyle w:val="Step2ndLevelA"/>
      </w:pPr>
      <w:r w:rsidRPr="0099732C">
        <w:t>Section 01 4000</w:t>
      </w:r>
      <w:r w:rsidR="00F70981">
        <w:t>,</w:t>
      </w:r>
      <w:r w:rsidRPr="0099732C">
        <w:t xml:space="preserve"> </w:t>
      </w:r>
      <w:r w:rsidRPr="0023072D">
        <w:t>Quality Requirements – Non-Nuclear</w:t>
      </w:r>
      <w:r w:rsidR="00D47EA5" w:rsidRPr="0099732C">
        <w:t>.</w:t>
      </w:r>
    </w:p>
    <w:p w14:paraId="03B3A90A" w14:textId="3D3E4785" w:rsidR="002A7EC3" w:rsidRPr="0099732C" w:rsidRDefault="002A7EC3" w:rsidP="001B7EBE">
      <w:pPr>
        <w:pStyle w:val="Step2ndLevelA"/>
      </w:pPr>
      <w:r w:rsidRPr="0099732C">
        <w:t>Section 01 7700</w:t>
      </w:r>
      <w:r w:rsidR="00F70981">
        <w:t>,</w:t>
      </w:r>
      <w:r w:rsidRPr="0099732C">
        <w:t xml:space="preserve"> </w:t>
      </w:r>
      <w:r w:rsidRPr="0023072D">
        <w:t>Closeout Procedures</w:t>
      </w:r>
      <w:r w:rsidR="00D47EA5" w:rsidRPr="0099732C">
        <w:t>.</w:t>
      </w:r>
    </w:p>
    <w:p w14:paraId="06B40CF0" w14:textId="194A92DC" w:rsidR="002A7EC3" w:rsidRPr="0099732C" w:rsidRDefault="002A7EC3" w:rsidP="001B7EBE">
      <w:pPr>
        <w:pStyle w:val="Step2ndLevelA"/>
      </w:pPr>
      <w:r w:rsidRPr="0099732C">
        <w:t>Section 01 7839</w:t>
      </w:r>
      <w:r w:rsidR="00F70981">
        <w:t>,</w:t>
      </w:r>
      <w:r w:rsidRPr="0099732C">
        <w:t xml:space="preserve"> </w:t>
      </w:r>
      <w:r w:rsidRPr="0023072D">
        <w:t>Project Record Documents</w:t>
      </w:r>
      <w:r w:rsidR="00D47EA5" w:rsidRPr="0099732C">
        <w:t>.</w:t>
      </w:r>
    </w:p>
    <w:p w14:paraId="1307B61A" w14:textId="6A8D26BC" w:rsidR="00C04A3E" w:rsidRPr="0099732C" w:rsidRDefault="00A538B7" w:rsidP="001B7EBE">
      <w:pPr>
        <w:pStyle w:val="Step2ndLevelA"/>
      </w:pPr>
      <w:r w:rsidRPr="0099732C">
        <w:lastRenderedPageBreak/>
        <w:t>Section 01 9100</w:t>
      </w:r>
      <w:r w:rsidR="00F70981">
        <w:t>,</w:t>
      </w:r>
      <w:r w:rsidRPr="0099732C">
        <w:t xml:space="preserve"> </w:t>
      </w:r>
      <w:r w:rsidRPr="0099732C">
        <w:rPr>
          <w:i/>
          <w:iCs/>
        </w:rPr>
        <w:t>Commis</w:t>
      </w:r>
      <w:r w:rsidR="00416C54" w:rsidRPr="0099732C">
        <w:rPr>
          <w:i/>
          <w:iCs/>
        </w:rPr>
        <w:t>s</w:t>
      </w:r>
      <w:r w:rsidRPr="0099732C">
        <w:rPr>
          <w:i/>
          <w:iCs/>
        </w:rPr>
        <w:t>ioning</w:t>
      </w:r>
      <w:r w:rsidR="00416C54">
        <w:rPr>
          <w:i/>
          <w:iCs/>
        </w:rPr>
        <w:t>.</w:t>
      </w:r>
    </w:p>
    <w:p w14:paraId="6B7D6177" w14:textId="5CF0B7B8" w:rsidR="002A7EC3" w:rsidRPr="0099732C" w:rsidRDefault="002A7EC3" w:rsidP="001B7EBE">
      <w:pPr>
        <w:pStyle w:val="Step2ndLevelA"/>
      </w:pPr>
      <w:r w:rsidRPr="0099732C">
        <w:t>Section 21 0500</w:t>
      </w:r>
      <w:r w:rsidR="00F70981">
        <w:t>,</w:t>
      </w:r>
      <w:r w:rsidRPr="0099732C">
        <w:t xml:space="preserve"> </w:t>
      </w:r>
      <w:r w:rsidRPr="0023072D">
        <w:t>Common Work Results for Fire Suppression</w:t>
      </w:r>
      <w:r w:rsidR="001C5456" w:rsidRPr="0099732C">
        <w:t>.</w:t>
      </w:r>
    </w:p>
    <w:p w14:paraId="32A12F31" w14:textId="2320E689" w:rsidR="002A7EC3" w:rsidRPr="0099732C" w:rsidRDefault="002A7EC3" w:rsidP="001B7EBE">
      <w:pPr>
        <w:pStyle w:val="Step2ndLevelA"/>
      </w:pPr>
      <w:r w:rsidRPr="0099732C">
        <w:t>Section 21 0523</w:t>
      </w:r>
      <w:r w:rsidR="00F70981">
        <w:t>,</w:t>
      </w:r>
      <w:r w:rsidRPr="0099732C">
        <w:t xml:space="preserve"> </w:t>
      </w:r>
      <w:r w:rsidRPr="0023072D">
        <w:t>General</w:t>
      </w:r>
      <w:r w:rsidR="0068260F" w:rsidRPr="0023072D">
        <w:t>-</w:t>
      </w:r>
      <w:r w:rsidRPr="0023072D">
        <w:t>Duty Valves for Water</w:t>
      </w:r>
      <w:r w:rsidR="0068260F" w:rsidRPr="0023072D">
        <w:t>-</w:t>
      </w:r>
      <w:r w:rsidRPr="0023072D">
        <w:t>Based Fire</w:t>
      </w:r>
      <w:r w:rsidR="0068260F" w:rsidRPr="0023072D">
        <w:t>-</w:t>
      </w:r>
      <w:r w:rsidRPr="0023072D">
        <w:t>Suppression Piping</w:t>
      </w:r>
      <w:r w:rsidR="00D47EA5" w:rsidRPr="0099732C">
        <w:t>.</w:t>
      </w:r>
    </w:p>
    <w:p w14:paraId="0170644E" w14:textId="4038E3FF" w:rsidR="001C5456" w:rsidRPr="0099732C" w:rsidRDefault="001C5456" w:rsidP="001B7EBE">
      <w:pPr>
        <w:pStyle w:val="Step2ndLevelA"/>
      </w:pPr>
      <w:r w:rsidRPr="0099732C">
        <w:t>Section 21 1200</w:t>
      </w:r>
      <w:r w:rsidR="00F70981">
        <w:t>,</w:t>
      </w:r>
      <w:r w:rsidRPr="0099732C">
        <w:t xml:space="preserve"> </w:t>
      </w:r>
      <w:r w:rsidRPr="0023072D">
        <w:t>Fire Suppression Standpipes</w:t>
      </w:r>
      <w:r w:rsidRPr="0099732C">
        <w:t>.</w:t>
      </w:r>
    </w:p>
    <w:p w14:paraId="791DDD87" w14:textId="618F7963" w:rsidR="002A7EC3" w:rsidRPr="0099732C" w:rsidRDefault="002A7EC3" w:rsidP="001B7EBE">
      <w:pPr>
        <w:pStyle w:val="Step2ndLevelA"/>
      </w:pPr>
      <w:r w:rsidRPr="0099732C">
        <w:t>Section 21 1300</w:t>
      </w:r>
      <w:r w:rsidR="00F70981">
        <w:t>,</w:t>
      </w:r>
      <w:r w:rsidRPr="0099732C">
        <w:t xml:space="preserve"> </w:t>
      </w:r>
      <w:r w:rsidRPr="0023072D">
        <w:t>Fire-Suppression Sprinkler Systems</w:t>
      </w:r>
      <w:r w:rsidR="00D47EA5" w:rsidRPr="0099732C">
        <w:t>.</w:t>
      </w:r>
    </w:p>
    <w:p w14:paraId="749F4E94" w14:textId="37094633" w:rsidR="00134B82" w:rsidRDefault="00134B82" w:rsidP="001B7EBE">
      <w:pPr>
        <w:pStyle w:val="Step2ndLevelA"/>
      </w:pPr>
      <w:r>
        <w:t xml:space="preserve">Section 22 0713, </w:t>
      </w:r>
      <w:r w:rsidR="00212EC5" w:rsidRPr="0023072D">
        <w:t>Plumbing and HVAC Insulation</w:t>
      </w:r>
      <w:r w:rsidR="00212EC5">
        <w:t>.</w:t>
      </w:r>
    </w:p>
    <w:p w14:paraId="0695D802" w14:textId="3C48CB3E" w:rsidR="00030602" w:rsidRPr="0099732C" w:rsidRDefault="00030602" w:rsidP="001B7EBE">
      <w:pPr>
        <w:pStyle w:val="Step2ndLevelA"/>
      </w:pPr>
      <w:r w:rsidRPr="0099732C">
        <w:t>Section 26</w:t>
      </w:r>
      <w:r w:rsidR="000E1762" w:rsidRPr="0099732C">
        <w:t xml:space="preserve"> 2933</w:t>
      </w:r>
      <w:r w:rsidR="00F70981">
        <w:t>,</w:t>
      </w:r>
      <w:r w:rsidR="000E1762" w:rsidRPr="0099732C">
        <w:t xml:space="preserve"> </w:t>
      </w:r>
      <w:r w:rsidR="000E1762" w:rsidRPr="0023072D">
        <w:t>Controllers for Fire Pump Drivers</w:t>
      </w:r>
      <w:r w:rsidR="000625B4">
        <w:t>.</w:t>
      </w:r>
    </w:p>
    <w:p w14:paraId="2D8BB693" w14:textId="5830BD4E" w:rsidR="002463C7" w:rsidRPr="0099732C" w:rsidRDefault="002463C7" w:rsidP="001B7EBE">
      <w:pPr>
        <w:pStyle w:val="Step2ndLevelA"/>
      </w:pPr>
      <w:r w:rsidRPr="0099732C">
        <w:t>Section 28 4600</w:t>
      </w:r>
      <w:r w:rsidR="00F70981">
        <w:t>,</w:t>
      </w:r>
      <w:r w:rsidRPr="0099732C">
        <w:t xml:space="preserve"> </w:t>
      </w:r>
      <w:r w:rsidRPr="0023072D">
        <w:t>Fire Detection and Alarm</w:t>
      </w:r>
      <w:r w:rsidRPr="0099732C">
        <w:t>.</w:t>
      </w:r>
    </w:p>
    <w:p w14:paraId="3A1E69B1" w14:textId="60DB3A37" w:rsidR="00E003E8" w:rsidRPr="0099732C" w:rsidRDefault="003943DC" w:rsidP="00CD3EE6">
      <w:pPr>
        <w:pStyle w:val="CSILevel2"/>
      </w:pPr>
      <w:r w:rsidRPr="00DA0285">
        <w:t>1.3</w:t>
      </w:r>
      <w:r w:rsidRPr="0099732C">
        <w:tab/>
      </w:r>
      <w:r w:rsidRPr="0099732C">
        <w:rPr>
          <w:rStyle w:val="SpecSection11Char"/>
        </w:rPr>
        <w:t>REFERENCE</w:t>
      </w:r>
      <w:r w:rsidR="003B2325" w:rsidRPr="0099732C">
        <w:rPr>
          <w:rStyle w:val="SpecSection11Char"/>
        </w:rPr>
        <w:t>S</w:t>
      </w:r>
      <w:r w:rsidRPr="0099732C">
        <w:t xml:space="preserve"> </w:t>
      </w:r>
    </w:p>
    <w:p w14:paraId="06A85B30" w14:textId="77777777" w:rsidR="00957844" w:rsidRDefault="00853BF5" w:rsidP="001D4EC3">
      <w:pPr>
        <w:pStyle w:val="Step2ndLevelA"/>
        <w:numPr>
          <w:ilvl w:val="0"/>
          <w:numId w:val="40"/>
        </w:numPr>
        <w:ind w:hanging="720"/>
      </w:pPr>
      <w:r>
        <w:t>ASCE 7 – Minimum Design Loads and Associated Criteria for Buildings and Other Structures</w:t>
      </w:r>
      <w:r w:rsidRPr="0099732C">
        <w:t xml:space="preserve"> </w:t>
      </w:r>
    </w:p>
    <w:p w14:paraId="7AF39E89" w14:textId="2372D028" w:rsidR="00E003E8" w:rsidRPr="0099732C" w:rsidRDefault="003943DC" w:rsidP="001D4EC3">
      <w:pPr>
        <w:pStyle w:val="Step2ndLevelA"/>
        <w:numPr>
          <w:ilvl w:val="0"/>
          <w:numId w:val="40"/>
        </w:numPr>
        <w:ind w:hanging="720"/>
      </w:pPr>
      <w:r w:rsidRPr="0099732C">
        <w:t xml:space="preserve">NEMA MG 1 </w:t>
      </w:r>
      <w:r w:rsidR="00274DB4" w:rsidRPr="00205BD8">
        <w:t>–</w:t>
      </w:r>
      <w:r w:rsidRPr="0099732C">
        <w:t xml:space="preserve"> Motors and Generators.</w:t>
      </w:r>
    </w:p>
    <w:p w14:paraId="6F15F6E3" w14:textId="16EA6B4B" w:rsidR="00E003E8" w:rsidRPr="0099732C" w:rsidRDefault="003943DC" w:rsidP="001D4EC3">
      <w:pPr>
        <w:pStyle w:val="Step2ndLevelA"/>
        <w:numPr>
          <w:ilvl w:val="0"/>
          <w:numId w:val="40"/>
        </w:numPr>
        <w:ind w:hanging="720"/>
      </w:pPr>
      <w:r w:rsidRPr="0099732C">
        <w:t xml:space="preserve">NEMA 250 </w:t>
      </w:r>
      <w:r w:rsidR="00274DB4" w:rsidRPr="00205BD8">
        <w:t>–</w:t>
      </w:r>
      <w:r w:rsidRPr="0099732C">
        <w:t xml:space="preserve"> Enclosures for Electrical Equipment (1000 Volts Maximum).</w:t>
      </w:r>
    </w:p>
    <w:p w14:paraId="38AD4BE4" w14:textId="330ADD10" w:rsidR="00E003E8" w:rsidRPr="0099732C" w:rsidRDefault="003943DC" w:rsidP="001D4EC3">
      <w:pPr>
        <w:pStyle w:val="Step2ndLevelA"/>
        <w:numPr>
          <w:ilvl w:val="0"/>
          <w:numId w:val="40"/>
        </w:numPr>
        <w:ind w:hanging="720"/>
      </w:pPr>
      <w:r w:rsidRPr="0099732C">
        <w:t xml:space="preserve">NFPA 13 </w:t>
      </w:r>
      <w:r w:rsidR="00274DB4" w:rsidRPr="00205BD8">
        <w:t>–</w:t>
      </w:r>
      <w:r w:rsidRPr="0099732C">
        <w:t xml:space="preserve"> Standard for the Installation of Sprinkler Systems.</w:t>
      </w:r>
    </w:p>
    <w:p w14:paraId="6B45332E" w14:textId="20EDFCA2" w:rsidR="00E003E8" w:rsidRPr="0099732C" w:rsidRDefault="003943DC" w:rsidP="001D4EC3">
      <w:pPr>
        <w:pStyle w:val="Step2ndLevelA"/>
        <w:numPr>
          <w:ilvl w:val="0"/>
          <w:numId w:val="40"/>
        </w:numPr>
        <w:ind w:hanging="720"/>
      </w:pPr>
      <w:r w:rsidRPr="0099732C">
        <w:t xml:space="preserve">NFPA 20 </w:t>
      </w:r>
      <w:r w:rsidR="00274DB4" w:rsidRPr="00205BD8">
        <w:t>–</w:t>
      </w:r>
      <w:r w:rsidRPr="0099732C">
        <w:t xml:space="preserve"> Standard for the Installation of Stationary Pumps for Fire Protection.</w:t>
      </w:r>
    </w:p>
    <w:p w14:paraId="2DD15E4A" w14:textId="0845C246" w:rsidR="003C47BB" w:rsidRPr="0099732C" w:rsidRDefault="003C47BB" w:rsidP="001D4EC3">
      <w:pPr>
        <w:pStyle w:val="Step2ndLevelA"/>
        <w:numPr>
          <w:ilvl w:val="0"/>
          <w:numId w:val="40"/>
        </w:numPr>
        <w:ind w:hanging="720"/>
      </w:pPr>
      <w:r w:rsidRPr="0099732C">
        <w:t>NFPA</w:t>
      </w:r>
      <w:r w:rsidR="00DE08D6">
        <w:t xml:space="preserve"> </w:t>
      </w:r>
      <w:r w:rsidRPr="0099732C">
        <w:t xml:space="preserve">25 </w:t>
      </w:r>
      <w:r w:rsidR="00113877" w:rsidRPr="0099732C">
        <w:t>– Standard for the Inspection, Testing</w:t>
      </w:r>
      <w:r w:rsidR="00AB3CE7" w:rsidRPr="0099732C">
        <w:t>,</w:t>
      </w:r>
      <w:r w:rsidR="00113877" w:rsidRPr="0099732C">
        <w:t xml:space="preserve"> and Maintenance of Water-Based Fire </w:t>
      </w:r>
      <w:r w:rsidR="00AB3CE7" w:rsidRPr="0099732C">
        <w:t>Protection Systems</w:t>
      </w:r>
      <w:r w:rsidR="002B0229">
        <w:t>.</w:t>
      </w:r>
    </w:p>
    <w:p w14:paraId="58C9653E" w14:textId="04E05441" w:rsidR="00E003E8" w:rsidRPr="0099732C" w:rsidRDefault="003943DC" w:rsidP="001D4EC3">
      <w:pPr>
        <w:pStyle w:val="Step2ndLevelA"/>
        <w:numPr>
          <w:ilvl w:val="0"/>
          <w:numId w:val="40"/>
        </w:numPr>
        <w:ind w:hanging="720"/>
      </w:pPr>
      <w:r w:rsidRPr="0099732C">
        <w:t xml:space="preserve">NFPA 37 </w:t>
      </w:r>
      <w:r w:rsidR="00274DB4" w:rsidRPr="00205BD8">
        <w:t>–</w:t>
      </w:r>
      <w:r w:rsidRPr="0099732C">
        <w:t xml:space="preserve"> Standard for the Installation and Use of Stationary Combustion Engines and Gas Turbines.</w:t>
      </w:r>
    </w:p>
    <w:p w14:paraId="7FC6F912" w14:textId="6E6DF2A9" w:rsidR="00E003E8" w:rsidRPr="0099732C" w:rsidRDefault="003943DC" w:rsidP="001D4EC3">
      <w:pPr>
        <w:pStyle w:val="Step2ndLevelA"/>
        <w:numPr>
          <w:ilvl w:val="0"/>
          <w:numId w:val="40"/>
        </w:numPr>
        <w:ind w:hanging="720"/>
      </w:pPr>
      <w:r w:rsidRPr="0099732C">
        <w:t xml:space="preserve">UL 448 </w:t>
      </w:r>
      <w:r w:rsidR="00274DB4" w:rsidRPr="00205BD8">
        <w:t>–</w:t>
      </w:r>
      <w:r w:rsidRPr="0099732C">
        <w:t xml:space="preserve"> Centrifugal Stationary Pumps for Fire-Protection Service.</w:t>
      </w:r>
    </w:p>
    <w:p w14:paraId="0F4E18E9" w14:textId="70FD1207" w:rsidR="00E003E8" w:rsidRDefault="003943DC" w:rsidP="001D4EC3">
      <w:pPr>
        <w:pStyle w:val="Step2ndLevelA"/>
        <w:numPr>
          <w:ilvl w:val="0"/>
          <w:numId w:val="40"/>
        </w:numPr>
        <w:ind w:hanging="720"/>
      </w:pPr>
      <w:r w:rsidRPr="0099732C">
        <w:t xml:space="preserve">UL 778 </w:t>
      </w:r>
      <w:r w:rsidR="00274DB4" w:rsidRPr="00205BD8">
        <w:t>–</w:t>
      </w:r>
      <w:r w:rsidR="008522E7">
        <w:t xml:space="preserve"> </w:t>
      </w:r>
      <w:r w:rsidRPr="0099732C">
        <w:t>Motor-Operated Water Pumps.</w:t>
      </w:r>
    </w:p>
    <w:p w14:paraId="60B295B7" w14:textId="155CA7BA" w:rsidR="00002AAC" w:rsidRPr="0099732C" w:rsidRDefault="00002AAC" w:rsidP="001D4EC3">
      <w:pPr>
        <w:pStyle w:val="Step2ndLevelA"/>
        <w:numPr>
          <w:ilvl w:val="0"/>
          <w:numId w:val="40"/>
        </w:numPr>
        <w:ind w:hanging="720"/>
      </w:pPr>
      <w:r>
        <w:t>UL 1004-5</w:t>
      </w:r>
      <w:r w:rsidR="00BA5737">
        <w:t xml:space="preserve"> </w:t>
      </w:r>
      <w:r w:rsidR="00BA5737" w:rsidRPr="00205BD8">
        <w:t>–</w:t>
      </w:r>
      <w:r w:rsidR="00BA5737">
        <w:t xml:space="preserve"> Fire Pump Motors</w:t>
      </w:r>
      <w:r w:rsidR="002B0229">
        <w:t>.</w:t>
      </w:r>
    </w:p>
    <w:p w14:paraId="421E4F60" w14:textId="1521BAB2" w:rsidR="00E003E8" w:rsidRPr="0099732C" w:rsidRDefault="003943DC" w:rsidP="001D4EC3">
      <w:pPr>
        <w:pStyle w:val="Step2ndLevelA"/>
        <w:numPr>
          <w:ilvl w:val="0"/>
          <w:numId w:val="40"/>
        </w:numPr>
        <w:ind w:hanging="720"/>
      </w:pPr>
      <w:r w:rsidRPr="0099732C">
        <w:t xml:space="preserve">UL 1247 </w:t>
      </w:r>
      <w:r w:rsidR="00274DB4" w:rsidRPr="00205BD8">
        <w:t>–</w:t>
      </w:r>
      <w:r w:rsidR="00274DB4">
        <w:t xml:space="preserve"> </w:t>
      </w:r>
      <w:r w:rsidRPr="0099732C">
        <w:t>Diesel Engines for Driving Centrifugal Fire Pumps.</w:t>
      </w:r>
    </w:p>
    <w:p w14:paraId="1FD80093" w14:textId="450829C9" w:rsidR="00E003E8" w:rsidRPr="0099732C" w:rsidRDefault="003943DC" w:rsidP="001D4EC3">
      <w:pPr>
        <w:pStyle w:val="Step2ndLevelA"/>
        <w:numPr>
          <w:ilvl w:val="0"/>
          <w:numId w:val="40"/>
        </w:numPr>
        <w:ind w:hanging="720"/>
      </w:pPr>
      <w:r w:rsidRPr="0099732C">
        <w:t xml:space="preserve">UL 1478 </w:t>
      </w:r>
      <w:r w:rsidR="00274DB4" w:rsidRPr="00205BD8">
        <w:t>–</w:t>
      </w:r>
      <w:r w:rsidRPr="0099732C">
        <w:t xml:space="preserve"> Fire Pump Relief Valves.</w:t>
      </w:r>
      <w:r w:rsidRPr="00AB4C02">
        <w:br/>
      </w:r>
    </w:p>
    <w:p w14:paraId="36935FCC" w14:textId="574B4089" w:rsidR="00E003E8" w:rsidRPr="0099732C" w:rsidRDefault="003943DC" w:rsidP="00CD3EE6">
      <w:pPr>
        <w:pStyle w:val="CSILevel2"/>
      </w:pPr>
      <w:r w:rsidRPr="00DA0285">
        <w:t>1.4</w:t>
      </w:r>
      <w:r w:rsidRPr="0099732C">
        <w:tab/>
      </w:r>
      <w:r w:rsidR="00C847B5" w:rsidRPr="0099732C">
        <w:t xml:space="preserve">ACTION </w:t>
      </w:r>
      <w:r w:rsidRPr="0099732C">
        <w:t>SUBMITTALS</w:t>
      </w:r>
    </w:p>
    <w:p w14:paraId="5AFC8493" w14:textId="5D119CB1" w:rsidR="00CE7E44" w:rsidRPr="0099732C" w:rsidRDefault="00CE7E44" w:rsidP="00266858">
      <w:pPr>
        <w:pStyle w:val="Step2ndLevelA"/>
        <w:numPr>
          <w:ilvl w:val="0"/>
          <w:numId w:val="23"/>
        </w:numPr>
        <w:ind w:hanging="720"/>
      </w:pPr>
      <w:r w:rsidRPr="0099732C">
        <w:t>Product Data: Provide manufacturer</w:t>
      </w:r>
      <w:r w:rsidR="003523A1">
        <w:t>’</w:t>
      </w:r>
      <w:r w:rsidRPr="0099732C">
        <w:t xml:space="preserve">s literature including general assembly, pump </w:t>
      </w:r>
      <w:proofErr w:type="gramStart"/>
      <w:r w:rsidRPr="0099732C">
        <w:t xml:space="preserve">curves </w:t>
      </w:r>
      <w:r w:rsidR="277F46B6" w:rsidRPr="0099732C">
        <w:t xml:space="preserve"> </w:t>
      </w:r>
      <w:r w:rsidRPr="0099732C">
        <w:t>showing</w:t>
      </w:r>
      <w:proofErr w:type="gramEnd"/>
      <w:r w:rsidRPr="0099732C">
        <w:t xml:space="preserve"> performance characteristics with pump and system, operating point indicated, </w:t>
      </w:r>
      <w:r w:rsidR="00DB3D62">
        <w:t>Net Positive Suction Head (</w:t>
      </w:r>
      <w:r w:rsidRPr="0099732C">
        <w:t>NPSH</w:t>
      </w:r>
      <w:r w:rsidR="00DB3D62">
        <w:t>)</w:t>
      </w:r>
      <w:r w:rsidRPr="0099732C">
        <w:t xml:space="preserve"> curve, controls, wiring diagrams, and service connections.</w:t>
      </w:r>
    </w:p>
    <w:p w14:paraId="2476D026" w14:textId="1E7B3B08" w:rsidR="00CE7E44" w:rsidRDefault="00CE7E44" w:rsidP="001B7EBE">
      <w:pPr>
        <w:pStyle w:val="Step2ndLevelA"/>
      </w:pPr>
      <w:r w:rsidRPr="0099732C">
        <w:t xml:space="preserve">Shop Drawings: </w:t>
      </w:r>
      <w:r w:rsidR="00E67C57" w:rsidRPr="0099732C">
        <w:t>Shop Drawings</w:t>
      </w:r>
      <w:r w:rsidR="543174E5" w:rsidRPr="0099732C">
        <w:t xml:space="preserve"> shall be in accordance with NFPA 20, to include but not limited to </w:t>
      </w:r>
      <w:r w:rsidR="11720658" w:rsidRPr="0099732C">
        <w:t>i</w:t>
      </w:r>
      <w:r w:rsidRPr="0099732C">
        <w:t>ndicat</w:t>
      </w:r>
      <w:r w:rsidR="63D4EADC" w:rsidRPr="0099732C">
        <w:t>ion</w:t>
      </w:r>
      <w:r w:rsidRPr="0099732C">
        <w:t xml:space="preserve"> </w:t>
      </w:r>
      <w:r w:rsidR="7E91C3BF" w:rsidRPr="0099732C">
        <w:t xml:space="preserve">of </w:t>
      </w:r>
      <w:r w:rsidRPr="0099732C">
        <w:t xml:space="preserve">layout, general assembly, components, dimensions, weights, </w:t>
      </w:r>
      <w:r w:rsidR="001570FC">
        <w:t xml:space="preserve">center of gravity, </w:t>
      </w:r>
      <w:r w:rsidRPr="0099732C">
        <w:t>clearances, and methods of assembly.</w:t>
      </w:r>
      <w:r w:rsidR="388BB3E9" w:rsidRPr="0099732C">
        <w:t xml:space="preserve"> </w:t>
      </w:r>
    </w:p>
    <w:p w14:paraId="1B021222" w14:textId="0365D047" w:rsidR="00563E5D" w:rsidRPr="00563E5D" w:rsidRDefault="00563E5D" w:rsidP="001B7EBE">
      <w:pPr>
        <w:pStyle w:val="Step2ndLevelA"/>
      </w:pPr>
      <w:r w:rsidRPr="00563E5D">
        <w:t>Special Certification from Manufacturer (only applicable if Fire Pump is a Designated Seismic System)</w:t>
      </w:r>
    </w:p>
    <w:p w14:paraId="1235375A" w14:textId="77777777" w:rsidR="00E749E8" w:rsidRDefault="00E749E8" w:rsidP="0099732C">
      <w:pPr>
        <w:pStyle w:val="CSILevel3"/>
        <w:numPr>
          <w:ilvl w:val="0"/>
          <w:numId w:val="0"/>
        </w:numPr>
        <w:ind w:left="720"/>
      </w:pPr>
    </w:p>
    <w:p w14:paraId="72347875" w14:textId="77777777" w:rsidR="00E749E8" w:rsidRPr="00675AB2" w:rsidRDefault="00E749E8" w:rsidP="0099732C">
      <w:pPr>
        <w:pStyle w:val="Normal0"/>
        <w:ind w:left="720"/>
      </w:pPr>
      <w:r w:rsidRPr="0099732C">
        <w:rPr>
          <w:szCs w:val="20"/>
        </w:rPr>
        <w:t>*************************************************************************************************************</w:t>
      </w:r>
    </w:p>
    <w:p w14:paraId="25A9038F" w14:textId="1D4360B3" w:rsidR="00E749E8" w:rsidRPr="00675AB2" w:rsidRDefault="00E749E8" w:rsidP="0099732C">
      <w:pPr>
        <w:pStyle w:val="Normal0"/>
        <w:ind w:left="720"/>
      </w:pPr>
      <w:r w:rsidRPr="00675AB2">
        <w:rPr>
          <w:szCs w:val="20"/>
        </w:rPr>
        <w:t xml:space="preserve">Commissioning Acceptance and Test Plans are typically generated by LANL Cx for nuclear facilities.  </w:t>
      </w:r>
    </w:p>
    <w:p w14:paraId="7F1690C9" w14:textId="77777777" w:rsidR="00E749E8" w:rsidRPr="00675AB2" w:rsidRDefault="00E749E8" w:rsidP="0099732C">
      <w:pPr>
        <w:pStyle w:val="Normal0"/>
        <w:ind w:left="720"/>
      </w:pPr>
      <w:r w:rsidRPr="0099732C">
        <w:rPr>
          <w:szCs w:val="20"/>
        </w:rPr>
        <w:t>*************************************************************************************************************</w:t>
      </w:r>
    </w:p>
    <w:p w14:paraId="052EF09A" w14:textId="73427636" w:rsidR="002B62A2" w:rsidRPr="0099732C" w:rsidRDefault="004D7064" w:rsidP="001B7EBE">
      <w:pPr>
        <w:pStyle w:val="Step2ndLevelA"/>
      </w:pPr>
      <w:r w:rsidRPr="0099732C">
        <w:t>Commissioning Acceptance and Test Plan</w:t>
      </w:r>
      <w:r w:rsidR="00E06035" w:rsidRPr="0099732C">
        <w:t xml:space="preserve">: </w:t>
      </w:r>
      <w:r w:rsidR="00000D3A" w:rsidRPr="0099732C">
        <w:t xml:space="preserve">Provided by </w:t>
      </w:r>
      <w:r w:rsidR="009E577C" w:rsidRPr="0099732C">
        <w:t>[</w:t>
      </w:r>
      <w:r w:rsidR="00000D3A" w:rsidRPr="0099732C">
        <w:t>LANL C</w:t>
      </w:r>
      <w:r w:rsidR="004635CB" w:rsidRPr="0099732C">
        <w:t>x,</w:t>
      </w:r>
      <w:r w:rsidR="007001AF" w:rsidRPr="0099732C">
        <w:t xml:space="preserve"> Subcontractor]</w:t>
      </w:r>
      <w:r w:rsidR="00DB3D8C">
        <w:t>,</w:t>
      </w:r>
      <w:r w:rsidR="004635CB" w:rsidRPr="0099732C">
        <w:t xml:space="preserve"> the Commissioning Acceptance and Test Plan shall be submitted for </w:t>
      </w:r>
      <w:r w:rsidR="00BF05EA" w:rsidRPr="0099732C">
        <w:t>approval</w:t>
      </w:r>
      <w:r w:rsidR="004635CB" w:rsidRPr="0099732C">
        <w:t xml:space="preserve"> by the Fire Marshal</w:t>
      </w:r>
      <w:r w:rsidR="00BF05EA" w:rsidRPr="0099732C">
        <w:t>’s office prior to execution.</w:t>
      </w:r>
    </w:p>
    <w:p w14:paraId="52B36B8F" w14:textId="57BDE14A" w:rsidR="00013AE0" w:rsidRPr="0099732C" w:rsidRDefault="00300240" w:rsidP="001B7EBE">
      <w:pPr>
        <w:pStyle w:val="Step2ndLevelA"/>
      </w:pPr>
      <w:r w:rsidRPr="0099732C">
        <w:t>Test Reports: Indicate results of hydrostatic test, flushing, and field acceptance tests</w:t>
      </w:r>
      <w:r w:rsidR="00013AE0" w:rsidRPr="0099732C">
        <w:t>.</w:t>
      </w:r>
    </w:p>
    <w:p w14:paraId="0288B02E" w14:textId="6DE7D2CA" w:rsidR="00C847B5" w:rsidRPr="0099732C" w:rsidRDefault="00C847B5" w:rsidP="00CD3EE6">
      <w:pPr>
        <w:pStyle w:val="CSILevel2"/>
      </w:pPr>
      <w:r w:rsidRPr="0099732C">
        <w:lastRenderedPageBreak/>
        <w:t>1.5</w:t>
      </w:r>
      <w:r w:rsidRPr="0099732C">
        <w:tab/>
        <w:t>INFORMATIONAL SUBMITTALS</w:t>
      </w:r>
    </w:p>
    <w:p w14:paraId="06350238" w14:textId="37DF0EFC" w:rsidR="00C72DC1" w:rsidRPr="0099732C" w:rsidRDefault="00995EE0" w:rsidP="00360297">
      <w:pPr>
        <w:pStyle w:val="Step2ndLevelA"/>
        <w:numPr>
          <w:ilvl w:val="0"/>
          <w:numId w:val="24"/>
        </w:numPr>
        <w:ind w:hanging="720"/>
      </w:pPr>
      <w:r w:rsidRPr="0099732C">
        <w:t xml:space="preserve">Project Record Documents: Record </w:t>
      </w:r>
      <w:r w:rsidR="00C72DC1" w:rsidRPr="0099732C">
        <w:t xml:space="preserve">Documents reflecting final installed conditions. Include Drawings </w:t>
      </w:r>
      <w:r w:rsidR="00B41722">
        <w:t>[</w:t>
      </w:r>
      <w:r w:rsidR="00C72DC1" w:rsidRPr="0099732C">
        <w:t>3D Model</w:t>
      </w:r>
      <w:r w:rsidR="00B41722">
        <w:t>]</w:t>
      </w:r>
      <w:r w:rsidR="00C72DC1" w:rsidRPr="0099732C">
        <w:t xml:space="preserve"> and the corresponding hydraulic calculations.</w:t>
      </w:r>
    </w:p>
    <w:p w14:paraId="6F256F0E" w14:textId="4343D75B" w:rsidR="000F1A9A" w:rsidRPr="00DD6937" w:rsidRDefault="000F1A9A" w:rsidP="001B7EBE">
      <w:pPr>
        <w:pStyle w:val="Step2ndLevelA"/>
      </w:pPr>
      <w:r w:rsidRPr="00DD6937">
        <w:t>Provide a fully executed copy of the Contractor’s Materials and Test Certificate for Fire Pump Systems.</w:t>
      </w:r>
    </w:p>
    <w:p w14:paraId="414C7306" w14:textId="38A39DE9" w:rsidR="006C0E15" w:rsidRPr="0099732C" w:rsidRDefault="006C0E15" w:rsidP="001B7EBE">
      <w:pPr>
        <w:pStyle w:val="Step2ndLevelA"/>
      </w:pPr>
      <w:r w:rsidRPr="0099732C">
        <w:t>Operation Data: Include manufacturer</w:t>
      </w:r>
      <w:r w:rsidR="001C3E37">
        <w:t>’</w:t>
      </w:r>
      <w:r w:rsidRPr="0099732C">
        <w:t>s instructions, start-up data, trouble-shooting check lists, for pumps, drivers, and controllers</w:t>
      </w:r>
      <w:r w:rsidR="6C9B2F47" w:rsidRPr="0099732C">
        <w:t>, in accordance with NFPA 20</w:t>
      </w:r>
    </w:p>
    <w:p w14:paraId="62DA2262" w14:textId="75A6A59C" w:rsidR="006C0E15" w:rsidRPr="00F57E81" w:rsidRDefault="006C0E15" w:rsidP="001B7EBE">
      <w:pPr>
        <w:pStyle w:val="Step2ndLevelA"/>
      </w:pPr>
      <w:r w:rsidRPr="0099732C">
        <w:t>Maintenance Data: Include manufacturers literature, cleaning procedures, replacement parts lists, and repair data for pumps, drivers and controllers</w:t>
      </w:r>
      <w:r w:rsidR="001C3E37">
        <w:t>.</w:t>
      </w:r>
    </w:p>
    <w:p w14:paraId="08897435" w14:textId="7B68A992" w:rsidR="00F57E81" w:rsidRPr="0099732C" w:rsidRDefault="00F57E81" w:rsidP="001B7EBE">
      <w:pPr>
        <w:pStyle w:val="Step2ndLevelA"/>
      </w:pPr>
      <w:r>
        <w:t>Manufacturer’s standard warranty.</w:t>
      </w:r>
    </w:p>
    <w:p w14:paraId="44915906" w14:textId="7A15B427" w:rsidR="00E003E8" w:rsidRPr="0099732C" w:rsidRDefault="00C847B5" w:rsidP="00CD3EE6">
      <w:pPr>
        <w:pStyle w:val="CSILevel2"/>
      </w:pPr>
      <w:r w:rsidRPr="0099732C">
        <w:t>1.6</w:t>
      </w:r>
      <w:r w:rsidRPr="0099732C">
        <w:tab/>
        <w:t>QUALITY ASSURANCE</w:t>
      </w:r>
    </w:p>
    <w:p w14:paraId="171110FA" w14:textId="439A692D" w:rsidR="00E003E8" w:rsidRPr="0099732C" w:rsidRDefault="00250E6D" w:rsidP="009709BB">
      <w:pPr>
        <w:pStyle w:val="Step2ndLevelA"/>
        <w:numPr>
          <w:ilvl w:val="0"/>
          <w:numId w:val="20"/>
        </w:numPr>
        <w:ind w:hanging="720"/>
      </w:pPr>
      <w:r w:rsidRPr="0099732C">
        <w:t>Perform Work in accordance with</w:t>
      </w:r>
      <w:r w:rsidR="003943DC" w:rsidRPr="0099732C">
        <w:t xml:space="preserve"> </w:t>
      </w:r>
      <w:hyperlink r:id="rId13" w:history="1">
        <w:r w:rsidR="003943DC" w:rsidRPr="0099732C">
          <w:t>NFPA 13</w:t>
        </w:r>
      </w:hyperlink>
      <w:r w:rsidR="003943DC" w:rsidRPr="0099732C">
        <w:t xml:space="preserve"> and </w:t>
      </w:r>
      <w:hyperlink r:id="rId14" w:history="1">
        <w:r w:rsidR="003943DC" w:rsidRPr="0099732C">
          <w:t>NFPA 20</w:t>
        </w:r>
      </w:hyperlink>
      <w:r w:rsidR="003943DC" w:rsidRPr="0099732C">
        <w:t>; where requirements differ comply with the most stringent.</w:t>
      </w:r>
      <w:r w:rsidRPr="0099732C">
        <w:t xml:space="preserve"> </w:t>
      </w:r>
    </w:p>
    <w:p w14:paraId="3ECD7D44" w14:textId="66076384" w:rsidR="00E003E8" w:rsidRPr="0099732C" w:rsidRDefault="00CE75C5" w:rsidP="001B7EBE">
      <w:pPr>
        <w:pStyle w:val="Step2ndLevelA"/>
      </w:pPr>
      <w:r w:rsidRPr="0099732C">
        <w:t xml:space="preserve">Installer Qualifications: Company specializing in performing </w:t>
      </w:r>
      <w:r w:rsidR="00FD6744">
        <w:t>W</w:t>
      </w:r>
      <w:r w:rsidRPr="0099732C">
        <w:t>ork of this section</w:t>
      </w:r>
      <w:r w:rsidR="00FD6744">
        <w:t xml:space="preserve"> </w:t>
      </w:r>
      <w:r w:rsidR="00B41722">
        <w:t>[</w:t>
      </w:r>
      <w:r w:rsidRPr="0099732C">
        <w:t xml:space="preserve">with minimum ____ </w:t>
      </w:r>
      <w:proofErr w:type="spellStart"/>
      <w:r w:rsidRPr="0099732C">
        <w:t>years experience</w:t>
      </w:r>
      <w:proofErr w:type="spellEnd"/>
      <w:r w:rsidRPr="0099732C">
        <w:t xml:space="preserve">; with minimum ____ </w:t>
      </w:r>
      <w:proofErr w:type="spellStart"/>
      <w:r w:rsidRPr="0099732C">
        <w:t>years experience</w:t>
      </w:r>
      <w:proofErr w:type="spellEnd"/>
      <w:r w:rsidRPr="0099732C">
        <w:t xml:space="preserve"> and approved by the manufacturer; with documented experience; with documented experience and approved by the manufacturer; __________; or None - N/A</w:t>
      </w:r>
      <w:r w:rsidR="00B41722">
        <w:t>]</w:t>
      </w:r>
      <w:r w:rsidRPr="0099732C">
        <w:t>.</w:t>
      </w:r>
    </w:p>
    <w:p w14:paraId="22F60BB1" w14:textId="67ADC54E" w:rsidR="00E003E8" w:rsidRPr="0099732C" w:rsidRDefault="003943DC" w:rsidP="00CD3EE6">
      <w:pPr>
        <w:pStyle w:val="CSILevel2"/>
      </w:pPr>
      <w:r w:rsidRPr="00DA0285">
        <w:t>1.7</w:t>
      </w:r>
      <w:r w:rsidRPr="0099732C">
        <w:tab/>
        <w:t>DELIVERY, STORAGE, AND HANDLING</w:t>
      </w:r>
    </w:p>
    <w:p w14:paraId="542B45F7" w14:textId="3F673B2E" w:rsidR="00E003E8" w:rsidRPr="0099732C" w:rsidRDefault="003943DC" w:rsidP="00A53191">
      <w:pPr>
        <w:pStyle w:val="Step2ndLevelA"/>
        <w:numPr>
          <w:ilvl w:val="0"/>
          <w:numId w:val="19"/>
        </w:numPr>
        <w:ind w:hanging="720"/>
      </w:pPr>
      <w:r w:rsidRPr="0099732C">
        <w:t>Deliver fire pumps and components in factory packing. Comply with manufacturer's rigging and installation instructions.</w:t>
      </w:r>
    </w:p>
    <w:p w14:paraId="1B27E535" w14:textId="63A57147" w:rsidR="00E003E8" w:rsidRPr="0099732C" w:rsidRDefault="003943DC" w:rsidP="001B7EBE">
      <w:pPr>
        <w:pStyle w:val="Step2ndLevelA"/>
      </w:pPr>
      <w:r w:rsidRPr="0099732C">
        <w:t>Protect fire pumps and components from physical damage including effects of weather, water, and construction debris.</w:t>
      </w:r>
    </w:p>
    <w:p w14:paraId="6490D8E0" w14:textId="23C709E6" w:rsidR="00E003E8" w:rsidRPr="0099732C" w:rsidRDefault="003943DC" w:rsidP="001B7EBE">
      <w:pPr>
        <w:pStyle w:val="Step2ndLevelA"/>
      </w:pPr>
      <w:r w:rsidRPr="0099732C">
        <w:t xml:space="preserve">Provide temporary inlet and outlet </w:t>
      </w:r>
      <w:proofErr w:type="gramStart"/>
      <w:r w:rsidRPr="0099732C">
        <w:t>caps, and</w:t>
      </w:r>
      <w:proofErr w:type="gramEnd"/>
      <w:r w:rsidRPr="0099732C">
        <w:t xml:space="preserve"> maintain in place until installation.</w:t>
      </w:r>
    </w:p>
    <w:p w14:paraId="23DCF32D" w14:textId="25D386F6" w:rsidR="00E003E8" w:rsidRDefault="00DD47AA" w:rsidP="009D7FB0">
      <w:pPr>
        <w:pStyle w:val="SpecPARTxHeading"/>
        <w:outlineLvl w:val="0"/>
      </w:pPr>
      <w:r>
        <w:t xml:space="preserve">  </w:t>
      </w:r>
      <w:r w:rsidR="003943DC" w:rsidRPr="0099732C">
        <w:t>PRODUCTS</w:t>
      </w:r>
    </w:p>
    <w:p w14:paraId="24CEFF79" w14:textId="3DE58F0B" w:rsidR="001F78A0" w:rsidRDefault="001F78A0" w:rsidP="009D7FB0">
      <w:pPr>
        <w:pStyle w:val="Normal0"/>
      </w:pPr>
      <w:r>
        <w:t>*******************************************************************************************************************</w:t>
      </w:r>
      <w:r w:rsidR="0044321F">
        <w:t>****</w:t>
      </w:r>
    </w:p>
    <w:p w14:paraId="342B8B04" w14:textId="69011C45" w:rsidR="001F78A0" w:rsidRDefault="007B396B" w:rsidP="009D7FB0">
      <w:pPr>
        <w:pStyle w:val="Normal0"/>
      </w:pPr>
      <w:r>
        <w:t xml:space="preserve">Designated Seismic Systems (DSS): LANL Utility System is not seismically credited. </w:t>
      </w:r>
      <w:r w:rsidR="0044321F">
        <w:t>E</w:t>
      </w:r>
      <w:r>
        <w:t xml:space="preserve">quipment that is designated </w:t>
      </w:r>
      <w:r w:rsidR="0044321F">
        <w:t>DSS</w:t>
      </w:r>
      <w:r>
        <w:t xml:space="preserve"> must be fed from a seismically credited generator or </w:t>
      </w:r>
      <w:r w:rsidR="0044321F">
        <w:t>UPS</w:t>
      </w:r>
      <w:r>
        <w:t xml:space="preserve">. </w:t>
      </w:r>
    </w:p>
    <w:p w14:paraId="2D6824B8" w14:textId="0580EBED" w:rsidR="001F78A0" w:rsidRPr="0099732C" w:rsidRDefault="001F78A0" w:rsidP="009D7FB0">
      <w:pPr>
        <w:pStyle w:val="Normal0"/>
      </w:pPr>
      <w:r>
        <w:t>************************************************************************************************************************</w:t>
      </w:r>
    </w:p>
    <w:p w14:paraId="7E670BE9" w14:textId="77777777" w:rsidR="00554156" w:rsidRDefault="00554156" w:rsidP="00554156">
      <w:pPr>
        <w:pStyle w:val="SpecSection21"/>
      </w:pPr>
      <w:r>
        <w:t>SEISMIC PERFORMANCE REQUIREMENTS</w:t>
      </w:r>
    </w:p>
    <w:p w14:paraId="551B3B62" w14:textId="2057F770" w:rsidR="00C10B50" w:rsidRDefault="00C10B50" w:rsidP="00A53191">
      <w:pPr>
        <w:pStyle w:val="Step2ndLevelA"/>
        <w:numPr>
          <w:ilvl w:val="0"/>
          <w:numId w:val="34"/>
        </w:numPr>
        <w:ind w:hanging="720"/>
      </w:pPr>
      <w:r>
        <w:t>Component importance factor of 1.0 is default unless noted otherwise on engineering drawings. If Fire Pump is a Designated Seismic System</w:t>
      </w:r>
      <w:r w:rsidR="00464652">
        <w:t xml:space="preserve"> (DSS)</w:t>
      </w:r>
      <w:r>
        <w:t>, component importance factor is 1.5</w:t>
      </w:r>
      <w:r w:rsidR="00A40892">
        <w:t>.</w:t>
      </w:r>
    </w:p>
    <w:p w14:paraId="7F3E6434" w14:textId="77777777" w:rsidR="00A40892" w:rsidRPr="00DD6937" w:rsidRDefault="00A40892" w:rsidP="00A53191">
      <w:pPr>
        <w:pStyle w:val="Step2ndLevelA"/>
        <w:numPr>
          <w:ilvl w:val="0"/>
          <w:numId w:val="34"/>
        </w:numPr>
        <w:ind w:hanging="720"/>
      </w:pPr>
      <w:r>
        <w:t>The following nonstructural components (Fire Pumps) are seismically exempt per ASCE 7, Section 13.1.4, but shall be positively attached to the structure provided that</w:t>
      </w:r>
      <w:r w:rsidRPr="00DD6937">
        <w:t>:</w:t>
      </w:r>
    </w:p>
    <w:p w14:paraId="0652ED89" w14:textId="0CE037EC" w:rsidR="00A40892" w:rsidRDefault="00A40892" w:rsidP="00F1448B">
      <w:pPr>
        <w:pStyle w:val="Step2ndLevelA"/>
        <w:numPr>
          <w:ilvl w:val="0"/>
          <w:numId w:val="59"/>
        </w:numPr>
        <w:ind w:hanging="720"/>
      </w:pPr>
      <w:r>
        <w:t xml:space="preserve">Component weighs 400 </w:t>
      </w:r>
      <w:proofErr w:type="spellStart"/>
      <w:r>
        <w:t>lbs</w:t>
      </w:r>
      <w:proofErr w:type="spellEnd"/>
      <w:r>
        <w:t xml:space="preserve"> or less with center of mass located 4 ft or less above the adjacent floor level, flexible connections are provided between the component and associated conduit (Note: trade size 2.5 or less is considered flexible), and component importance factor is equal to 1.0 or</w:t>
      </w:r>
    </w:p>
    <w:p w14:paraId="01ACC922" w14:textId="47225C68" w:rsidR="00A40892" w:rsidRDefault="00A40892" w:rsidP="00F1448B">
      <w:pPr>
        <w:pStyle w:val="Step2ndLevelA"/>
        <w:numPr>
          <w:ilvl w:val="0"/>
          <w:numId w:val="59"/>
        </w:numPr>
        <w:ind w:hanging="720"/>
      </w:pPr>
      <w:r>
        <w:t xml:space="preserve">Component weighs 20 </w:t>
      </w:r>
      <w:proofErr w:type="spellStart"/>
      <w:r>
        <w:t>lbs</w:t>
      </w:r>
      <w:proofErr w:type="spellEnd"/>
      <w:r>
        <w:t xml:space="preserve"> or less.</w:t>
      </w:r>
    </w:p>
    <w:p w14:paraId="221AC53C" w14:textId="468F4746" w:rsidR="00994152" w:rsidRPr="00DD6937" w:rsidRDefault="00A40892" w:rsidP="00A53191">
      <w:pPr>
        <w:pStyle w:val="Step2ndLevelA"/>
        <w:numPr>
          <w:ilvl w:val="0"/>
          <w:numId w:val="34"/>
        </w:numPr>
        <w:ind w:hanging="720"/>
      </w:pPr>
      <w:r>
        <w:t>For Fire Pumps outside the above exemptions, E</w:t>
      </w:r>
      <w:r w:rsidRPr="007D096D">
        <w:t>ngineer of Record shall provide support</w:t>
      </w:r>
      <w:r>
        <w:t>/anchorage</w:t>
      </w:r>
      <w:r w:rsidRPr="007D096D">
        <w:t xml:space="preserve"> details for the </w:t>
      </w:r>
      <w:r>
        <w:t>fire pumps</w:t>
      </w:r>
      <w:r w:rsidRPr="007D096D">
        <w:t xml:space="preserve"> that meet seismic requirements per ESM Chapter 5, Section II</w:t>
      </w:r>
      <w:r w:rsidR="00501C8F">
        <w:t xml:space="preserve"> and ASCE 7</w:t>
      </w:r>
      <w:r>
        <w:t>.</w:t>
      </w:r>
      <w:r w:rsidR="00F53E67">
        <w:t xml:space="preserve"> I</w:t>
      </w:r>
      <w:r w:rsidR="001325E7">
        <w:t>f the Fire Pump is a DSS, manufacturer shall provide special certification</w:t>
      </w:r>
      <w:r w:rsidR="00BF36BD">
        <w:t xml:space="preserve"> per ASCE 7, Section 13.2.2.</w:t>
      </w:r>
    </w:p>
    <w:p w14:paraId="558DC57D" w14:textId="77777777" w:rsidR="00994152" w:rsidRDefault="00994152" w:rsidP="001B7EBE">
      <w:pPr>
        <w:pStyle w:val="Step2ndLevelA"/>
        <w:numPr>
          <w:ilvl w:val="0"/>
          <w:numId w:val="0"/>
        </w:numPr>
      </w:pPr>
    </w:p>
    <w:p w14:paraId="6E69CB1A" w14:textId="0B6F0DA9" w:rsidR="00E003E8" w:rsidRPr="0099732C" w:rsidRDefault="003943DC" w:rsidP="0099732C">
      <w:pPr>
        <w:pStyle w:val="SpecSection21"/>
      </w:pPr>
      <w:r w:rsidRPr="0099732C">
        <w:lastRenderedPageBreak/>
        <w:t>FIRE PUMPS</w:t>
      </w:r>
    </w:p>
    <w:p w14:paraId="0919A404" w14:textId="3E95BDBA" w:rsidR="00D4162E" w:rsidRPr="00DD6937" w:rsidRDefault="00D4162E" w:rsidP="00F1448B">
      <w:pPr>
        <w:pStyle w:val="Step2ndLevelA"/>
        <w:numPr>
          <w:ilvl w:val="0"/>
          <w:numId w:val="57"/>
        </w:numPr>
        <w:ind w:hanging="720"/>
      </w:pPr>
      <w:r>
        <w:t>Inline</w:t>
      </w:r>
      <w:r w:rsidRPr="00DD6937">
        <w:t xml:space="preserve"> Fire Pump:</w:t>
      </w:r>
    </w:p>
    <w:p w14:paraId="37B5ECEB" w14:textId="77777777" w:rsidR="00D4162E" w:rsidRPr="00DD6937" w:rsidRDefault="00D4162E" w:rsidP="00B53297">
      <w:pPr>
        <w:pStyle w:val="Step3rdLevel1"/>
        <w:numPr>
          <w:ilvl w:val="0"/>
          <w:numId w:val="61"/>
        </w:numPr>
        <w:ind w:hanging="720"/>
      </w:pPr>
      <w:r w:rsidRPr="00DD6937">
        <w:t>Manufacturers:</w:t>
      </w:r>
    </w:p>
    <w:p w14:paraId="594EC770" w14:textId="77777777" w:rsidR="00D4162E" w:rsidRPr="00DD6937" w:rsidRDefault="00D4162E" w:rsidP="00D4162E">
      <w:pPr>
        <w:pStyle w:val="Step4thLevela"/>
      </w:pPr>
      <w:r w:rsidRPr="00DD6937">
        <w:t>AC Fire Pump, a Xylem brand.</w:t>
      </w:r>
    </w:p>
    <w:p w14:paraId="3E460C3F" w14:textId="77777777" w:rsidR="00D4162E" w:rsidRPr="00DD6937" w:rsidRDefault="00D4162E" w:rsidP="00D4162E">
      <w:pPr>
        <w:pStyle w:val="Step4thLevela"/>
      </w:pPr>
      <w:r w:rsidRPr="00DD6937">
        <w:t>Aurora, a Pentair brand.</w:t>
      </w:r>
    </w:p>
    <w:p w14:paraId="2050B0B2" w14:textId="77777777" w:rsidR="00D4162E" w:rsidRPr="00DD6937" w:rsidRDefault="00D4162E" w:rsidP="00D4162E">
      <w:pPr>
        <w:pStyle w:val="Step4thLevela"/>
      </w:pPr>
      <w:r w:rsidRPr="00DD6937">
        <w:t>Fairbanks Nijhuis, a Pentair brand.</w:t>
      </w:r>
    </w:p>
    <w:p w14:paraId="1199CA60" w14:textId="77777777" w:rsidR="00D4162E" w:rsidRPr="00DD6937" w:rsidRDefault="00D4162E" w:rsidP="00D4162E">
      <w:pPr>
        <w:pStyle w:val="Step4thLevela"/>
      </w:pPr>
      <w:r w:rsidRPr="00DD6937">
        <w:t>SPP Pumps, Inc.</w:t>
      </w:r>
    </w:p>
    <w:p w14:paraId="53F57833" w14:textId="77777777" w:rsidR="00D4162E" w:rsidRPr="00DD6937" w:rsidRDefault="00D4162E" w:rsidP="00D4162E">
      <w:pPr>
        <w:pStyle w:val="Step4thLevela"/>
      </w:pPr>
      <w:proofErr w:type="spellStart"/>
      <w:r w:rsidRPr="00DD6937">
        <w:t>SyncroFlo</w:t>
      </w:r>
      <w:proofErr w:type="spellEnd"/>
      <w:r w:rsidRPr="00DD6937">
        <w:t>, Inc.</w:t>
      </w:r>
    </w:p>
    <w:p w14:paraId="2C03A9C2" w14:textId="77777777" w:rsidR="00D4162E" w:rsidRPr="00DD6937" w:rsidRDefault="00D4162E" w:rsidP="00D4162E">
      <w:pPr>
        <w:pStyle w:val="Step4thLevela"/>
      </w:pPr>
      <w:r w:rsidRPr="00DD6937">
        <w:t xml:space="preserve">Substitutions: </w:t>
      </w:r>
      <w:r w:rsidRPr="00550767">
        <w:t xml:space="preserve">[Alternate products may be accepted, follow Section 01 2500, </w:t>
      </w:r>
      <w:r w:rsidRPr="00550767">
        <w:rPr>
          <w:i/>
        </w:rPr>
        <w:t>Substitution Procedures</w:t>
      </w:r>
      <w:r w:rsidRPr="00550767">
        <w:t xml:space="preserve">; or </w:t>
      </w:r>
      <w:proofErr w:type="gramStart"/>
      <w:r w:rsidRPr="00550767">
        <w:t>Not</w:t>
      </w:r>
      <w:proofErr w:type="gramEnd"/>
      <w:r w:rsidRPr="00550767">
        <w:t xml:space="preserve"> permitted – No substitutions]</w:t>
      </w:r>
      <w:r w:rsidRPr="00DD6937">
        <w:t>.</w:t>
      </w:r>
    </w:p>
    <w:p w14:paraId="239444F4" w14:textId="51A52535" w:rsidR="00D4162E" w:rsidRPr="00DD6937" w:rsidRDefault="00D4162E" w:rsidP="00B53297">
      <w:pPr>
        <w:pStyle w:val="Step3rdLevel1"/>
        <w:numPr>
          <w:ilvl w:val="0"/>
          <w:numId w:val="61"/>
        </w:numPr>
        <w:ind w:hanging="720"/>
      </w:pPr>
      <w:hyperlink r:id="rId15" w:history="1">
        <w:r w:rsidRPr="00DD6937">
          <w:t>UL 448</w:t>
        </w:r>
      </w:hyperlink>
      <w:r>
        <w:t>[</w:t>
      </w:r>
      <w:r w:rsidRPr="00DD6937">
        <w:t xml:space="preserve"> and UL 778</w:t>
      </w:r>
      <w:r>
        <w:t>]</w:t>
      </w:r>
      <w:r w:rsidRPr="00DD6937">
        <w:t xml:space="preserve">; </w:t>
      </w:r>
      <w:r w:rsidR="00867EF7" w:rsidRPr="00867EF7">
        <w:t>vertical- or horizontal-mounted, single-stage, close-coupled centrifugal pump for maximum working pressure of</w:t>
      </w:r>
      <w:r w:rsidR="00867EF7">
        <w:t xml:space="preserve"> </w:t>
      </w:r>
      <w:r w:rsidRPr="00DD6937">
        <w:t>186 psi.</w:t>
      </w:r>
    </w:p>
    <w:p w14:paraId="0A261771" w14:textId="14DE6555" w:rsidR="00D4162E" w:rsidRPr="00DD6937" w:rsidRDefault="00D4162E" w:rsidP="00B53297">
      <w:pPr>
        <w:pStyle w:val="Step3rdLevel1"/>
        <w:numPr>
          <w:ilvl w:val="0"/>
          <w:numId w:val="61"/>
        </w:numPr>
        <w:ind w:hanging="720"/>
      </w:pPr>
      <w:r w:rsidRPr="00DD6937">
        <w:t xml:space="preserve">Casing: </w:t>
      </w:r>
      <w:r w:rsidR="00452537" w:rsidRPr="00452537">
        <w:t>Cast or ductile iron, or bronze with suction and discharge gauge port, casing wear ring, seal flush connection, drain plug, flanged suction and discharge</w:t>
      </w:r>
      <w:r w:rsidRPr="00DD6937">
        <w:t>.</w:t>
      </w:r>
    </w:p>
    <w:p w14:paraId="725DF282" w14:textId="40A5B76B" w:rsidR="00D4162E" w:rsidRPr="00DD6937" w:rsidRDefault="00D4162E" w:rsidP="00B53297">
      <w:pPr>
        <w:pStyle w:val="Step3rdLevel1"/>
        <w:numPr>
          <w:ilvl w:val="0"/>
          <w:numId w:val="61"/>
        </w:numPr>
        <w:ind w:hanging="720"/>
      </w:pPr>
      <w:r w:rsidRPr="00DD6937">
        <w:t xml:space="preserve">Impeller: </w:t>
      </w:r>
      <w:r w:rsidR="00452537" w:rsidRPr="00452537">
        <w:t>Bronze, fully enclosed, keyed directly to motor shaft</w:t>
      </w:r>
      <w:r w:rsidRPr="00DD6937">
        <w:t>.</w:t>
      </w:r>
    </w:p>
    <w:p w14:paraId="7E177904" w14:textId="0EAD4263" w:rsidR="00D4162E" w:rsidRPr="00DD6937" w:rsidRDefault="00D4162E" w:rsidP="00B53297">
      <w:pPr>
        <w:pStyle w:val="Step3rdLevel1"/>
        <w:numPr>
          <w:ilvl w:val="0"/>
          <w:numId w:val="61"/>
        </w:numPr>
        <w:ind w:hanging="720"/>
      </w:pPr>
      <w:r w:rsidRPr="00DD6937">
        <w:t xml:space="preserve">Shaft: </w:t>
      </w:r>
      <w:r w:rsidR="00452537" w:rsidRPr="00452537">
        <w:t>Solid alloy steel with bronze sleeve</w:t>
      </w:r>
      <w:r w:rsidRPr="00DD6937">
        <w:t>.</w:t>
      </w:r>
    </w:p>
    <w:p w14:paraId="658A794D" w14:textId="432109F3" w:rsidR="00D4162E" w:rsidRPr="00DD6937" w:rsidRDefault="00D4162E" w:rsidP="00B53297">
      <w:pPr>
        <w:pStyle w:val="Step3rdLevel1"/>
        <w:numPr>
          <w:ilvl w:val="0"/>
          <w:numId w:val="61"/>
        </w:numPr>
        <w:ind w:hanging="720"/>
      </w:pPr>
      <w:r w:rsidRPr="00DD6937">
        <w:t xml:space="preserve">Seal: </w:t>
      </w:r>
      <w:r w:rsidR="00E927A6" w:rsidRPr="00E927A6">
        <w:t xml:space="preserve">Carbon rotating against a stationary ceramic seat​ </w:t>
      </w:r>
      <w:r w:rsidR="00E927A6">
        <w:t>[</w:t>
      </w:r>
      <w:proofErr w:type="spellStart"/>
      <w:r w:rsidR="00E927A6" w:rsidRPr="00E927A6">
        <w:t>viton</w:t>
      </w:r>
      <w:proofErr w:type="spellEnd"/>
      <w:r w:rsidR="00E927A6" w:rsidRPr="00E927A6">
        <w:t xml:space="preserve"> fitted</w:t>
      </w:r>
      <w:r w:rsidR="00E927A6">
        <w:t>]</w:t>
      </w:r>
      <w:r w:rsidR="00E927A6" w:rsidRPr="00E927A6">
        <w:t>,​ ​</w:t>
      </w:r>
      <w:r w:rsidR="00662C20">
        <w:t>[</w:t>
      </w:r>
      <w:r w:rsidR="00E927A6" w:rsidRPr="00E927A6">
        <w:t>225</w:t>
      </w:r>
      <w:r w:rsidR="00662C20">
        <w:t>, 275, _____]</w:t>
      </w:r>
      <w:r w:rsidR="00E927A6" w:rsidRPr="00E927A6">
        <w:t xml:space="preserve"> degrees F maximum continuous operating temperature</w:t>
      </w:r>
      <w:r w:rsidRPr="00DD6937">
        <w:t>.</w:t>
      </w:r>
    </w:p>
    <w:p w14:paraId="3664CEE0" w14:textId="77777777" w:rsidR="00D4162E" w:rsidRPr="00DD6937" w:rsidRDefault="00D4162E" w:rsidP="00B53297">
      <w:pPr>
        <w:pStyle w:val="Step3rdLevel1"/>
        <w:numPr>
          <w:ilvl w:val="0"/>
          <w:numId w:val="61"/>
        </w:numPr>
        <w:ind w:hanging="720"/>
      </w:pPr>
      <w:r w:rsidRPr="00DD6937">
        <w:t xml:space="preserve">Performance: </w:t>
      </w:r>
      <w:r>
        <w:t>[</w:t>
      </w:r>
      <w:r w:rsidRPr="00DD6937">
        <w:t>As scheduled on the Drawings</w:t>
      </w:r>
      <w:r>
        <w:t>]</w:t>
      </w:r>
      <w:r w:rsidRPr="00DD6937">
        <w:t>.</w:t>
      </w:r>
    </w:p>
    <w:p w14:paraId="54613A18" w14:textId="77777777" w:rsidR="00D4162E" w:rsidRPr="00DD6937" w:rsidRDefault="00D4162E" w:rsidP="00230938">
      <w:pPr>
        <w:pStyle w:val="Step4thLevela"/>
        <w:numPr>
          <w:ilvl w:val="0"/>
          <w:numId w:val="33"/>
        </w:numPr>
        <w:ind w:left="2880" w:hanging="720"/>
      </w:pPr>
      <w:r w:rsidRPr="00DD6937">
        <w:t xml:space="preserve">Capacity: _____ </w:t>
      </w:r>
      <w:proofErr w:type="spellStart"/>
      <w:r w:rsidRPr="00DD6937">
        <w:t>gpm</w:t>
      </w:r>
      <w:proofErr w:type="spellEnd"/>
      <w:r w:rsidRPr="00DD6937">
        <w:t xml:space="preserve"> at _____ psi of head.</w:t>
      </w:r>
    </w:p>
    <w:p w14:paraId="421E8848" w14:textId="5D4770D6" w:rsidR="00D4162E" w:rsidRDefault="00D4162E" w:rsidP="0099732C">
      <w:pPr>
        <w:pStyle w:val="Step4thLevela"/>
      </w:pPr>
      <w:r w:rsidRPr="00DD6937">
        <w:t xml:space="preserve">Electric Motor Drive: ____ hp, ____ VAC, </w:t>
      </w:r>
      <w:r>
        <w:t>[</w:t>
      </w:r>
      <w:r w:rsidRPr="00DD6937">
        <w:t>single; three; or ____</w:t>
      </w:r>
      <w:r>
        <w:t>]</w:t>
      </w:r>
      <w:r w:rsidRPr="00DD6937">
        <w:t xml:space="preserve"> phase, 60 Hz.</w:t>
      </w:r>
    </w:p>
    <w:p w14:paraId="27446EFB" w14:textId="5B75284A" w:rsidR="00E003E8" w:rsidRPr="0099732C" w:rsidRDefault="003943DC" w:rsidP="005D5B46">
      <w:pPr>
        <w:pStyle w:val="Step2ndLevelA"/>
        <w:numPr>
          <w:ilvl w:val="0"/>
          <w:numId w:val="34"/>
        </w:numPr>
        <w:ind w:hanging="720"/>
      </w:pPr>
      <w:r w:rsidRPr="0099732C">
        <w:t>End-Suction Fire Pump:</w:t>
      </w:r>
    </w:p>
    <w:p w14:paraId="07625606" w14:textId="285DA798" w:rsidR="00E003E8" w:rsidRPr="0099732C" w:rsidRDefault="003943DC" w:rsidP="00A8576F">
      <w:pPr>
        <w:pStyle w:val="Step3rdLevel1"/>
        <w:numPr>
          <w:ilvl w:val="0"/>
          <w:numId w:val="44"/>
        </w:numPr>
        <w:ind w:left="2160" w:hanging="720"/>
      </w:pPr>
      <w:r w:rsidRPr="0099732C">
        <w:t>Manufacturers:</w:t>
      </w:r>
    </w:p>
    <w:p w14:paraId="628AD88E" w14:textId="2BD43A00" w:rsidR="00E003E8" w:rsidRPr="0099732C" w:rsidRDefault="003943DC" w:rsidP="00230938">
      <w:pPr>
        <w:pStyle w:val="Step4thLevela"/>
        <w:numPr>
          <w:ilvl w:val="0"/>
          <w:numId w:val="39"/>
        </w:numPr>
        <w:ind w:left="2880" w:hanging="720"/>
      </w:pPr>
      <w:r w:rsidRPr="0099732C">
        <w:t>AC Fire Pump, a Xylem brand</w:t>
      </w:r>
      <w:r w:rsidR="00CB4F88" w:rsidRPr="0099732C">
        <w:t>.</w:t>
      </w:r>
    </w:p>
    <w:p w14:paraId="03A29828" w14:textId="3145B989" w:rsidR="00E003E8" w:rsidRPr="0099732C" w:rsidRDefault="003943DC" w:rsidP="0099732C">
      <w:pPr>
        <w:pStyle w:val="Step4thLevela"/>
      </w:pPr>
      <w:r w:rsidRPr="0099732C">
        <w:t>Aurora, a Pentair brand.</w:t>
      </w:r>
    </w:p>
    <w:p w14:paraId="0FB3DE79" w14:textId="1809B25C" w:rsidR="00E003E8" w:rsidRPr="0099732C" w:rsidRDefault="003943DC" w:rsidP="0099732C">
      <w:pPr>
        <w:pStyle w:val="Step4thLevela"/>
      </w:pPr>
      <w:r w:rsidRPr="0099732C">
        <w:t>Fairbanks Nijhuis, a Pentair brand.</w:t>
      </w:r>
    </w:p>
    <w:p w14:paraId="026A7452" w14:textId="1685C604" w:rsidR="00E003E8" w:rsidRPr="0099732C" w:rsidRDefault="003943DC" w:rsidP="0099732C">
      <w:pPr>
        <w:pStyle w:val="Step4thLevela"/>
      </w:pPr>
      <w:r w:rsidRPr="0099732C">
        <w:t>Patterson Pump Company, a Gorman-Rupp Company</w:t>
      </w:r>
      <w:r w:rsidR="00CB4F88" w:rsidRPr="0099732C">
        <w:t>.</w:t>
      </w:r>
      <w:r w:rsidRPr="0099732C">
        <w:t xml:space="preserve"> </w:t>
      </w:r>
    </w:p>
    <w:p w14:paraId="48FD0F48" w14:textId="13EE14DC" w:rsidR="00E003E8" w:rsidRPr="0099732C" w:rsidRDefault="003943DC" w:rsidP="0099732C">
      <w:pPr>
        <w:pStyle w:val="Step4thLevela"/>
      </w:pPr>
      <w:r w:rsidRPr="0099732C">
        <w:t>SPP Pumps, Inc.</w:t>
      </w:r>
    </w:p>
    <w:p w14:paraId="2F401E6B" w14:textId="1C1407B5" w:rsidR="00E003E8" w:rsidRPr="0099732C" w:rsidRDefault="003943DC" w:rsidP="0099732C">
      <w:pPr>
        <w:pStyle w:val="Step4thLevela"/>
      </w:pPr>
      <w:proofErr w:type="spellStart"/>
      <w:r w:rsidRPr="0099732C">
        <w:t>SyncroFlo</w:t>
      </w:r>
      <w:proofErr w:type="spellEnd"/>
      <w:r w:rsidRPr="0099732C">
        <w:t>, Inc.</w:t>
      </w:r>
    </w:p>
    <w:p w14:paraId="0C0F4991" w14:textId="6FC1749E" w:rsidR="00E003E8" w:rsidRPr="0099732C" w:rsidRDefault="003943DC" w:rsidP="0099732C">
      <w:pPr>
        <w:pStyle w:val="Step4thLevela"/>
      </w:pPr>
      <w:r w:rsidRPr="0099732C">
        <w:t xml:space="preserve">Substitutions: </w:t>
      </w:r>
      <w:r w:rsidR="005B1E2F" w:rsidRPr="00550767">
        <w:t xml:space="preserve">[Alternate products may be accepted, follow Section 01 2500, </w:t>
      </w:r>
      <w:r w:rsidR="005B1E2F" w:rsidRPr="00550767">
        <w:rPr>
          <w:i/>
        </w:rPr>
        <w:t>Substitution Procedures</w:t>
      </w:r>
      <w:r w:rsidR="005B1E2F" w:rsidRPr="00550767">
        <w:t xml:space="preserve">; or </w:t>
      </w:r>
      <w:proofErr w:type="gramStart"/>
      <w:r w:rsidR="005B1E2F" w:rsidRPr="00550767">
        <w:t>Not</w:t>
      </w:r>
      <w:proofErr w:type="gramEnd"/>
      <w:r w:rsidR="005B1E2F" w:rsidRPr="00550767">
        <w:t xml:space="preserve"> permitted – No substitutions]</w:t>
      </w:r>
      <w:r w:rsidRPr="0099732C">
        <w:t>.</w:t>
      </w:r>
    </w:p>
    <w:p w14:paraId="4185E717" w14:textId="23937A81" w:rsidR="00E003E8" w:rsidRPr="0099732C" w:rsidRDefault="003943DC" w:rsidP="00DD6874">
      <w:pPr>
        <w:pStyle w:val="Step3rdLevel1"/>
        <w:keepNext w:val="0"/>
        <w:numPr>
          <w:ilvl w:val="0"/>
          <w:numId w:val="44"/>
        </w:numPr>
        <w:ind w:left="2160" w:hanging="720"/>
      </w:pPr>
      <w:hyperlink r:id="rId16" w:history="1">
        <w:r w:rsidRPr="0099732C">
          <w:t>UL 448</w:t>
        </w:r>
      </w:hyperlink>
      <w:r w:rsidR="00B41722">
        <w:t>[</w:t>
      </w:r>
      <w:r w:rsidRPr="0099732C">
        <w:t xml:space="preserve"> and UL 778</w:t>
      </w:r>
      <w:r w:rsidR="00B41722">
        <w:t>]</w:t>
      </w:r>
      <w:r w:rsidRPr="0099732C">
        <w:t>; horizontal-end-suction, single-stage centrifugal pump for maximum working pressure of 186 psi.</w:t>
      </w:r>
    </w:p>
    <w:p w14:paraId="48FF25A9" w14:textId="0D4527B8" w:rsidR="00E003E8" w:rsidRPr="0099732C" w:rsidRDefault="003943DC" w:rsidP="00DD6874">
      <w:pPr>
        <w:pStyle w:val="Step3rdLevel1"/>
        <w:keepNext w:val="0"/>
        <w:numPr>
          <w:ilvl w:val="0"/>
          <w:numId w:val="44"/>
        </w:numPr>
        <w:ind w:left="2160" w:hanging="720"/>
      </w:pPr>
      <w:r w:rsidRPr="0099732C">
        <w:t>Casing: Cast iron, with suction and discharge gauge ports, renewable bronze casing wearing rings, seal flush connection, drain plug, flanged suction and discharge.</w:t>
      </w:r>
    </w:p>
    <w:p w14:paraId="7F54A918" w14:textId="07574FE5" w:rsidR="00E003E8" w:rsidRPr="0099732C" w:rsidRDefault="003943DC" w:rsidP="00DD6874">
      <w:pPr>
        <w:pStyle w:val="Step3rdLevel1"/>
        <w:keepNext w:val="0"/>
        <w:numPr>
          <w:ilvl w:val="0"/>
          <w:numId w:val="44"/>
        </w:numPr>
        <w:ind w:left="2160" w:hanging="720"/>
      </w:pPr>
      <w:r w:rsidRPr="0099732C">
        <w:t>Impeller: Bronze double suction fully enclosed, balanced and keyed to shaft.</w:t>
      </w:r>
    </w:p>
    <w:p w14:paraId="6DE802B7" w14:textId="1D4608BB" w:rsidR="00E003E8" w:rsidRPr="0099732C" w:rsidRDefault="003943DC" w:rsidP="00DD6874">
      <w:pPr>
        <w:pStyle w:val="Step3rdLevel1"/>
        <w:keepNext w:val="0"/>
        <w:numPr>
          <w:ilvl w:val="0"/>
          <w:numId w:val="44"/>
        </w:numPr>
        <w:ind w:left="2160" w:hanging="720"/>
      </w:pPr>
      <w:r w:rsidRPr="0099732C">
        <w:t>Bearings: Grease lubricated ball bearings, replaceable without opening casing.</w:t>
      </w:r>
    </w:p>
    <w:p w14:paraId="78BD1033" w14:textId="2D5BBE25" w:rsidR="00E003E8" w:rsidRPr="0099732C" w:rsidRDefault="003943DC" w:rsidP="00DD6874">
      <w:pPr>
        <w:pStyle w:val="Step3rdLevel1"/>
        <w:keepNext w:val="0"/>
        <w:numPr>
          <w:ilvl w:val="0"/>
          <w:numId w:val="44"/>
        </w:numPr>
        <w:ind w:left="2160" w:hanging="720"/>
      </w:pPr>
      <w:r w:rsidRPr="0099732C">
        <w:t>Shaft: Alloy steel with replaceable bronze shaft sleeve.</w:t>
      </w:r>
    </w:p>
    <w:p w14:paraId="0823801F" w14:textId="3A131C0B" w:rsidR="00E003E8" w:rsidRPr="0099732C" w:rsidRDefault="003943DC" w:rsidP="00DD6874">
      <w:pPr>
        <w:pStyle w:val="Step3rdLevel1"/>
        <w:keepNext w:val="0"/>
        <w:numPr>
          <w:ilvl w:val="0"/>
          <w:numId w:val="44"/>
        </w:numPr>
        <w:ind w:left="2160" w:hanging="720"/>
      </w:pPr>
      <w:r w:rsidRPr="0099732C">
        <w:lastRenderedPageBreak/>
        <w:t>Seal: Packing gland with minimum four rings graphite impregnated packing and bronze lantern rings, 230 degrees F maximum continuous operating temperature.</w:t>
      </w:r>
    </w:p>
    <w:p w14:paraId="54F6E806" w14:textId="2ECA047C" w:rsidR="00E003E8" w:rsidRPr="0099732C" w:rsidRDefault="003943DC" w:rsidP="00DD6874">
      <w:pPr>
        <w:pStyle w:val="Step3rdLevel1"/>
        <w:keepNext w:val="0"/>
        <w:numPr>
          <w:ilvl w:val="0"/>
          <w:numId w:val="44"/>
        </w:numPr>
        <w:ind w:left="2160" w:hanging="720"/>
      </w:pPr>
      <w:r w:rsidRPr="0099732C">
        <w:t>Drive: Flexible coupling with coupling guard.</w:t>
      </w:r>
    </w:p>
    <w:p w14:paraId="1F3001F4" w14:textId="7BCFC388" w:rsidR="00E003E8" w:rsidRPr="0099732C" w:rsidRDefault="003943DC" w:rsidP="00DD6874">
      <w:pPr>
        <w:pStyle w:val="Step3rdLevel1"/>
        <w:keepNext w:val="0"/>
        <w:numPr>
          <w:ilvl w:val="0"/>
          <w:numId w:val="44"/>
        </w:numPr>
        <w:ind w:left="2160" w:hanging="720"/>
      </w:pPr>
      <w:r w:rsidRPr="0099732C">
        <w:t xml:space="preserve">Baseplate: </w:t>
      </w:r>
      <w:r w:rsidR="00CB4F88" w:rsidRPr="0099732C">
        <w:t>F</w:t>
      </w:r>
      <w:r w:rsidRPr="0099732C">
        <w:t>abricated steel with integral drain rim.</w:t>
      </w:r>
    </w:p>
    <w:p w14:paraId="0FC7A3F8" w14:textId="5B86CAF4" w:rsidR="00E003E8" w:rsidRPr="0099732C" w:rsidRDefault="003943DC" w:rsidP="00DD6874">
      <w:pPr>
        <w:pStyle w:val="Step3rdLevel1"/>
        <w:keepNext w:val="0"/>
        <w:numPr>
          <w:ilvl w:val="0"/>
          <w:numId w:val="44"/>
        </w:numPr>
        <w:ind w:left="2160" w:hanging="720"/>
      </w:pPr>
      <w:r w:rsidRPr="0099732C">
        <w:t>Performance</w:t>
      </w:r>
      <w:r w:rsidR="00CB4F88" w:rsidRPr="0099732C">
        <w:t xml:space="preserve">: </w:t>
      </w:r>
      <w:r w:rsidR="00B41722">
        <w:t>[</w:t>
      </w:r>
      <w:r w:rsidR="00CB4F88" w:rsidRPr="0099732C">
        <w:t>As scheduled on the Drawings</w:t>
      </w:r>
      <w:r w:rsidR="00B41722">
        <w:t>]</w:t>
      </w:r>
      <w:r w:rsidR="00CB4F88" w:rsidRPr="0099732C">
        <w:t>.</w:t>
      </w:r>
    </w:p>
    <w:p w14:paraId="78EA08A7" w14:textId="4E34F7D5" w:rsidR="00E003E8" w:rsidRPr="0099732C" w:rsidRDefault="003943DC" w:rsidP="00230938">
      <w:pPr>
        <w:pStyle w:val="Step4thLevela"/>
        <w:numPr>
          <w:ilvl w:val="0"/>
          <w:numId w:val="41"/>
        </w:numPr>
        <w:ind w:left="2880" w:hanging="720"/>
      </w:pPr>
      <w:r w:rsidRPr="0099732C">
        <w:t xml:space="preserve">Capacity: _____ </w:t>
      </w:r>
      <w:proofErr w:type="spellStart"/>
      <w:r w:rsidRPr="0099732C">
        <w:t>gpm</w:t>
      </w:r>
      <w:proofErr w:type="spellEnd"/>
      <w:r w:rsidRPr="0099732C">
        <w:t xml:space="preserve"> at _____ psi of head.</w:t>
      </w:r>
    </w:p>
    <w:p w14:paraId="455AEB46" w14:textId="59EA4D5F" w:rsidR="00E003E8" w:rsidRPr="0099732C" w:rsidRDefault="003943DC" w:rsidP="0099732C">
      <w:pPr>
        <w:pStyle w:val="Step4thLevela"/>
      </w:pPr>
      <w:r w:rsidRPr="0099732C">
        <w:t>Diesel Engine Drive: ____ hp.</w:t>
      </w:r>
    </w:p>
    <w:p w14:paraId="4C00B8F7" w14:textId="596949FF" w:rsidR="00E003E8" w:rsidRPr="0099732C" w:rsidRDefault="003943DC" w:rsidP="0099732C">
      <w:pPr>
        <w:pStyle w:val="Step4thLevela"/>
      </w:pPr>
      <w:r w:rsidRPr="0099732C">
        <w:t xml:space="preserve">Electric Motor Drive: ____ hp, ____ VAC, </w:t>
      </w:r>
      <w:r w:rsidR="00B41722">
        <w:t>[</w:t>
      </w:r>
      <w:r w:rsidRPr="0099732C">
        <w:t>single; three; or ____</w:t>
      </w:r>
      <w:r w:rsidR="00B41722">
        <w:t>]</w:t>
      </w:r>
      <w:r w:rsidRPr="0099732C">
        <w:t xml:space="preserve"> phase, 60 Hz.</w:t>
      </w:r>
    </w:p>
    <w:p w14:paraId="52C4C215" w14:textId="78B1E2EF" w:rsidR="00E003E8" w:rsidRPr="0099732C" w:rsidRDefault="003943DC" w:rsidP="001B7EBE">
      <w:pPr>
        <w:pStyle w:val="Step2ndLevelA"/>
      </w:pPr>
      <w:r w:rsidRPr="0099732C">
        <w:t>Split-Case Fire Pump:</w:t>
      </w:r>
    </w:p>
    <w:p w14:paraId="61567E1D" w14:textId="705FBCC5" w:rsidR="00E003E8" w:rsidRPr="0099732C" w:rsidRDefault="003943DC" w:rsidP="00125DCF">
      <w:pPr>
        <w:pStyle w:val="Step3rdLevel1"/>
        <w:numPr>
          <w:ilvl w:val="0"/>
          <w:numId w:val="45"/>
        </w:numPr>
        <w:ind w:left="2160" w:hanging="720"/>
      </w:pPr>
      <w:r w:rsidRPr="0099732C">
        <w:t>Manufacturers:</w:t>
      </w:r>
    </w:p>
    <w:p w14:paraId="4E30FA3F" w14:textId="74D2F596" w:rsidR="00E003E8" w:rsidRPr="0099732C" w:rsidRDefault="003943DC" w:rsidP="00230938">
      <w:pPr>
        <w:pStyle w:val="Step4thLevela"/>
        <w:numPr>
          <w:ilvl w:val="0"/>
          <w:numId w:val="38"/>
        </w:numPr>
        <w:ind w:left="2880" w:hanging="720"/>
      </w:pPr>
      <w:r w:rsidRPr="0099732C">
        <w:t>AC Fire Pump, a Xylem brand.</w:t>
      </w:r>
    </w:p>
    <w:p w14:paraId="47FD2950" w14:textId="7C966568" w:rsidR="00E003E8" w:rsidRPr="0099732C" w:rsidRDefault="003943DC" w:rsidP="0099732C">
      <w:pPr>
        <w:pStyle w:val="Step4thLevela"/>
      </w:pPr>
      <w:r w:rsidRPr="0099732C">
        <w:t>Aurora, a Pentair brand.</w:t>
      </w:r>
    </w:p>
    <w:p w14:paraId="5626C784" w14:textId="69A3947E" w:rsidR="00E003E8" w:rsidRPr="0099732C" w:rsidRDefault="003943DC" w:rsidP="0099732C">
      <w:pPr>
        <w:pStyle w:val="Step4thLevela"/>
      </w:pPr>
      <w:r w:rsidRPr="0099732C">
        <w:t>Fairbanks Nijhuis, a Pentair brand.</w:t>
      </w:r>
    </w:p>
    <w:p w14:paraId="28C0EA8C" w14:textId="52DD599F" w:rsidR="00E003E8" w:rsidRPr="0099732C" w:rsidRDefault="003943DC" w:rsidP="0099732C">
      <w:pPr>
        <w:pStyle w:val="Step4thLevela"/>
      </w:pPr>
      <w:r w:rsidRPr="0099732C">
        <w:t>Patterson Pump Company, a Gorman-Rupp Company.</w:t>
      </w:r>
    </w:p>
    <w:p w14:paraId="0BF2BD4D" w14:textId="4B317948" w:rsidR="00E003E8" w:rsidRPr="0099732C" w:rsidRDefault="003943DC" w:rsidP="0099732C">
      <w:pPr>
        <w:pStyle w:val="Step4thLevela"/>
      </w:pPr>
      <w:r w:rsidRPr="0099732C">
        <w:t>SPP Pumps, Inc.</w:t>
      </w:r>
    </w:p>
    <w:p w14:paraId="7A54EE8A" w14:textId="4A92F28B" w:rsidR="00E003E8" w:rsidRPr="0099732C" w:rsidRDefault="003943DC" w:rsidP="0099732C">
      <w:pPr>
        <w:pStyle w:val="Step4thLevela"/>
      </w:pPr>
      <w:proofErr w:type="spellStart"/>
      <w:r w:rsidRPr="0099732C">
        <w:t>SyncroFlo</w:t>
      </w:r>
      <w:proofErr w:type="spellEnd"/>
      <w:r w:rsidRPr="0099732C">
        <w:t>, Inc.</w:t>
      </w:r>
    </w:p>
    <w:p w14:paraId="45221082" w14:textId="62544ED6" w:rsidR="00E003E8" w:rsidRPr="0099732C" w:rsidRDefault="003943DC" w:rsidP="0099732C">
      <w:pPr>
        <w:pStyle w:val="Step4thLevela"/>
      </w:pPr>
      <w:r w:rsidRPr="0099732C">
        <w:t xml:space="preserve">Substitutions: </w:t>
      </w:r>
      <w:r w:rsidR="008642AB" w:rsidRPr="00550767">
        <w:t xml:space="preserve">[Alternate products may be accepted, follow Section 01 2500, </w:t>
      </w:r>
      <w:r w:rsidR="008642AB" w:rsidRPr="00550767">
        <w:rPr>
          <w:i/>
        </w:rPr>
        <w:t>Substitution Procedures</w:t>
      </w:r>
      <w:r w:rsidR="008642AB" w:rsidRPr="00550767">
        <w:t xml:space="preserve">; or </w:t>
      </w:r>
      <w:proofErr w:type="gramStart"/>
      <w:r w:rsidR="008642AB" w:rsidRPr="00550767">
        <w:t>Not</w:t>
      </w:r>
      <w:proofErr w:type="gramEnd"/>
      <w:r w:rsidR="008642AB" w:rsidRPr="00550767">
        <w:t xml:space="preserve"> permitted – No substitutions]</w:t>
      </w:r>
      <w:r w:rsidRPr="0099732C">
        <w:t>.</w:t>
      </w:r>
    </w:p>
    <w:p w14:paraId="46E0297C" w14:textId="17BDE37B" w:rsidR="00E003E8" w:rsidRPr="0099732C" w:rsidRDefault="003943DC" w:rsidP="00125DCF">
      <w:pPr>
        <w:pStyle w:val="Step3rdLevel1"/>
        <w:numPr>
          <w:ilvl w:val="0"/>
          <w:numId w:val="45"/>
        </w:numPr>
        <w:ind w:left="2160" w:hanging="720"/>
      </w:pPr>
      <w:hyperlink r:id="rId17" w:history="1">
        <w:r w:rsidRPr="0099732C">
          <w:t>UL 448</w:t>
        </w:r>
      </w:hyperlink>
      <w:r w:rsidR="00B41722">
        <w:t>[</w:t>
      </w:r>
      <w:r w:rsidRPr="0099732C">
        <w:t xml:space="preserve"> and UL 778</w:t>
      </w:r>
      <w:r w:rsidR="00B41722">
        <w:t>]</w:t>
      </w:r>
      <w:r w:rsidRPr="0099732C">
        <w:t xml:space="preserve">; vertical- or horizontal-mounted, </w:t>
      </w:r>
      <w:r w:rsidR="00B41722">
        <w:t>[</w:t>
      </w:r>
      <w:r w:rsidRPr="0099732C">
        <w:t>single-stage; multistage; or __________</w:t>
      </w:r>
      <w:r w:rsidR="00B41722">
        <w:t>]</w:t>
      </w:r>
      <w:r w:rsidRPr="0099732C">
        <w:t>, double-suction centrifugal pump for maximum working pressure of 294 psi.</w:t>
      </w:r>
    </w:p>
    <w:p w14:paraId="20A46738" w14:textId="452B166E" w:rsidR="00E003E8" w:rsidRPr="0099732C" w:rsidRDefault="003943DC" w:rsidP="00125DCF">
      <w:pPr>
        <w:pStyle w:val="Step3rdLevel1"/>
        <w:numPr>
          <w:ilvl w:val="0"/>
          <w:numId w:val="45"/>
        </w:numPr>
        <w:ind w:left="2160" w:hanging="720"/>
      </w:pPr>
      <w:r w:rsidRPr="0099732C">
        <w:t>Casing: Cast iron, with suction and discharge gauge ports, renewable bronze casing wearing rings, seal flush connection, drain plug, flanged suction and discharge.</w:t>
      </w:r>
    </w:p>
    <w:p w14:paraId="5E189BC5" w14:textId="579AB01C" w:rsidR="00E003E8" w:rsidRPr="0099732C" w:rsidRDefault="003943DC" w:rsidP="00125DCF">
      <w:pPr>
        <w:pStyle w:val="Step3rdLevel1"/>
        <w:numPr>
          <w:ilvl w:val="0"/>
          <w:numId w:val="45"/>
        </w:numPr>
        <w:ind w:left="2160" w:hanging="720"/>
      </w:pPr>
      <w:r w:rsidRPr="0099732C">
        <w:t>Impeller: Bronze double suction fully enclosed, balanced and keyed to shaft.</w:t>
      </w:r>
    </w:p>
    <w:p w14:paraId="711CB8E5" w14:textId="4528883A" w:rsidR="00E003E8" w:rsidRPr="0099732C" w:rsidRDefault="003943DC" w:rsidP="00125DCF">
      <w:pPr>
        <w:pStyle w:val="Step3rdLevel1"/>
        <w:numPr>
          <w:ilvl w:val="0"/>
          <w:numId w:val="45"/>
        </w:numPr>
        <w:ind w:left="2160" w:hanging="720"/>
      </w:pPr>
      <w:r w:rsidRPr="0099732C">
        <w:t>Bearings: Grease lubricated ball bearings, replaceable without opening casing.</w:t>
      </w:r>
    </w:p>
    <w:p w14:paraId="75EE0B58" w14:textId="55242D0A" w:rsidR="00E003E8" w:rsidRPr="0099732C" w:rsidRDefault="003943DC" w:rsidP="00125DCF">
      <w:pPr>
        <w:pStyle w:val="Step3rdLevel1"/>
        <w:numPr>
          <w:ilvl w:val="0"/>
          <w:numId w:val="45"/>
        </w:numPr>
        <w:ind w:left="2160" w:hanging="720"/>
      </w:pPr>
      <w:r w:rsidRPr="0099732C">
        <w:t>Shaft: Alloy steel with replaceable bronze shaft sleeve.</w:t>
      </w:r>
    </w:p>
    <w:p w14:paraId="48362D5F" w14:textId="785E5B93" w:rsidR="00E003E8" w:rsidRPr="0099732C" w:rsidRDefault="003943DC" w:rsidP="00125DCF">
      <w:pPr>
        <w:pStyle w:val="Step3rdLevel1"/>
        <w:numPr>
          <w:ilvl w:val="0"/>
          <w:numId w:val="45"/>
        </w:numPr>
        <w:ind w:left="2160" w:hanging="720"/>
      </w:pPr>
      <w:r w:rsidRPr="0099732C">
        <w:t>Seal: Packing gland with minimum four rings graphite impregnated packing and bronze lantern rings, 230 degrees F maximum continuous operating temperature.</w:t>
      </w:r>
    </w:p>
    <w:p w14:paraId="61777FD5" w14:textId="3826A156" w:rsidR="00E003E8" w:rsidRPr="0099732C" w:rsidRDefault="003943DC" w:rsidP="00125DCF">
      <w:pPr>
        <w:pStyle w:val="Step3rdLevel1"/>
        <w:numPr>
          <w:ilvl w:val="0"/>
          <w:numId w:val="45"/>
        </w:numPr>
        <w:ind w:left="2160" w:hanging="720"/>
      </w:pPr>
      <w:r w:rsidRPr="0099732C">
        <w:t>Drive: Flexible coupling with coupling guard.</w:t>
      </w:r>
    </w:p>
    <w:p w14:paraId="407004EA" w14:textId="0D9A82B7" w:rsidR="00E003E8" w:rsidRPr="0099732C" w:rsidRDefault="003943DC" w:rsidP="00125DCF">
      <w:pPr>
        <w:pStyle w:val="Step3rdLevel1"/>
        <w:numPr>
          <w:ilvl w:val="0"/>
          <w:numId w:val="45"/>
        </w:numPr>
        <w:ind w:left="2160" w:hanging="720"/>
      </w:pPr>
      <w:r w:rsidRPr="0099732C">
        <w:t xml:space="preserve">Baseplate: Cast </w:t>
      </w:r>
      <w:proofErr w:type="gramStart"/>
      <w:r w:rsidRPr="0099732C">
        <w:t>iron</w:t>
      </w:r>
      <w:r w:rsidR="00B41722">
        <w:t>[</w:t>
      </w:r>
      <w:proofErr w:type="gramEnd"/>
      <w:r w:rsidRPr="0099732C">
        <w:t xml:space="preserve"> or fabricated steel; _____________; or None - N/A</w:t>
      </w:r>
      <w:r w:rsidR="00B41722">
        <w:t>]</w:t>
      </w:r>
      <w:r w:rsidRPr="0099732C">
        <w:t xml:space="preserve"> with integral drain rim.</w:t>
      </w:r>
    </w:p>
    <w:p w14:paraId="24796C7C" w14:textId="2AD7071E" w:rsidR="00E003E8" w:rsidRPr="0099732C" w:rsidRDefault="003943DC" w:rsidP="00125DCF">
      <w:pPr>
        <w:pStyle w:val="Step3rdLevel1"/>
        <w:numPr>
          <w:ilvl w:val="0"/>
          <w:numId w:val="45"/>
        </w:numPr>
        <w:ind w:left="2160" w:hanging="720"/>
      </w:pPr>
      <w:r w:rsidRPr="0099732C">
        <w:t>Performance:</w:t>
      </w:r>
    </w:p>
    <w:p w14:paraId="6143A4F7" w14:textId="2C611D06" w:rsidR="00E003E8" w:rsidRPr="0099732C" w:rsidRDefault="003943DC" w:rsidP="00230938">
      <w:pPr>
        <w:pStyle w:val="Step4thLevela"/>
        <w:numPr>
          <w:ilvl w:val="0"/>
          <w:numId w:val="36"/>
        </w:numPr>
        <w:ind w:left="2880" w:hanging="720"/>
      </w:pPr>
      <w:r w:rsidRPr="0099732C">
        <w:t xml:space="preserve">Capacity: _____ </w:t>
      </w:r>
      <w:proofErr w:type="spellStart"/>
      <w:r w:rsidRPr="0099732C">
        <w:t>gpm</w:t>
      </w:r>
      <w:proofErr w:type="spellEnd"/>
      <w:r w:rsidRPr="0099732C">
        <w:t xml:space="preserve"> at _____ psi of head.</w:t>
      </w:r>
    </w:p>
    <w:p w14:paraId="7B1C825A" w14:textId="487943AD" w:rsidR="00E003E8" w:rsidRPr="0099732C" w:rsidRDefault="003943DC" w:rsidP="0099732C">
      <w:pPr>
        <w:pStyle w:val="Step4thLevela"/>
      </w:pPr>
      <w:r w:rsidRPr="0099732C">
        <w:t>Diesel Engine Drive: ____ hp.</w:t>
      </w:r>
    </w:p>
    <w:p w14:paraId="0FC1A2BF" w14:textId="2426B853" w:rsidR="00E003E8" w:rsidRPr="0099732C" w:rsidRDefault="003943DC" w:rsidP="0099732C">
      <w:pPr>
        <w:pStyle w:val="Step4thLevela"/>
      </w:pPr>
      <w:r w:rsidRPr="0099732C">
        <w:t xml:space="preserve">Electric Motor Drive: ____ hp, ____ VAC, </w:t>
      </w:r>
      <w:r w:rsidR="00B41722">
        <w:t>[</w:t>
      </w:r>
      <w:r w:rsidRPr="0099732C">
        <w:t>single; three; or ____</w:t>
      </w:r>
      <w:r w:rsidR="00B41722">
        <w:t>]</w:t>
      </w:r>
      <w:r w:rsidRPr="0099732C">
        <w:t xml:space="preserve"> phase, 60 Hz.</w:t>
      </w:r>
    </w:p>
    <w:p w14:paraId="128D2A2B" w14:textId="70F0478D" w:rsidR="00E003E8" w:rsidRPr="0099732C" w:rsidRDefault="003943DC" w:rsidP="001B7EBE">
      <w:pPr>
        <w:pStyle w:val="Step2ndLevelA"/>
      </w:pPr>
      <w:r w:rsidRPr="0099732C">
        <w:t>Vertical Turbine Fire Pump:</w:t>
      </w:r>
    </w:p>
    <w:p w14:paraId="4C97709D" w14:textId="0FDDF5F8" w:rsidR="00E003E8" w:rsidRPr="0099732C" w:rsidRDefault="003943DC" w:rsidP="00EA54D5">
      <w:pPr>
        <w:pStyle w:val="Step3rdLevel1"/>
        <w:numPr>
          <w:ilvl w:val="0"/>
          <w:numId w:val="46"/>
        </w:numPr>
        <w:ind w:left="2160" w:hanging="720"/>
      </w:pPr>
      <w:r w:rsidRPr="0099732C">
        <w:t>Manufacturers:</w:t>
      </w:r>
    </w:p>
    <w:p w14:paraId="68C80B54" w14:textId="04E04E6D" w:rsidR="00E003E8" w:rsidRPr="0099732C" w:rsidRDefault="003943DC" w:rsidP="00230938">
      <w:pPr>
        <w:pStyle w:val="Step4thLevela"/>
        <w:numPr>
          <w:ilvl w:val="0"/>
          <w:numId w:val="37"/>
        </w:numPr>
        <w:ind w:left="2880" w:hanging="720"/>
      </w:pPr>
      <w:r w:rsidRPr="0099732C">
        <w:t>Armstrong Fluid Technology.</w:t>
      </w:r>
    </w:p>
    <w:p w14:paraId="5D677C9E" w14:textId="62D916C1" w:rsidR="00E003E8" w:rsidRPr="0099732C" w:rsidRDefault="003943DC" w:rsidP="0099732C">
      <w:pPr>
        <w:pStyle w:val="Step4thLevela"/>
      </w:pPr>
      <w:r w:rsidRPr="0099732C">
        <w:t>Aurora, a Pentair brand.</w:t>
      </w:r>
    </w:p>
    <w:p w14:paraId="662490D6" w14:textId="7BD5B092" w:rsidR="00E003E8" w:rsidRPr="0099732C" w:rsidRDefault="003943DC" w:rsidP="0099732C">
      <w:pPr>
        <w:pStyle w:val="Step4thLevela"/>
      </w:pPr>
      <w:r w:rsidRPr="0099732C">
        <w:lastRenderedPageBreak/>
        <w:t>Fairbanks Nijhuis, a Pentair brand.</w:t>
      </w:r>
    </w:p>
    <w:p w14:paraId="23D560F9" w14:textId="72BC5F3C" w:rsidR="00E003E8" w:rsidRPr="0099732C" w:rsidRDefault="003943DC" w:rsidP="0099732C">
      <w:pPr>
        <w:pStyle w:val="Step4thLevela"/>
      </w:pPr>
      <w:r w:rsidRPr="0099732C">
        <w:t>Peerless Pump Company.</w:t>
      </w:r>
    </w:p>
    <w:p w14:paraId="4BF5F444" w14:textId="3D26E193" w:rsidR="00E003E8" w:rsidRPr="0099732C" w:rsidRDefault="003943DC" w:rsidP="0099732C">
      <w:pPr>
        <w:pStyle w:val="Step4thLevela"/>
      </w:pPr>
      <w:r w:rsidRPr="0099732C">
        <w:t>SPP Pumps, Inc.</w:t>
      </w:r>
    </w:p>
    <w:p w14:paraId="35A8BD4E" w14:textId="3A6126FB" w:rsidR="00E003E8" w:rsidRPr="0099732C" w:rsidRDefault="003943DC" w:rsidP="0099732C">
      <w:pPr>
        <w:pStyle w:val="Step4thLevela"/>
      </w:pPr>
      <w:proofErr w:type="spellStart"/>
      <w:r w:rsidRPr="0099732C">
        <w:t>SyncroFlo</w:t>
      </w:r>
      <w:proofErr w:type="spellEnd"/>
      <w:r w:rsidRPr="0099732C">
        <w:t>, Inc.</w:t>
      </w:r>
    </w:p>
    <w:p w14:paraId="257322B1" w14:textId="2FA63E9E" w:rsidR="00E003E8" w:rsidRPr="0099732C" w:rsidRDefault="009A1D67" w:rsidP="0099732C">
      <w:pPr>
        <w:pStyle w:val="Step4thLevela"/>
      </w:pPr>
      <w:r w:rsidRPr="0099732C">
        <w:t xml:space="preserve">Substitutions: </w:t>
      </w:r>
      <w:r w:rsidRPr="00550767">
        <w:t xml:space="preserve">[Alternate products may be accepted, follow Section 01 2500, </w:t>
      </w:r>
      <w:r w:rsidRPr="00550767">
        <w:rPr>
          <w:i/>
        </w:rPr>
        <w:t>Substitution Procedures</w:t>
      </w:r>
      <w:r w:rsidRPr="00550767">
        <w:t xml:space="preserve">; or </w:t>
      </w:r>
      <w:proofErr w:type="gramStart"/>
      <w:r w:rsidRPr="00550767">
        <w:t>Not</w:t>
      </w:r>
      <w:proofErr w:type="gramEnd"/>
      <w:r w:rsidRPr="00550767">
        <w:t xml:space="preserve"> permitted – No substitutions]</w:t>
      </w:r>
      <w:r w:rsidR="003943DC" w:rsidRPr="0099732C">
        <w:t>.</w:t>
      </w:r>
    </w:p>
    <w:p w14:paraId="151FF443" w14:textId="2E5453ED" w:rsidR="00E003E8" w:rsidRPr="0099732C" w:rsidRDefault="003943DC" w:rsidP="00EA54D5">
      <w:pPr>
        <w:pStyle w:val="Step3rdLevel1"/>
        <w:numPr>
          <w:ilvl w:val="0"/>
          <w:numId w:val="46"/>
        </w:numPr>
        <w:ind w:left="2160" w:hanging="720"/>
      </w:pPr>
      <w:hyperlink r:id="rId18" w:history="1">
        <w:r w:rsidRPr="0099732C">
          <w:t>UL 448</w:t>
        </w:r>
      </w:hyperlink>
      <w:r w:rsidR="00B41722">
        <w:t>[</w:t>
      </w:r>
      <w:r w:rsidRPr="0099732C">
        <w:t xml:space="preserve"> and UL 778</w:t>
      </w:r>
      <w:r w:rsidR="00B41722">
        <w:t>]</w:t>
      </w:r>
      <w:r w:rsidRPr="0099732C">
        <w:t>; vertical, multistage centrifugal pump for well water source for maximum working pressure of 510 psi.</w:t>
      </w:r>
    </w:p>
    <w:p w14:paraId="05EA76E0" w14:textId="37EA3E69" w:rsidR="00E003E8" w:rsidRPr="0099732C" w:rsidRDefault="003943DC" w:rsidP="00EA54D5">
      <w:pPr>
        <w:pStyle w:val="Step3rdLevel1"/>
        <w:numPr>
          <w:ilvl w:val="0"/>
          <w:numId w:val="46"/>
        </w:numPr>
        <w:ind w:left="2160" w:hanging="720"/>
      </w:pPr>
      <w:r w:rsidRPr="0099732C">
        <w:t>Casing: Cast iron rated for 1.20 times actual working pressure. Include discharge gauge, air vent, wear rings, seal flush connection, drain plug, and flanged discharge.</w:t>
      </w:r>
    </w:p>
    <w:p w14:paraId="0EDF1C43" w14:textId="4D015198" w:rsidR="00E003E8" w:rsidRPr="0099732C" w:rsidRDefault="003943DC" w:rsidP="00EA54D5">
      <w:pPr>
        <w:pStyle w:val="Step3rdLevel1"/>
        <w:numPr>
          <w:ilvl w:val="0"/>
          <w:numId w:val="46"/>
        </w:numPr>
        <w:ind w:left="2160" w:hanging="720"/>
      </w:pPr>
      <w:r w:rsidRPr="0099732C">
        <w:t>Impellers: Bronze, fully enclosed, keyed to shaft or secured with lock nut.</w:t>
      </w:r>
    </w:p>
    <w:p w14:paraId="204BE240" w14:textId="21B8C4B9" w:rsidR="00E003E8" w:rsidRPr="0099732C" w:rsidRDefault="003943DC" w:rsidP="00EA54D5">
      <w:pPr>
        <w:pStyle w:val="Step3rdLevel1"/>
        <w:numPr>
          <w:ilvl w:val="0"/>
          <w:numId w:val="46"/>
        </w:numPr>
        <w:ind w:left="2160" w:hanging="720"/>
      </w:pPr>
      <w:r w:rsidRPr="0099732C">
        <w:t xml:space="preserve">Shaft: Stainless steel or carbon steel with bronze or </w:t>
      </w:r>
      <w:proofErr w:type="gramStart"/>
      <w:r w:rsidRPr="0099732C">
        <w:t>stainless steel</w:t>
      </w:r>
      <w:proofErr w:type="gramEnd"/>
      <w:r w:rsidRPr="0099732C">
        <w:t xml:space="preserve"> sleeve through seal chamber.</w:t>
      </w:r>
    </w:p>
    <w:p w14:paraId="1A3375AA" w14:textId="1A058FD5" w:rsidR="00E003E8" w:rsidRPr="0099732C" w:rsidRDefault="003943DC" w:rsidP="00EA54D5">
      <w:pPr>
        <w:pStyle w:val="Step3rdLevel1"/>
        <w:numPr>
          <w:ilvl w:val="0"/>
          <w:numId w:val="46"/>
        </w:numPr>
        <w:ind w:left="2160" w:hanging="720"/>
      </w:pPr>
      <w:r w:rsidRPr="0099732C">
        <w:t>Seals: Packing gland with minimum four rings graphite impregnated packing and bronze lantern rings.</w:t>
      </w:r>
    </w:p>
    <w:p w14:paraId="4335A804" w14:textId="55038201" w:rsidR="00E003E8" w:rsidRPr="0099732C" w:rsidRDefault="003943DC" w:rsidP="00EA54D5">
      <w:pPr>
        <w:pStyle w:val="Step3rdLevel1"/>
        <w:numPr>
          <w:ilvl w:val="0"/>
          <w:numId w:val="46"/>
        </w:numPr>
        <w:ind w:left="2160" w:hanging="720"/>
      </w:pPr>
      <w:r w:rsidRPr="0099732C">
        <w:t>Performance:</w:t>
      </w:r>
    </w:p>
    <w:p w14:paraId="7C7B7033" w14:textId="1E730359" w:rsidR="00E003E8" w:rsidRPr="0099732C" w:rsidRDefault="003943DC" w:rsidP="00230938">
      <w:pPr>
        <w:pStyle w:val="Step4thLevela"/>
        <w:numPr>
          <w:ilvl w:val="0"/>
          <w:numId w:val="35"/>
        </w:numPr>
        <w:ind w:left="2880" w:hanging="720"/>
      </w:pPr>
      <w:r w:rsidRPr="0099732C">
        <w:t xml:space="preserve">Capacity: _____ </w:t>
      </w:r>
      <w:proofErr w:type="spellStart"/>
      <w:r w:rsidRPr="0099732C">
        <w:t>gpm</w:t>
      </w:r>
      <w:proofErr w:type="spellEnd"/>
      <w:r w:rsidRPr="0099732C">
        <w:t xml:space="preserve"> at _____ psi of head.</w:t>
      </w:r>
    </w:p>
    <w:p w14:paraId="268C510F" w14:textId="27EF799E" w:rsidR="00E003E8" w:rsidRPr="0099732C" w:rsidRDefault="003943DC" w:rsidP="0099732C">
      <w:pPr>
        <w:pStyle w:val="Step4thLevela"/>
      </w:pPr>
      <w:r w:rsidRPr="0099732C">
        <w:t>Diesel Engine Drive: ____ hp.</w:t>
      </w:r>
    </w:p>
    <w:p w14:paraId="700E8217" w14:textId="3C773D8C" w:rsidR="00E003E8" w:rsidRPr="0099732C" w:rsidRDefault="003943DC" w:rsidP="0099732C">
      <w:pPr>
        <w:pStyle w:val="Step4thLevela"/>
      </w:pPr>
      <w:r w:rsidRPr="0099732C">
        <w:t xml:space="preserve">Electric Motor Drive: ____ hp, ____ VAC, </w:t>
      </w:r>
      <w:r w:rsidR="00B41722">
        <w:t>[</w:t>
      </w:r>
      <w:r w:rsidRPr="0099732C">
        <w:t>single; three; or ____</w:t>
      </w:r>
      <w:r w:rsidR="00B41722">
        <w:t>]</w:t>
      </w:r>
      <w:r w:rsidRPr="0099732C">
        <w:t xml:space="preserve"> phase, 60 Hz.</w:t>
      </w:r>
    </w:p>
    <w:p w14:paraId="77A19DCB" w14:textId="002CF23B" w:rsidR="00E003E8" w:rsidRPr="0099732C" w:rsidRDefault="003943DC" w:rsidP="001B7EBE">
      <w:pPr>
        <w:pStyle w:val="Step2ndLevelA"/>
      </w:pPr>
      <w:r w:rsidRPr="0099732C">
        <w:t>Accessories:</w:t>
      </w:r>
    </w:p>
    <w:p w14:paraId="0E2F7540" w14:textId="1CB8ADA9" w:rsidR="00E003E8" w:rsidRPr="0099732C" w:rsidRDefault="003943DC" w:rsidP="007E4D3C">
      <w:pPr>
        <w:pStyle w:val="Step3rdLevel1"/>
        <w:keepNext w:val="0"/>
        <w:numPr>
          <w:ilvl w:val="0"/>
          <w:numId w:val="47"/>
        </w:numPr>
        <w:ind w:hanging="720"/>
      </w:pPr>
      <w:r w:rsidRPr="0099732C">
        <w:t xml:space="preserve">Eccentric suction reducer and </w:t>
      </w:r>
      <w:r w:rsidR="002916BA">
        <w:t>Open Stem &amp; Yoke (</w:t>
      </w:r>
      <w:r w:rsidRPr="0099732C">
        <w:t>OS&amp;Y</w:t>
      </w:r>
      <w:r w:rsidR="002916BA">
        <w:t>)</w:t>
      </w:r>
      <w:r w:rsidRPr="0099732C">
        <w:t xml:space="preserve"> gate valve on suction side of pump.</w:t>
      </w:r>
    </w:p>
    <w:p w14:paraId="4DB1DF82" w14:textId="16857B55" w:rsidR="00E003E8" w:rsidRPr="0099732C" w:rsidRDefault="003943DC" w:rsidP="007E4D3C">
      <w:pPr>
        <w:pStyle w:val="Step3rdLevel1"/>
        <w:keepNext w:val="0"/>
        <w:numPr>
          <w:ilvl w:val="0"/>
          <w:numId w:val="47"/>
        </w:numPr>
        <w:ind w:hanging="720"/>
      </w:pPr>
      <w:r w:rsidRPr="0099732C">
        <w:t>Concentric increaser and check valve in pump discharge and OS&amp;Y gate or butterfly valve on system side of check valve.</w:t>
      </w:r>
    </w:p>
    <w:p w14:paraId="3BD84E1A" w14:textId="3CD6523A" w:rsidR="00E003E8" w:rsidRPr="0099732C" w:rsidRDefault="003943DC" w:rsidP="007E4D3C">
      <w:pPr>
        <w:pStyle w:val="Step3rdLevel1"/>
        <w:keepNext w:val="0"/>
        <w:numPr>
          <w:ilvl w:val="0"/>
          <w:numId w:val="47"/>
        </w:numPr>
        <w:ind w:hanging="720"/>
      </w:pPr>
      <w:r w:rsidRPr="0099732C">
        <w:t xml:space="preserve">Fire pump bypass fitted with OS&amp;Y gate or butterfly valves and check </w:t>
      </w:r>
      <w:proofErr w:type="gramStart"/>
      <w:r w:rsidRPr="0099732C">
        <w:t>valve</w:t>
      </w:r>
      <w:proofErr w:type="gramEnd"/>
      <w:r w:rsidRPr="0099732C">
        <w:t>.</w:t>
      </w:r>
    </w:p>
    <w:p w14:paraId="7439070C" w14:textId="2D169B1F" w:rsidR="00E003E8" w:rsidRPr="0099732C" w:rsidRDefault="003943DC" w:rsidP="007E4D3C">
      <w:pPr>
        <w:pStyle w:val="Step3rdLevel1"/>
        <w:keepNext w:val="0"/>
        <w:numPr>
          <w:ilvl w:val="0"/>
          <w:numId w:val="47"/>
        </w:numPr>
        <w:ind w:hanging="720"/>
      </w:pPr>
      <w:r w:rsidRPr="0099732C">
        <w:t xml:space="preserve">Main relief valve, </w:t>
      </w:r>
      <w:hyperlink r:id="rId19" w:history="1">
        <w:r w:rsidRPr="0099732C">
          <w:t>UL 1478</w:t>
        </w:r>
      </w:hyperlink>
      <w:r w:rsidR="00B41722">
        <w:t>[</w:t>
      </w:r>
      <w:r w:rsidRPr="0099732C">
        <w:t xml:space="preserve"> and enclosed type waste cone; and open type waste cone; ______________; or None - N/A</w:t>
      </w:r>
      <w:r w:rsidR="00B41722">
        <w:t>]</w:t>
      </w:r>
      <w:r w:rsidRPr="0099732C">
        <w:t>.</w:t>
      </w:r>
    </w:p>
    <w:p w14:paraId="4AD03BC3" w14:textId="76E74DFA" w:rsidR="00E003E8" w:rsidRPr="0099732C" w:rsidRDefault="003943DC" w:rsidP="007E4D3C">
      <w:pPr>
        <w:pStyle w:val="Step3rdLevel1"/>
        <w:keepNext w:val="0"/>
        <w:numPr>
          <w:ilvl w:val="0"/>
          <w:numId w:val="47"/>
        </w:numPr>
        <w:ind w:hanging="720"/>
      </w:pPr>
      <w:r w:rsidRPr="0099732C">
        <w:t>Suction pressure gauge, 4-1/</w:t>
      </w:r>
      <w:proofErr w:type="gramStart"/>
      <w:r w:rsidRPr="0099732C">
        <w:t>2 inch</w:t>
      </w:r>
      <w:proofErr w:type="gramEnd"/>
      <w:r w:rsidRPr="0099732C">
        <w:t xml:space="preserve"> diameter dial with snubber, valve cock and lever handle.</w:t>
      </w:r>
    </w:p>
    <w:p w14:paraId="319190F7" w14:textId="097F0A97" w:rsidR="00E003E8" w:rsidRPr="0099732C" w:rsidRDefault="003943DC" w:rsidP="007E4D3C">
      <w:pPr>
        <w:pStyle w:val="Step3rdLevel1"/>
        <w:keepNext w:val="0"/>
        <w:numPr>
          <w:ilvl w:val="0"/>
          <w:numId w:val="47"/>
        </w:numPr>
        <w:ind w:hanging="720"/>
      </w:pPr>
      <w:r w:rsidRPr="0099732C">
        <w:t>Discharge pressure gauge mounted on board attached to pump, with snubber, valve cock and lever handle.</w:t>
      </w:r>
    </w:p>
    <w:p w14:paraId="38732780" w14:textId="4E49DF00" w:rsidR="00E003E8" w:rsidRPr="0099732C" w:rsidRDefault="003943DC" w:rsidP="007E4D3C">
      <w:pPr>
        <w:pStyle w:val="Step3rdLevel1"/>
        <w:keepNext w:val="0"/>
        <w:numPr>
          <w:ilvl w:val="0"/>
          <w:numId w:val="47"/>
        </w:numPr>
        <w:ind w:hanging="720"/>
      </w:pPr>
      <w:proofErr w:type="gramStart"/>
      <w:r w:rsidRPr="0099732C">
        <w:t>3/4 inch</w:t>
      </w:r>
      <w:proofErr w:type="gramEnd"/>
      <w:r w:rsidRPr="0099732C">
        <w:t xml:space="preserve"> casing relief valve.</w:t>
      </w:r>
    </w:p>
    <w:p w14:paraId="34BF3630" w14:textId="6582A40C" w:rsidR="00E003E8" w:rsidRPr="0099732C" w:rsidRDefault="003943DC" w:rsidP="007E4D3C">
      <w:pPr>
        <w:pStyle w:val="Step3rdLevel1"/>
        <w:keepNext w:val="0"/>
        <w:numPr>
          <w:ilvl w:val="0"/>
          <w:numId w:val="47"/>
        </w:numPr>
        <w:ind w:hanging="720"/>
      </w:pPr>
      <w:r w:rsidRPr="0099732C">
        <w:t xml:space="preserve">Float operated </w:t>
      </w:r>
      <w:r w:rsidR="00B41722">
        <w:t>[</w:t>
      </w:r>
      <w:r w:rsidRPr="0099732C">
        <w:t>3/4 inch; one inch; _____ inch</w:t>
      </w:r>
      <w:r w:rsidR="00B41722">
        <w:t>]</w:t>
      </w:r>
      <w:r w:rsidRPr="0099732C">
        <w:t xml:space="preserve"> automatic air release valve.</w:t>
      </w:r>
    </w:p>
    <w:p w14:paraId="268E9D5D" w14:textId="10D34C8E" w:rsidR="00E003E8" w:rsidRPr="0099732C" w:rsidRDefault="003943DC" w:rsidP="007E4D3C">
      <w:pPr>
        <w:pStyle w:val="Step3rdLevel1"/>
        <w:keepNext w:val="0"/>
        <w:numPr>
          <w:ilvl w:val="0"/>
          <w:numId w:val="47"/>
        </w:numPr>
        <w:ind w:hanging="720"/>
      </w:pPr>
      <w:r w:rsidRPr="0099732C">
        <w:t>Hose valve manifold with 2-1/</w:t>
      </w:r>
      <w:proofErr w:type="gramStart"/>
      <w:r w:rsidRPr="0099732C">
        <w:t>2 inch</w:t>
      </w:r>
      <w:proofErr w:type="gramEnd"/>
      <w:r w:rsidRPr="0099732C">
        <w:t xml:space="preserve"> hose gate valves with caps and chains.</w:t>
      </w:r>
    </w:p>
    <w:p w14:paraId="4837CF07" w14:textId="6A7574F0" w:rsidR="00E003E8" w:rsidRPr="0099732C" w:rsidRDefault="003943DC" w:rsidP="007E4D3C">
      <w:pPr>
        <w:pStyle w:val="Step3rdLevel1"/>
        <w:keepNext w:val="0"/>
        <w:numPr>
          <w:ilvl w:val="0"/>
          <w:numId w:val="47"/>
        </w:numPr>
        <w:ind w:hanging="720"/>
      </w:pPr>
      <w:r w:rsidRPr="0099732C">
        <w:t>Flow metering system for closed loop testing.</w:t>
      </w:r>
    </w:p>
    <w:p w14:paraId="200E1C02" w14:textId="10B085E0" w:rsidR="00E003E8" w:rsidRPr="0099732C" w:rsidRDefault="003943DC" w:rsidP="007E4D3C">
      <w:pPr>
        <w:pStyle w:val="SpecSection21"/>
        <w:keepNext w:val="0"/>
      </w:pPr>
      <w:r w:rsidRPr="0099732C">
        <w:t>ELECTRIC MOTOR DRIVE</w:t>
      </w:r>
    </w:p>
    <w:p w14:paraId="585531BF" w14:textId="3F760960" w:rsidR="00E003E8" w:rsidRPr="0099732C" w:rsidRDefault="003943DC" w:rsidP="007625B6">
      <w:pPr>
        <w:pStyle w:val="Step2ndLevelA"/>
        <w:numPr>
          <w:ilvl w:val="0"/>
          <w:numId w:val="25"/>
        </w:numPr>
        <w:ind w:hanging="720"/>
      </w:pPr>
      <w:r w:rsidRPr="0099732C">
        <w:t>Motor: Squirrel cage induction type</w:t>
      </w:r>
      <w:r w:rsidR="001D0C19" w:rsidRPr="0099732C">
        <w:t>;</w:t>
      </w:r>
      <w:r w:rsidRPr="0099732C">
        <w:t xml:space="preserve"> </w:t>
      </w:r>
      <w:r w:rsidR="001D0C19" w:rsidRPr="0099732C">
        <w:t>l</w:t>
      </w:r>
      <w:r w:rsidR="003035FE" w:rsidRPr="0099732C">
        <w:t>isted for fire protection service in accordance with UL 1004-5</w:t>
      </w:r>
      <w:r w:rsidR="001D0C19" w:rsidRPr="0099732C">
        <w:t xml:space="preserve">; </w:t>
      </w:r>
      <w:hyperlink r:id="rId20" w:history="1">
        <w:r w:rsidRPr="0099732C">
          <w:t>NEMA MG 1</w:t>
        </w:r>
      </w:hyperlink>
      <w:r w:rsidRPr="0099732C">
        <w:t xml:space="preserve">; in open drip-proof </w:t>
      </w:r>
      <w:hyperlink r:id="rId21" w:history="1">
        <w:r w:rsidRPr="0099732C">
          <w:t>NEMA 250</w:t>
        </w:r>
      </w:hyperlink>
      <w:r w:rsidRPr="0099732C">
        <w:t xml:space="preserve"> enclosure, </w:t>
      </w:r>
      <w:r w:rsidR="00B41722">
        <w:t>[</w:t>
      </w:r>
      <w:r w:rsidRPr="0099732C">
        <w:t>3,500; 1,750; or ____</w:t>
      </w:r>
      <w:r w:rsidR="00B41722">
        <w:t>]</w:t>
      </w:r>
      <w:r w:rsidRPr="0099732C">
        <w:t xml:space="preserve"> rpm.</w:t>
      </w:r>
    </w:p>
    <w:p w14:paraId="57639B24" w14:textId="656824AD" w:rsidR="00E003E8" w:rsidRPr="0099732C" w:rsidRDefault="003943DC" w:rsidP="001B7EBE">
      <w:pPr>
        <w:pStyle w:val="Step2ndLevelA"/>
      </w:pPr>
      <w:r w:rsidRPr="0099732C">
        <w:t xml:space="preserve">Controller: </w:t>
      </w:r>
      <w:r w:rsidR="009B0DD9">
        <w:t xml:space="preserve">Refer to Section 26 2933, </w:t>
      </w:r>
      <w:r w:rsidR="00891408" w:rsidRPr="0099732C">
        <w:rPr>
          <w:i/>
          <w:iCs/>
        </w:rPr>
        <w:t>Controllers for Fire Pump Drivers.</w:t>
      </w:r>
    </w:p>
    <w:p w14:paraId="23439ACF" w14:textId="44212C71" w:rsidR="00E003E8" w:rsidRPr="0099732C" w:rsidRDefault="003943DC" w:rsidP="0099732C">
      <w:pPr>
        <w:pStyle w:val="SpecSection21"/>
      </w:pPr>
      <w:r w:rsidRPr="0099732C">
        <w:lastRenderedPageBreak/>
        <w:t>DIESEL ENGINE DRIVE</w:t>
      </w:r>
    </w:p>
    <w:p w14:paraId="7396ABCC" w14:textId="2ECB20ED" w:rsidR="00E003E8" w:rsidRPr="0099732C" w:rsidRDefault="003943DC" w:rsidP="004F3E6D">
      <w:pPr>
        <w:pStyle w:val="Step2ndLevelA"/>
        <w:numPr>
          <w:ilvl w:val="0"/>
          <w:numId w:val="26"/>
        </w:numPr>
        <w:ind w:hanging="720"/>
      </w:pPr>
      <w:r w:rsidRPr="0099732C">
        <w:t xml:space="preserve">Diesel Engine: Comply with requirements of </w:t>
      </w:r>
      <w:r w:rsidR="00204F93" w:rsidRPr="0099732C">
        <w:t xml:space="preserve">NFPA 20, </w:t>
      </w:r>
      <w:hyperlink r:id="rId22" w:history="1">
        <w:r w:rsidRPr="0099732C">
          <w:t>NFPA 37</w:t>
        </w:r>
      </w:hyperlink>
      <w:r w:rsidRPr="0099732C">
        <w:t xml:space="preserve"> and </w:t>
      </w:r>
      <w:hyperlink r:id="rId23" w:history="1">
        <w:r w:rsidRPr="0099732C">
          <w:t>UL 1247</w:t>
        </w:r>
      </w:hyperlink>
      <w:r w:rsidRPr="0099732C">
        <w:t>; automatic operation with overspeed/</w:t>
      </w:r>
      <w:proofErr w:type="spellStart"/>
      <w:r w:rsidRPr="0099732C">
        <w:t>overcrank</w:t>
      </w:r>
      <w:proofErr w:type="spellEnd"/>
      <w:r w:rsidRPr="0099732C">
        <w:t xml:space="preserve"> switch and drive, two contactor switches, low oil pressure and high water temperature warning switches, and fuel shut-off solenoid, with wiring terminating in junction box.</w:t>
      </w:r>
    </w:p>
    <w:p w14:paraId="76499E94" w14:textId="3B8D6A4D" w:rsidR="00E003E8" w:rsidRPr="0099732C" w:rsidRDefault="003943DC" w:rsidP="001B7EBE">
      <w:pPr>
        <w:pStyle w:val="Step2ndLevelA"/>
      </w:pPr>
      <w:r w:rsidRPr="0099732C">
        <w:t>Include following engine accessories:</w:t>
      </w:r>
    </w:p>
    <w:p w14:paraId="01557C25" w14:textId="52B07AF7" w:rsidR="00E003E8" w:rsidRPr="0099732C" w:rsidRDefault="003943DC" w:rsidP="007059D5">
      <w:pPr>
        <w:pStyle w:val="Step3rdLevel1"/>
        <w:keepNext w:val="0"/>
        <w:numPr>
          <w:ilvl w:val="0"/>
          <w:numId w:val="62"/>
        </w:numPr>
        <w:ind w:hanging="720"/>
      </w:pPr>
      <w:r w:rsidRPr="0099732C">
        <w:t>Stub shaft.</w:t>
      </w:r>
    </w:p>
    <w:p w14:paraId="47884BF7" w14:textId="1F95E6E1" w:rsidR="00E003E8" w:rsidRPr="0099732C" w:rsidRDefault="003943DC" w:rsidP="007059D5">
      <w:pPr>
        <w:pStyle w:val="Step3rdLevel1"/>
        <w:keepNext w:val="0"/>
        <w:numPr>
          <w:ilvl w:val="0"/>
          <w:numId w:val="62"/>
        </w:numPr>
        <w:ind w:hanging="720"/>
      </w:pPr>
      <w:r w:rsidRPr="0099732C">
        <w:t>Oil bath air cleaner.</w:t>
      </w:r>
    </w:p>
    <w:p w14:paraId="52D7293C" w14:textId="701167A0" w:rsidR="00E003E8" w:rsidRPr="0099732C" w:rsidRDefault="003943DC" w:rsidP="007059D5">
      <w:pPr>
        <w:pStyle w:val="Step3rdLevel1"/>
        <w:keepNext w:val="0"/>
        <w:numPr>
          <w:ilvl w:val="0"/>
          <w:numId w:val="62"/>
        </w:numPr>
        <w:ind w:hanging="720"/>
      </w:pPr>
      <w:r w:rsidRPr="0099732C">
        <w:t>Water cooled exhaust manifold.</w:t>
      </w:r>
    </w:p>
    <w:p w14:paraId="2355B452" w14:textId="213CDD2A" w:rsidR="00E003E8" w:rsidRPr="0099732C" w:rsidRDefault="003943DC" w:rsidP="007059D5">
      <w:pPr>
        <w:pStyle w:val="Step3rdLevel1"/>
        <w:keepNext w:val="0"/>
        <w:numPr>
          <w:ilvl w:val="0"/>
          <w:numId w:val="62"/>
        </w:numPr>
        <w:ind w:hanging="720"/>
      </w:pPr>
      <w:r w:rsidRPr="0099732C">
        <w:t>Heat exchanger.</w:t>
      </w:r>
    </w:p>
    <w:p w14:paraId="29F3793E" w14:textId="2E53E1DB" w:rsidR="00E003E8" w:rsidRPr="0099732C" w:rsidRDefault="003943DC" w:rsidP="007059D5">
      <w:pPr>
        <w:pStyle w:val="Step3rdLevel1"/>
        <w:keepNext w:val="0"/>
        <w:numPr>
          <w:ilvl w:val="0"/>
          <w:numId w:val="62"/>
        </w:numPr>
        <w:ind w:hanging="720"/>
      </w:pPr>
      <w:r w:rsidRPr="0099732C">
        <w:t>Mechanical speed governor.</w:t>
      </w:r>
    </w:p>
    <w:p w14:paraId="7C7F15FD" w14:textId="6E83BD6C" w:rsidR="00E003E8" w:rsidRPr="0099732C" w:rsidRDefault="003943DC" w:rsidP="007059D5">
      <w:pPr>
        <w:pStyle w:val="Step3rdLevel1"/>
        <w:keepNext w:val="0"/>
        <w:numPr>
          <w:ilvl w:val="0"/>
          <w:numId w:val="62"/>
        </w:numPr>
        <w:ind w:hanging="720"/>
      </w:pPr>
      <w:r w:rsidRPr="0099732C">
        <w:t>Fuel filter.</w:t>
      </w:r>
    </w:p>
    <w:p w14:paraId="327B7C47" w14:textId="5245CE0E" w:rsidR="00E003E8" w:rsidRPr="0099732C" w:rsidRDefault="003943DC" w:rsidP="007059D5">
      <w:pPr>
        <w:pStyle w:val="Step3rdLevel1"/>
        <w:keepNext w:val="0"/>
        <w:numPr>
          <w:ilvl w:val="0"/>
          <w:numId w:val="62"/>
        </w:numPr>
        <w:ind w:hanging="720"/>
      </w:pPr>
      <w:r w:rsidRPr="0099732C">
        <w:t>Lube oil filter and by-pass valve.</w:t>
      </w:r>
    </w:p>
    <w:p w14:paraId="465B82E3" w14:textId="7CC50E60" w:rsidR="00E003E8" w:rsidRPr="0099732C" w:rsidRDefault="003943DC" w:rsidP="007059D5">
      <w:pPr>
        <w:pStyle w:val="Step3rdLevel1"/>
        <w:keepNext w:val="0"/>
        <w:numPr>
          <w:ilvl w:val="0"/>
          <w:numId w:val="62"/>
        </w:numPr>
        <w:ind w:hanging="720"/>
      </w:pPr>
      <w:r w:rsidRPr="0099732C">
        <w:t>Lube oil cooler and relief valve.</w:t>
      </w:r>
    </w:p>
    <w:p w14:paraId="3FB9292A" w14:textId="69F0985B" w:rsidR="00E003E8" w:rsidRPr="0099732C" w:rsidRDefault="003943DC" w:rsidP="007059D5">
      <w:pPr>
        <w:pStyle w:val="Step3rdLevel1"/>
        <w:keepNext w:val="0"/>
        <w:numPr>
          <w:ilvl w:val="0"/>
          <w:numId w:val="62"/>
        </w:numPr>
        <w:ind w:hanging="720"/>
      </w:pPr>
      <w:r w:rsidRPr="0099732C">
        <w:t>Fuel pump.</w:t>
      </w:r>
    </w:p>
    <w:p w14:paraId="3D6CFCE9" w14:textId="1C691E49" w:rsidR="00E003E8" w:rsidRPr="0099732C" w:rsidRDefault="003943DC" w:rsidP="007059D5">
      <w:pPr>
        <w:pStyle w:val="Step3rdLevel1"/>
        <w:keepNext w:val="0"/>
        <w:numPr>
          <w:ilvl w:val="0"/>
          <w:numId w:val="62"/>
        </w:numPr>
        <w:ind w:hanging="720"/>
      </w:pPr>
      <w:r w:rsidRPr="0099732C">
        <w:t>Instrument panel with tachometer, hour meter, oil pressure gauge, water temperature gauge, ammeter, hand speed control and start switch.</w:t>
      </w:r>
    </w:p>
    <w:p w14:paraId="192F4985" w14:textId="0262EB6C" w:rsidR="00E003E8" w:rsidRPr="0099732C" w:rsidRDefault="003943DC" w:rsidP="007059D5">
      <w:pPr>
        <w:pStyle w:val="Step3rdLevel1"/>
        <w:keepNext w:val="0"/>
        <w:numPr>
          <w:ilvl w:val="0"/>
          <w:numId w:val="62"/>
        </w:numPr>
        <w:ind w:hanging="720"/>
      </w:pPr>
      <w:r w:rsidRPr="0099732C">
        <w:t>Starting system including generator/alternator, starting motor and voltage regulator.</w:t>
      </w:r>
    </w:p>
    <w:p w14:paraId="462422BF" w14:textId="78730AC6" w:rsidR="00E003E8" w:rsidRPr="0099732C" w:rsidRDefault="003943DC" w:rsidP="007059D5">
      <w:pPr>
        <w:pStyle w:val="Step3rdLevel1"/>
        <w:keepNext w:val="0"/>
        <w:numPr>
          <w:ilvl w:val="0"/>
          <w:numId w:val="62"/>
        </w:numPr>
        <w:ind w:hanging="720"/>
      </w:pPr>
      <w:r w:rsidRPr="0099732C">
        <w:t>Exhaust silencer, residential type.</w:t>
      </w:r>
    </w:p>
    <w:p w14:paraId="7355D266" w14:textId="328A21A1" w:rsidR="00E003E8" w:rsidRPr="0099732C" w:rsidRDefault="003943DC" w:rsidP="007059D5">
      <w:pPr>
        <w:pStyle w:val="Step3rdLevel1"/>
        <w:keepNext w:val="0"/>
        <w:numPr>
          <w:ilvl w:val="0"/>
          <w:numId w:val="62"/>
        </w:numPr>
        <w:ind w:hanging="720"/>
      </w:pPr>
      <w:r w:rsidRPr="0099732C">
        <w:t xml:space="preserve">Flexible exhaust tubing, </w:t>
      </w:r>
      <w:r w:rsidR="00B41722">
        <w:t>[</w:t>
      </w:r>
      <w:r w:rsidRPr="0099732C">
        <w:t>24 inches; ____ inches</w:t>
      </w:r>
      <w:r w:rsidR="00B41722">
        <w:t>]</w:t>
      </w:r>
      <w:r w:rsidRPr="0099732C">
        <w:t xml:space="preserve"> long.</w:t>
      </w:r>
    </w:p>
    <w:p w14:paraId="0E409DF8" w14:textId="3830D455" w:rsidR="004E33FF" w:rsidRPr="0099732C" w:rsidRDefault="00C6396B" w:rsidP="007059D5">
      <w:pPr>
        <w:pStyle w:val="Step3rdLevel1"/>
        <w:keepNext w:val="0"/>
        <w:numPr>
          <w:ilvl w:val="0"/>
          <w:numId w:val="62"/>
        </w:numPr>
        <w:ind w:hanging="720"/>
      </w:pPr>
      <w:r w:rsidRPr="0099732C">
        <w:t xml:space="preserve">Thermal insulation </w:t>
      </w:r>
      <w:r w:rsidR="00247F02" w:rsidRPr="0099732C">
        <w:t xml:space="preserve">for personnel protection on exhaust shall comply with </w:t>
      </w:r>
      <w:r w:rsidR="008707BA">
        <w:t xml:space="preserve">Section </w:t>
      </w:r>
      <w:r w:rsidR="0001176F" w:rsidRPr="0099732C">
        <w:t>22 0713</w:t>
      </w:r>
      <w:r w:rsidR="008707BA">
        <w:t>,</w:t>
      </w:r>
      <w:r w:rsidR="00B9195A" w:rsidRPr="0099732C">
        <w:t xml:space="preserve"> </w:t>
      </w:r>
      <w:r w:rsidR="00B9195A" w:rsidRPr="0099732C">
        <w:rPr>
          <w:i/>
          <w:iCs/>
        </w:rPr>
        <w:t>Plumbing and HVAC Insulation</w:t>
      </w:r>
      <w:r w:rsidR="00B9195A" w:rsidRPr="0099732C">
        <w:t>.</w:t>
      </w:r>
    </w:p>
    <w:p w14:paraId="3E758B2A" w14:textId="157E62EF" w:rsidR="00E003E8" w:rsidRPr="0099732C" w:rsidRDefault="003943DC" w:rsidP="007E4D3C">
      <w:pPr>
        <w:pStyle w:val="Step2ndLevelA"/>
      </w:pPr>
      <w:r w:rsidRPr="0099732C">
        <w:t>Cooling Water System: Closed system with cooling water supply to heat exchanger from fire pump discharge. Include four manual shut-off valves (including by-pass line), two strainers, pressure regulating valve, automatic solenoid valve and pressure gauge.</w:t>
      </w:r>
    </w:p>
    <w:p w14:paraId="3E68AAB1" w14:textId="7D9FEDBA" w:rsidR="00E003E8" w:rsidRPr="0099732C" w:rsidRDefault="003943DC" w:rsidP="001B7EBE">
      <w:pPr>
        <w:pStyle w:val="Step2ndLevelA"/>
      </w:pPr>
      <w:r w:rsidRPr="0099732C">
        <w:t>Storage Batteries: Dual lead acid batteries with cables and battery racks.</w:t>
      </w:r>
    </w:p>
    <w:p w14:paraId="5069195F" w14:textId="16B9DFA6" w:rsidR="00E003E8" w:rsidRPr="0099732C" w:rsidRDefault="003943DC" w:rsidP="001B7EBE">
      <w:pPr>
        <w:pStyle w:val="Step2ndLevelA"/>
      </w:pPr>
      <w:r w:rsidRPr="0099732C">
        <w:t xml:space="preserve">Fuel </w:t>
      </w:r>
      <w:r w:rsidR="00202AFE">
        <w:t>Tank</w:t>
      </w:r>
      <w:r w:rsidRPr="0099732C">
        <w:t>: ____ gal above ground storage tank, fill pipe and cap, manual shut-off valve, flame arrestor, oil level gauge, braided bronze flexible connectors, seamless type L copper tubing with flared joints. Fill tank at completion.</w:t>
      </w:r>
    </w:p>
    <w:p w14:paraId="45D04B42" w14:textId="466F0BD3" w:rsidR="00E003E8" w:rsidRPr="0099732C" w:rsidRDefault="003943DC" w:rsidP="001B7EBE">
      <w:pPr>
        <w:pStyle w:val="Step2ndLevelA"/>
        <w:rPr>
          <w:color w:val="auto"/>
        </w:rPr>
      </w:pPr>
      <w:r w:rsidRPr="0099732C">
        <w:t xml:space="preserve">Engine Controller: </w:t>
      </w:r>
      <w:r w:rsidR="00C05531">
        <w:t xml:space="preserve">Refer to Section 26 2933, </w:t>
      </w:r>
      <w:r w:rsidR="00C05531" w:rsidRPr="00DD6937">
        <w:rPr>
          <w:i/>
          <w:iCs/>
        </w:rPr>
        <w:t>Controllers for Fire Pump Drivers.</w:t>
      </w:r>
    </w:p>
    <w:p w14:paraId="5CF9CB88" w14:textId="6FC7F886" w:rsidR="00E003E8" w:rsidRPr="0099732C" w:rsidRDefault="00CF1813" w:rsidP="0099732C">
      <w:pPr>
        <w:pStyle w:val="SpecSection21"/>
      </w:pPr>
      <w:r>
        <w:t>PRESSURE MAINTENACE</w:t>
      </w:r>
      <w:r w:rsidR="003943DC" w:rsidRPr="0099732C">
        <w:t xml:space="preserve"> PUMP</w:t>
      </w:r>
    </w:p>
    <w:p w14:paraId="76020196" w14:textId="4D250D32" w:rsidR="00E003E8" w:rsidRPr="0099732C" w:rsidRDefault="003943DC" w:rsidP="00230938">
      <w:pPr>
        <w:pStyle w:val="CSILevel3"/>
        <w:numPr>
          <w:ilvl w:val="0"/>
          <w:numId w:val="27"/>
        </w:numPr>
        <w:ind w:left="1440" w:hanging="720"/>
      </w:pPr>
      <w:r w:rsidRPr="0099732C">
        <w:rPr>
          <w:rStyle w:val="Step2ndLevelAChar"/>
        </w:rPr>
        <w:t>Manufacturers</w:t>
      </w:r>
      <w:r w:rsidRPr="0099732C">
        <w:t>:</w:t>
      </w:r>
    </w:p>
    <w:p w14:paraId="4603C7E2" w14:textId="172B39C9" w:rsidR="00E003E8" w:rsidRPr="0099732C" w:rsidRDefault="003943DC" w:rsidP="00F144FC">
      <w:pPr>
        <w:pStyle w:val="Step3rdLevel1"/>
        <w:numPr>
          <w:ilvl w:val="0"/>
          <w:numId w:val="48"/>
        </w:numPr>
        <w:ind w:hanging="720"/>
      </w:pPr>
      <w:r w:rsidRPr="0099732C">
        <w:t>Armstrong Fluid Technology.</w:t>
      </w:r>
    </w:p>
    <w:p w14:paraId="1A1814A0" w14:textId="79909A42" w:rsidR="00E003E8" w:rsidRPr="0099732C" w:rsidRDefault="003943DC" w:rsidP="00F144FC">
      <w:pPr>
        <w:pStyle w:val="Step3rdLevel1"/>
        <w:numPr>
          <w:ilvl w:val="0"/>
          <w:numId w:val="48"/>
        </w:numPr>
        <w:ind w:hanging="720"/>
      </w:pPr>
      <w:r w:rsidRPr="0099732C">
        <w:t>Aurora, a Pentair brand.</w:t>
      </w:r>
    </w:p>
    <w:p w14:paraId="28DC0AB4" w14:textId="70720BBC" w:rsidR="00E003E8" w:rsidRPr="0099732C" w:rsidRDefault="003943DC" w:rsidP="00F144FC">
      <w:pPr>
        <w:pStyle w:val="Step3rdLevel1"/>
        <w:numPr>
          <w:ilvl w:val="0"/>
          <w:numId w:val="48"/>
        </w:numPr>
        <w:ind w:hanging="720"/>
      </w:pPr>
      <w:r w:rsidRPr="0099732C">
        <w:t>Fairbanks Nijhuis, a Pentair brand.</w:t>
      </w:r>
    </w:p>
    <w:p w14:paraId="1C93674C" w14:textId="436F600B" w:rsidR="00E003E8" w:rsidRPr="0099732C" w:rsidRDefault="003943DC" w:rsidP="00F144FC">
      <w:pPr>
        <w:pStyle w:val="Step3rdLevel1"/>
        <w:numPr>
          <w:ilvl w:val="0"/>
          <w:numId w:val="48"/>
        </w:numPr>
        <w:ind w:hanging="720"/>
      </w:pPr>
      <w:r w:rsidRPr="0099732C">
        <w:t>Grundfos.</w:t>
      </w:r>
    </w:p>
    <w:p w14:paraId="5DEE8229" w14:textId="5FE8A594" w:rsidR="00E003E8" w:rsidRPr="0099732C" w:rsidRDefault="003943DC" w:rsidP="00F144FC">
      <w:pPr>
        <w:pStyle w:val="Step3rdLevel1"/>
        <w:numPr>
          <w:ilvl w:val="0"/>
          <w:numId w:val="48"/>
        </w:numPr>
        <w:ind w:hanging="720"/>
      </w:pPr>
      <w:r w:rsidRPr="0099732C">
        <w:t>Talco Fire Systems.</w:t>
      </w:r>
    </w:p>
    <w:p w14:paraId="16D3580A" w14:textId="6C14FFF6" w:rsidR="00E003E8" w:rsidRPr="0099732C" w:rsidRDefault="003943DC" w:rsidP="00F144FC">
      <w:pPr>
        <w:pStyle w:val="Step3rdLevel1"/>
        <w:numPr>
          <w:ilvl w:val="0"/>
          <w:numId w:val="48"/>
        </w:numPr>
        <w:ind w:hanging="720"/>
      </w:pPr>
      <w:r w:rsidRPr="0099732C">
        <w:t xml:space="preserve">Substitutions: </w:t>
      </w:r>
      <w:r w:rsidR="003B1590" w:rsidRPr="00550767">
        <w:t xml:space="preserve">[Alternate products may be accepted, follow Section 01 2500, </w:t>
      </w:r>
      <w:r w:rsidR="003B1590" w:rsidRPr="00550767">
        <w:rPr>
          <w:i/>
        </w:rPr>
        <w:t>Substitution Procedures</w:t>
      </w:r>
      <w:r w:rsidR="003B1590" w:rsidRPr="00550767">
        <w:t xml:space="preserve">; or </w:t>
      </w:r>
      <w:proofErr w:type="gramStart"/>
      <w:r w:rsidR="003B1590" w:rsidRPr="00550767">
        <w:t>Not</w:t>
      </w:r>
      <w:proofErr w:type="gramEnd"/>
      <w:r w:rsidR="003B1590" w:rsidRPr="00550767">
        <w:t xml:space="preserve"> permitted – No substitutions]</w:t>
      </w:r>
      <w:r w:rsidRPr="0099732C">
        <w:t>.</w:t>
      </w:r>
    </w:p>
    <w:p w14:paraId="44E5463C" w14:textId="2FAAA9CB" w:rsidR="00E003E8" w:rsidRPr="0099732C" w:rsidRDefault="003943DC" w:rsidP="00CC26B0">
      <w:pPr>
        <w:pStyle w:val="Step2ndLevelA"/>
        <w:numPr>
          <w:ilvl w:val="0"/>
          <w:numId w:val="28"/>
        </w:numPr>
        <w:ind w:hanging="720"/>
      </w:pPr>
      <w:r w:rsidRPr="0099732C">
        <w:t xml:space="preserve">Electrically operated, horizontal or vertical, single or </w:t>
      </w:r>
      <w:proofErr w:type="gramStart"/>
      <w:r w:rsidRPr="0099732C">
        <w:t>multi stage</w:t>
      </w:r>
      <w:proofErr w:type="gramEnd"/>
      <w:r w:rsidRPr="0099732C">
        <w:t xml:space="preserve">, </w:t>
      </w:r>
      <w:r w:rsidR="00B41722" w:rsidRPr="00B43A9E">
        <w:t>[</w:t>
      </w:r>
      <w:r w:rsidRPr="0099732C">
        <w:t>turbine; close-coupled; or ________</w:t>
      </w:r>
      <w:r w:rsidR="00B41722" w:rsidRPr="00B43A9E">
        <w:t>]</w:t>
      </w:r>
      <w:r w:rsidRPr="0099732C">
        <w:t xml:space="preserve"> type centrifugal pump with standard open drip-proof horizontal motor.</w:t>
      </w:r>
    </w:p>
    <w:p w14:paraId="2AC43408" w14:textId="39F9614F" w:rsidR="00E003E8" w:rsidRPr="0099732C" w:rsidRDefault="008F504A" w:rsidP="001B7EBE">
      <w:pPr>
        <w:pStyle w:val="Step2ndLevelA"/>
      </w:pPr>
      <w:r>
        <w:t xml:space="preserve">Controller: Refer to Section 26 2933, </w:t>
      </w:r>
      <w:r w:rsidRPr="00DD6937">
        <w:rPr>
          <w:i/>
          <w:iCs/>
        </w:rPr>
        <w:t>Controllers for Fire Pump Drivers</w:t>
      </w:r>
      <w:r w:rsidR="003943DC" w:rsidRPr="0099732C">
        <w:t>.</w:t>
      </w:r>
    </w:p>
    <w:p w14:paraId="440CCE47" w14:textId="1E6CCFC1" w:rsidR="00E003E8" w:rsidRPr="0099732C" w:rsidRDefault="003943DC" w:rsidP="001B7EBE">
      <w:pPr>
        <w:pStyle w:val="Step2ndLevelA"/>
      </w:pPr>
      <w:r w:rsidRPr="0099732C">
        <w:lastRenderedPageBreak/>
        <w:t>Performance:</w:t>
      </w:r>
    </w:p>
    <w:p w14:paraId="3A525C8D" w14:textId="6E6EE589" w:rsidR="00E003E8" w:rsidRPr="0099732C" w:rsidRDefault="003943DC" w:rsidP="0020680B">
      <w:pPr>
        <w:pStyle w:val="Step3rdLevel1"/>
        <w:numPr>
          <w:ilvl w:val="0"/>
          <w:numId w:val="49"/>
        </w:numPr>
        <w:ind w:hanging="720"/>
      </w:pPr>
      <w:r w:rsidRPr="0099732C">
        <w:t xml:space="preserve">Capacity: _____ </w:t>
      </w:r>
      <w:proofErr w:type="spellStart"/>
      <w:r w:rsidRPr="0099732C">
        <w:t>gpm</w:t>
      </w:r>
      <w:proofErr w:type="spellEnd"/>
      <w:r w:rsidRPr="0099732C">
        <w:t xml:space="preserve"> at _____ feet of head.</w:t>
      </w:r>
    </w:p>
    <w:p w14:paraId="04B55023" w14:textId="134C1911" w:rsidR="00E003E8" w:rsidRPr="0099732C" w:rsidRDefault="003943DC" w:rsidP="0020680B">
      <w:pPr>
        <w:pStyle w:val="Step3rdLevel1"/>
        <w:numPr>
          <w:ilvl w:val="0"/>
          <w:numId w:val="49"/>
        </w:numPr>
        <w:ind w:hanging="720"/>
      </w:pPr>
      <w:r w:rsidRPr="0099732C">
        <w:t xml:space="preserve">Electric Motor Drive: ____ hp, ____ VAC, </w:t>
      </w:r>
      <w:r w:rsidR="00B41722">
        <w:t>[</w:t>
      </w:r>
      <w:r w:rsidRPr="0099732C">
        <w:t>single; three; or ____</w:t>
      </w:r>
      <w:r w:rsidR="00B41722">
        <w:t>]</w:t>
      </w:r>
      <w:r w:rsidRPr="0099732C">
        <w:t xml:space="preserve"> phase, 60 Hz.</w:t>
      </w:r>
    </w:p>
    <w:p w14:paraId="3AD00A0F" w14:textId="561FB675" w:rsidR="00E003E8" w:rsidRPr="0099732C" w:rsidRDefault="003943DC" w:rsidP="0099732C">
      <w:pPr>
        <w:pStyle w:val="SpecSection21"/>
      </w:pPr>
      <w:r w:rsidRPr="0099732C">
        <w:t>FIRE PUMP PACKAGE SYSTEMS</w:t>
      </w:r>
    </w:p>
    <w:p w14:paraId="5A1EB5E4" w14:textId="495B287F" w:rsidR="00E003E8" w:rsidRPr="0099732C" w:rsidRDefault="003943DC" w:rsidP="00230938">
      <w:pPr>
        <w:pStyle w:val="CSILevel3"/>
        <w:numPr>
          <w:ilvl w:val="0"/>
          <w:numId w:val="31"/>
        </w:numPr>
        <w:ind w:left="1440" w:hanging="720"/>
      </w:pPr>
      <w:r w:rsidRPr="0099732C">
        <w:t>Manufacturers:</w:t>
      </w:r>
    </w:p>
    <w:p w14:paraId="6734E0DD" w14:textId="6C72E292" w:rsidR="00E003E8" w:rsidRPr="0099732C" w:rsidRDefault="003943DC" w:rsidP="0020680B">
      <w:pPr>
        <w:pStyle w:val="Step3rdLevel1"/>
        <w:numPr>
          <w:ilvl w:val="0"/>
          <w:numId w:val="50"/>
        </w:numPr>
        <w:ind w:hanging="720"/>
      </w:pPr>
      <w:r w:rsidRPr="0099732C">
        <w:t>Armstrong Fluid Technology.</w:t>
      </w:r>
    </w:p>
    <w:p w14:paraId="72A373D8" w14:textId="36528C95" w:rsidR="00E003E8" w:rsidRPr="0099732C" w:rsidRDefault="003943DC" w:rsidP="0020680B">
      <w:pPr>
        <w:pStyle w:val="Step3rdLevel1"/>
        <w:numPr>
          <w:ilvl w:val="0"/>
          <w:numId w:val="50"/>
        </w:numPr>
        <w:ind w:hanging="720"/>
      </w:pPr>
      <w:r w:rsidRPr="0099732C">
        <w:t>SPP Pumps, Inc.</w:t>
      </w:r>
    </w:p>
    <w:p w14:paraId="03A02573" w14:textId="3B96E37B" w:rsidR="00E003E8" w:rsidRPr="0099732C" w:rsidRDefault="003943DC" w:rsidP="0020680B">
      <w:pPr>
        <w:pStyle w:val="Step3rdLevel1"/>
        <w:numPr>
          <w:ilvl w:val="0"/>
          <w:numId w:val="50"/>
        </w:numPr>
        <w:ind w:hanging="720"/>
      </w:pPr>
      <w:proofErr w:type="spellStart"/>
      <w:r w:rsidRPr="0099732C">
        <w:t>SyncroFlo</w:t>
      </w:r>
      <w:proofErr w:type="spellEnd"/>
      <w:r w:rsidRPr="0099732C">
        <w:t>, Inc.</w:t>
      </w:r>
    </w:p>
    <w:p w14:paraId="16E2DF40" w14:textId="6EF333AA" w:rsidR="00E003E8" w:rsidRPr="0099732C" w:rsidRDefault="003943DC" w:rsidP="0020680B">
      <w:pPr>
        <w:pStyle w:val="Step3rdLevel1"/>
        <w:numPr>
          <w:ilvl w:val="0"/>
          <w:numId w:val="50"/>
        </w:numPr>
        <w:ind w:hanging="720"/>
      </w:pPr>
      <w:r w:rsidRPr="0099732C">
        <w:t xml:space="preserve">Substitutions: </w:t>
      </w:r>
      <w:r w:rsidR="00D32DD2" w:rsidRPr="00550767">
        <w:t xml:space="preserve">[Alternate products may be accepted, follow Section 01 2500, </w:t>
      </w:r>
      <w:r w:rsidR="00D32DD2" w:rsidRPr="00C7406B">
        <w:rPr>
          <w:i/>
        </w:rPr>
        <w:t>Substitution Procedures</w:t>
      </w:r>
      <w:r w:rsidR="00D32DD2" w:rsidRPr="00550767">
        <w:t xml:space="preserve">; or </w:t>
      </w:r>
      <w:proofErr w:type="gramStart"/>
      <w:r w:rsidR="00D32DD2" w:rsidRPr="00550767">
        <w:t>Not</w:t>
      </w:r>
      <w:proofErr w:type="gramEnd"/>
      <w:r w:rsidR="00D32DD2" w:rsidRPr="00550767">
        <w:t xml:space="preserve"> permitted – No substitutions]</w:t>
      </w:r>
      <w:r w:rsidRPr="0099732C">
        <w:t>.</w:t>
      </w:r>
    </w:p>
    <w:p w14:paraId="189B675B" w14:textId="61CA90FF" w:rsidR="00E003E8" w:rsidRPr="0099732C" w:rsidRDefault="003943DC" w:rsidP="00740E97">
      <w:pPr>
        <w:pStyle w:val="CSILevel3"/>
        <w:spacing w:before="120" w:after="120"/>
        <w:ind w:left="1440" w:hanging="720"/>
      </w:pPr>
      <w:r w:rsidRPr="0099732C">
        <w:t>Description: Factory built, skid-mounted, custom-assembled fire pump package. Unit to be pretested and ready to use. Include system controller, piping, fittings, valves, and other required externally mounted components and accessories for field installation.</w:t>
      </w:r>
    </w:p>
    <w:p w14:paraId="1CD8BE04" w14:textId="5735DC2C" w:rsidR="00E003E8" w:rsidRPr="0099732C" w:rsidRDefault="003943DC" w:rsidP="00740E97">
      <w:pPr>
        <w:pStyle w:val="CSILevel3"/>
        <w:spacing w:before="120" w:after="120"/>
        <w:ind w:left="1440" w:hanging="720"/>
      </w:pPr>
      <w:r w:rsidRPr="0099732C">
        <w:t>Package Configuration:</w:t>
      </w:r>
    </w:p>
    <w:p w14:paraId="41FE5C85" w14:textId="66D8ED73" w:rsidR="00E003E8" w:rsidRDefault="00B41722" w:rsidP="008F74BF">
      <w:pPr>
        <w:pStyle w:val="Step3rdLevel1"/>
        <w:numPr>
          <w:ilvl w:val="0"/>
          <w:numId w:val="51"/>
        </w:numPr>
        <w:ind w:left="2160" w:hanging="720"/>
      </w:pPr>
      <w:r>
        <w:t>[</w:t>
      </w:r>
      <w:r w:rsidR="003943DC" w:rsidRPr="0099732C">
        <w:t>One; Two; Three; or __________</w:t>
      </w:r>
      <w:r>
        <w:t>]</w:t>
      </w:r>
      <w:r w:rsidR="003943DC" w:rsidRPr="0099732C">
        <w:t xml:space="preserve"> </w:t>
      </w:r>
      <w:r>
        <w:t>[</w:t>
      </w:r>
      <w:r w:rsidR="003943DC" w:rsidRPr="0099732C">
        <w:t>end-suction; split-case; turbine</w:t>
      </w:r>
      <w:r>
        <w:t>]</w:t>
      </w:r>
      <w:r w:rsidR="003943DC" w:rsidRPr="0099732C">
        <w:t xml:space="preserve"> type fire pump(s) with electric motor drive prewired into associated starter.</w:t>
      </w:r>
      <w:r w:rsidR="003E0342">
        <w:t xml:space="preserve"> [</w:t>
      </w:r>
      <w:r w:rsidR="00995F66">
        <w:t>Package to include pressure maintenance pump prewired into associated starter].</w:t>
      </w:r>
    </w:p>
    <w:p w14:paraId="682916D5" w14:textId="57E2499F" w:rsidR="00616C03" w:rsidRPr="0099732C" w:rsidRDefault="00616C03" w:rsidP="007D6979">
      <w:pPr>
        <w:pStyle w:val="Step3rdLevel1"/>
        <w:ind w:left="2160"/>
      </w:pPr>
      <w:r>
        <w:t>************************OR***********************</w:t>
      </w:r>
    </w:p>
    <w:p w14:paraId="56303594" w14:textId="48A505BD" w:rsidR="00E003E8" w:rsidRPr="0099732C" w:rsidRDefault="00B41722" w:rsidP="008F74BF">
      <w:pPr>
        <w:pStyle w:val="Step3rdLevel1"/>
        <w:numPr>
          <w:ilvl w:val="0"/>
          <w:numId w:val="51"/>
        </w:numPr>
        <w:ind w:left="2160" w:hanging="720"/>
      </w:pPr>
      <w:r>
        <w:t>[</w:t>
      </w:r>
      <w:r w:rsidR="003943DC" w:rsidRPr="0099732C">
        <w:t>One; Two; Three; or __________</w:t>
      </w:r>
      <w:r>
        <w:t>]</w:t>
      </w:r>
      <w:r w:rsidR="003943DC" w:rsidRPr="0099732C">
        <w:t xml:space="preserve"> </w:t>
      </w:r>
      <w:r>
        <w:t>[</w:t>
      </w:r>
      <w:r w:rsidR="003943DC" w:rsidRPr="0099732C">
        <w:t>end-suction; split-case; turbine</w:t>
      </w:r>
      <w:r>
        <w:t>]</w:t>
      </w:r>
      <w:r w:rsidR="003943DC" w:rsidRPr="0099732C">
        <w:t xml:space="preserve"> type fire pump(s) with diesel engine drive and reserve tank.</w:t>
      </w:r>
      <w:r w:rsidR="00995F66">
        <w:t xml:space="preserve"> [Package to include pressure maintenance pump prewired into associated starter].</w:t>
      </w:r>
    </w:p>
    <w:p w14:paraId="7940E433" w14:textId="0271FD08" w:rsidR="00E003E8" w:rsidRPr="0099732C" w:rsidRDefault="003943DC" w:rsidP="008F74BF">
      <w:pPr>
        <w:pStyle w:val="Step3rdLevel1"/>
        <w:numPr>
          <w:ilvl w:val="0"/>
          <w:numId w:val="51"/>
        </w:numPr>
        <w:ind w:left="2160" w:hanging="720"/>
      </w:pPr>
      <w:r w:rsidRPr="0099732C">
        <w:t>Pipe-installed system visual indicating flow meter prewired into junction box for remote monitoring.</w:t>
      </w:r>
    </w:p>
    <w:p w14:paraId="497F743C" w14:textId="54DF9C6C" w:rsidR="00E003E8" w:rsidRDefault="003943DC" w:rsidP="008F74BF">
      <w:pPr>
        <w:pStyle w:val="Step3rdLevel1"/>
        <w:numPr>
          <w:ilvl w:val="0"/>
          <w:numId w:val="51"/>
        </w:numPr>
        <w:ind w:left="2160" w:hanging="720"/>
      </w:pPr>
      <w:r w:rsidRPr="0099732C">
        <w:t>Prewire alarm and trouble or fault contacts into central junction box or panel for field interface by fire alarm system.</w:t>
      </w:r>
    </w:p>
    <w:p w14:paraId="21320715" w14:textId="0A2E47AA" w:rsidR="006175A7" w:rsidRPr="00675AB2" w:rsidRDefault="006175A7" w:rsidP="00190C6A">
      <w:pPr>
        <w:pStyle w:val="Step3rdLevel1"/>
      </w:pPr>
      <w:r w:rsidRPr="00DD6937">
        <w:rPr>
          <w:rFonts w:eastAsia="Arial"/>
        </w:rPr>
        <w:t>*************************************************************************************************</w:t>
      </w:r>
    </w:p>
    <w:p w14:paraId="0CD5CA69" w14:textId="51A85B44" w:rsidR="006175A7" w:rsidRDefault="00F41F66" w:rsidP="00190C6A">
      <w:pPr>
        <w:pStyle w:val="Step3rdLevel1"/>
      </w:pPr>
      <w:r>
        <w:t>Select paragraph below if fire pump is outdoors.</w:t>
      </w:r>
    </w:p>
    <w:p w14:paraId="1186E21B" w14:textId="77777777" w:rsidR="006175A7" w:rsidRPr="00675AB2" w:rsidRDefault="006175A7" w:rsidP="00190C6A">
      <w:pPr>
        <w:pStyle w:val="Step3rdLevel1"/>
      </w:pPr>
      <w:r w:rsidRPr="00DD6937">
        <w:rPr>
          <w:rFonts w:eastAsia="Arial"/>
        </w:rPr>
        <w:t>*************************************************************************************************</w:t>
      </w:r>
    </w:p>
    <w:p w14:paraId="399AF771" w14:textId="0611A1E1" w:rsidR="00E003E8" w:rsidRPr="0099732C" w:rsidRDefault="003943DC" w:rsidP="009B2515">
      <w:pPr>
        <w:pStyle w:val="Step3rdLevel1"/>
        <w:numPr>
          <w:ilvl w:val="0"/>
          <w:numId w:val="51"/>
        </w:numPr>
        <w:ind w:left="2160" w:hanging="720"/>
      </w:pPr>
      <w:r w:rsidRPr="0099732C">
        <w:t>Package System Housing Enclosure:</w:t>
      </w:r>
    </w:p>
    <w:p w14:paraId="09137522" w14:textId="451B1C91" w:rsidR="00E003E8" w:rsidRDefault="003943DC" w:rsidP="00230938">
      <w:pPr>
        <w:pStyle w:val="Step4thLevela"/>
        <w:numPr>
          <w:ilvl w:val="0"/>
          <w:numId w:val="29"/>
        </w:numPr>
        <w:ind w:left="2880" w:hanging="720"/>
      </w:pPr>
      <w:r w:rsidRPr="0099732C">
        <w:t>Weatherproof enclosure with lockable door.</w:t>
      </w:r>
    </w:p>
    <w:p w14:paraId="24F6D959" w14:textId="4262446D" w:rsidR="00131A9B" w:rsidRDefault="00131A9B" w:rsidP="00230938">
      <w:pPr>
        <w:pStyle w:val="Step4thLevela"/>
        <w:numPr>
          <w:ilvl w:val="0"/>
          <w:numId w:val="29"/>
        </w:numPr>
        <w:ind w:left="2880" w:hanging="720"/>
      </w:pPr>
      <w:r w:rsidRPr="00131A9B">
        <w:t>Thermostat-controlled enclosure heating and ventilation</w:t>
      </w:r>
      <w:r>
        <w:t>.</w:t>
      </w:r>
    </w:p>
    <w:p w14:paraId="1F407E6C" w14:textId="50158CCD" w:rsidR="00131A9B" w:rsidRDefault="00131A9B" w:rsidP="00230938">
      <w:pPr>
        <w:pStyle w:val="Step4thLevela"/>
        <w:numPr>
          <w:ilvl w:val="0"/>
          <w:numId w:val="29"/>
        </w:numPr>
        <w:ind w:left="2880" w:hanging="720"/>
      </w:pPr>
      <w:r w:rsidRPr="00131A9B">
        <w:t>Indoor and outdoor lighting with respective light switches</w:t>
      </w:r>
      <w:r>
        <w:t>.</w:t>
      </w:r>
    </w:p>
    <w:p w14:paraId="4BF39655" w14:textId="6D77D242" w:rsidR="00131A9B" w:rsidRDefault="00131A9B" w:rsidP="00230938">
      <w:pPr>
        <w:pStyle w:val="Step4thLevela"/>
        <w:numPr>
          <w:ilvl w:val="0"/>
          <w:numId w:val="29"/>
        </w:numPr>
        <w:ind w:left="2880" w:hanging="720"/>
      </w:pPr>
      <w:r w:rsidRPr="00131A9B">
        <w:t xml:space="preserve">Insulated wall panel assembly </w:t>
      </w:r>
      <w:r w:rsidR="000D52EE">
        <w:t>according to climatic data in</w:t>
      </w:r>
      <w:r w:rsidR="00987DC5">
        <w:t xml:space="preserve"> ESM Ch. 6, Section D30, Table </w:t>
      </w:r>
      <w:r w:rsidR="0047091F">
        <w:t>D30GEN-1</w:t>
      </w:r>
      <w:r>
        <w:t>.</w:t>
      </w:r>
    </w:p>
    <w:p w14:paraId="03173CE6" w14:textId="1CF2E117" w:rsidR="00131A9B" w:rsidRPr="0099732C" w:rsidRDefault="00131A9B" w:rsidP="00230938">
      <w:pPr>
        <w:pStyle w:val="Step4thLevela"/>
        <w:numPr>
          <w:ilvl w:val="0"/>
          <w:numId w:val="29"/>
        </w:numPr>
        <w:ind w:left="2880" w:hanging="720"/>
      </w:pPr>
      <w:r w:rsidRPr="00DA1E8C">
        <w:t>__________</w:t>
      </w:r>
      <w:r>
        <w:t>.</w:t>
      </w:r>
    </w:p>
    <w:p w14:paraId="6B8F0283" w14:textId="52AC6132" w:rsidR="00E003E8" w:rsidRPr="0099732C" w:rsidRDefault="00DD47AA" w:rsidP="00E136DD">
      <w:pPr>
        <w:pStyle w:val="SpecPARTxHeading"/>
        <w:outlineLvl w:val="0"/>
      </w:pPr>
      <w:r>
        <w:t xml:space="preserve">  </w:t>
      </w:r>
      <w:r w:rsidR="003943DC" w:rsidRPr="0099732C">
        <w:t>EXECUTION</w:t>
      </w:r>
    </w:p>
    <w:p w14:paraId="68604B15" w14:textId="57F68C45" w:rsidR="00E003E8" w:rsidRPr="0099732C" w:rsidRDefault="003943DC" w:rsidP="0099732C">
      <w:pPr>
        <w:pStyle w:val="SpecSection31"/>
      </w:pPr>
      <w:r w:rsidRPr="0099732C">
        <w:t>INSTALLATION</w:t>
      </w:r>
    </w:p>
    <w:p w14:paraId="512D4942" w14:textId="6E050DF1" w:rsidR="00E003E8" w:rsidRPr="0099732C" w:rsidRDefault="003943DC" w:rsidP="00BF6FC9">
      <w:pPr>
        <w:pStyle w:val="Step2ndLevelA"/>
        <w:numPr>
          <w:ilvl w:val="0"/>
          <w:numId w:val="32"/>
        </w:numPr>
        <w:ind w:hanging="720"/>
      </w:pPr>
      <w:r w:rsidRPr="0099732C">
        <w:t xml:space="preserve">Install </w:t>
      </w:r>
      <w:r w:rsidR="00097D92">
        <w:t xml:space="preserve">fire pump </w:t>
      </w:r>
      <w:r w:rsidRPr="0099732C">
        <w:t xml:space="preserve">in accordance with </w:t>
      </w:r>
      <w:hyperlink r:id="rId24" w:history="1">
        <w:r w:rsidRPr="0099732C">
          <w:t>NFPA 20</w:t>
        </w:r>
      </w:hyperlink>
      <w:r w:rsidR="00097D92">
        <w:t xml:space="preserve"> and manufacturer’s installation instructions</w:t>
      </w:r>
      <w:r w:rsidRPr="0099732C">
        <w:t>.</w:t>
      </w:r>
    </w:p>
    <w:p w14:paraId="516040A4" w14:textId="13E8726C" w:rsidR="00E003E8" w:rsidRPr="0099732C" w:rsidRDefault="003943DC" w:rsidP="001B7EBE">
      <w:pPr>
        <w:pStyle w:val="Step2ndLevelA"/>
      </w:pPr>
      <w:r w:rsidRPr="0099732C">
        <w:t xml:space="preserve">Install diesel engine drive in accordance with </w:t>
      </w:r>
      <w:r w:rsidR="00A81968">
        <w:t xml:space="preserve">NFPA 20, </w:t>
      </w:r>
      <w:hyperlink r:id="rId25" w:history="1">
        <w:r w:rsidRPr="0099732C">
          <w:t>NFPA 37</w:t>
        </w:r>
      </w:hyperlink>
      <w:r w:rsidR="00097D92">
        <w:t xml:space="preserve"> and manufacturer’s installation instructions</w:t>
      </w:r>
      <w:r w:rsidRPr="0099732C">
        <w:t>.</w:t>
      </w:r>
    </w:p>
    <w:p w14:paraId="749CC158" w14:textId="08A461E4" w:rsidR="00E003E8" w:rsidRPr="0099732C" w:rsidRDefault="003943DC" w:rsidP="001B7EBE">
      <w:pPr>
        <w:pStyle w:val="Step2ndLevelA"/>
      </w:pPr>
      <w:r w:rsidRPr="0099732C">
        <w:t>Provide access space around pumps for service; no less than minimum as recommended by manufacturer.</w:t>
      </w:r>
    </w:p>
    <w:p w14:paraId="3CB25125" w14:textId="7202C50D" w:rsidR="00E003E8" w:rsidRPr="0099732C" w:rsidRDefault="003943DC" w:rsidP="001B7EBE">
      <w:pPr>
        <w:pStyle w:val="Step2ndLevelA"/>
      </w:pPr>
      <w:r w:rsidRPr="0099732C">
        <w:lastRenderedPageBreak/>
        <w:t>Piping: Decrease from line size with long radius reducing elbows or reducers. Support piping adjacent to pump such that no weight is carried on pump casings. For base mounted pumps, provide supports under elbows on pump suction and discharge; see Section 21 0500</w:t>
      </w:r>
      <w:r w:rsidR="00664059">
        <w:t xml:space="preserve">, </w:t>
      </w:r>
      <w:r w:rsidR="00664059" w:rsidRPr="00A5780E">
        <w:rPr>
          <w:i/>
          <w:iCs/>
        </w:rPr>
        <w:t>Common Work Results for Fire Suppression</w:t>
      </w:r>
      <w:r w:rsidRPr="0099732C">
        <w:t>.</w:t>
      </w:r>
    </w:p>
    <w:p w14:paraId="1FDFBBCE" w14:textId="301424D9" w:rsidR="00E003E8" w:rsidRPr="0099732C" w:rsidRDefault="003943DC" w:rsidP="001B7EBE">
      <w:pPr>
        <w:pStyle w:val="Step2ndLevelA"/>
      </w:pPr>
      <w:r w:rsidRPr="0099732C">
        <w:t>Provide drains for bases and seals, piped to and discharging into floor drains.</w:t>
      </w:r>
    </w:p>
    <w:p w14:paraId="1B1819BB" w14:textId="2C87B55F" w:rsidR="00E003E8" w:rsidRPr="0099732C" w:rsidRDefault="003943DC" w:rsidP="001B7EBE">
      <w:pPr>
        <w:pStyle w:val="Step2ndLevelA"/>
      </w:pPr>
      <w:r w:rsidRPr="0099732C">
        <w:t>Lubricate pumps before start-up.</w:t>
      </w:r>
    </w:p>
    <w:p w14:paraId="069FE2F2" w14:textId="28ABC8AA" w:rsidR="00E003E8" w:rsidRPr="0099732C" w:rsidRDefault="003943DC" w:rsidP="001B7EBE">
      <w:pPr>
        <w:pStyle w:val="Step2ndLevelA"/>
      </w:pPr>
      <w:r w:rsidRPr="0099732C">
        <w:t>Check, align, and certify pumps by qualified installer prior to start-up.</w:t>
      </w:r>
    </w:p>
    <w:p w14:paraId="4DE62AD2" w14:textId="004E2667" w:rsidR="00E003E8" w:rsidRPr="0099732C" w:rsidRDefault="003943DC" w:rsidP="001B7EBE">
      <w:pPr>
        <w:pStyle w:val="Step2ndLevelA"/>
      </w:pPr>
      <w:r w:rsidRPr="0099732C">
        <w:t xml:space="preserve">Provide supervisory alarm notifications using auxiliary dry contacts interconnected into fire alarm system for monitoring by </w:t>
      </w:r>
      <w:r w:rsidR="001D492E">
        <w:t>LANL</w:t>
      </w:r>
      <w:r w:rsidR="00F55849">
        <w:t xml:space="preserve"> Emergency Operations Support Center (</w:t>
      </w:r>
      <w:r w:rsidR="00F1200C">
        <w:t>EO</w:t>
      </w:r>
      <w:r w:rsidR="006F3D52">
        <w:t>SC</w:t>
      </w:r>
      <w:r w:rsidR="00F55849">
        <w:t>)</w:t>
      </w:r>
      <w:r w:rsidRPr="0099732C">
        <w:t>; see Section 28 4600</w:t>
      </w:r>
      <w:r w:rsidR="00664059">
        <w:t xml:space="preserve">, </w:t>
      </w:r>
      <w:r w:rsidR="00664059" w:rsidRPr="0099732C">
        <w:rPr>
          <w:i/>
          <w:iCs/>
        </w:rPr>
        <w:t>Fire Detection and Alarm</w:t>
      </w:r>
      <w:r w:rsidRPr="0099732C">
        <w:t>.</w:t>
      </w:r>
    </w:p>
    <w:p w14:paraId="120597F4" w14:textId="6D6189BF" w:rsidR="00E003E8" w:rsidRPr="0099732C" w:rsidRDefault="003943DC" w:rsidP="0099732C">
      <w:pPr>
        <w:pStyle w:val="SpecSection31"/>
      </w:pPr>
      <w:r w:rsidRPr="0099732C">
        <w:t>FIELD QUALITY CONTROL</w:t>
      </w:r>
    </w:p>
    <w:p w14:paraId="3CA6C2FD" w14:textId="77777777" w:rsidR="007A335D" w:rsidRPr="00F73002" w:rsidRDefault="007A335D" w:rsidP="007A335D">
      <w:pPr>
        <w:pStyle w:val="CMT"/>
        <w:spacing w:before="80"/>
        <w:rPr>
          <w:rFonts w:cs="Arial"/>
          <w:color w:val="auto"/>
        </w:rPr>
      </w:pPr>
      <w:r w:rsidRPr="00F73002">
        <w:rPr>
          <w:rFonts w:cs="Arial"/>
          <w:color w:val="auto"/>
        </w:rPr>
        <w:t>************************************************************************************************************************</w:t>
      </w:r>
    </w:p>
    <w:p w14:paraId="6493495C" w14:textId="77777777" w:rsidR="007A335D" w:rsidRPr="00F73002" w:rsidRDefault="007A335D" w:rsidP="007A335D">
      <w:pPr>
        <w:pStyle w:val="CMT"/>
        <w:spacing w:before="80"/>
        <w:rPr>
          <w:rFonts w:cs="Arial"/>
          <w:color w:val="auto"/>
        </w:rPr>
      </w:pPr>
      <w:r w:rsidRPr="00F73002">
        <w:rPr>
          <w:rFonts w:cs="Arial"/>
          <w:color w:val="auto"/>
        </w:rPr>
        <w:t>Field acceptance tests are part of the formal process to verify compliance with NFPA 20; therefore, all pre-acceptance testing preparation should be complete before scheduling the tests for witnessing by authorities having jurisdiction.</w:t>
      </w:r>
    </w:p>
    <w:p w14:paraId="01724C61" w14:textId="77777777" w:rsidR="007A335D" w:rsidRPr="00F73002" w:rsidRDefault="007A335D" w:rsidP="007A335D">
      <w:pPr>
        <w:pStyle w:val="CMT"/>
        <w:spacing w:before="80"/>
        <w:rPr>
          <w:rFonts w:cs="Arial"/>
          <w:color w:val="auto"/>
        </w:rPr>
      </w:pPr>
      <w:r w:rsidRPr="00F73002">
        <w:rPr>
          <w:rFonts w:cs="Arial"/>
          <w:color w:val="auto"/>
        </w:rPr>
        <w:t>************************************************************************************************************************</w:t>
      </w:r>
    </w:p>
    <w:p w14:paraId="7BA32110" w14:textId="27696337" w:rsidR="00E003E8" w:rsidRPr="0099732C" w:rsidRDefault="003943DC" w:rsidP="00A46240">
      <w:pPr>
        <w:pStyle w:val="Step2ndLevelA"/>
        <w:numPr>
          <w:ilvl w:val="0"/>
          <w:numId w:val="17"/>
        </w:numPr>
        <w:ind w:hanging="720"/>
      </w:pPr>
      <w:r w:rsidRPr="0099732C">
        <w:t>See Section 01 4000</w:t>
      </w:r>
      <w:r w:rsidR="008F0AAB">
        <w:t>,</w:t>
      </w:r>
      <w:r w:rsidRPr="0099732C">
        <w:t xml:space="preserve"> </w:t>
      </w:r>
      <w:r w:rsidRPr="001B7EBE">
        <w:rPr>
          <w:i/>
          <w:iCs/>
        </w:rPr>
        <w:t>Quality Requirements</w:t>
      </w:r>
      <w:r w:rsidR="00B70BB3" w:rsidRPr="001B7EBE">
        <w:rPr>
          <w:i/>
          <w:iCs/>
        </w:rPr>
        <w:t xml:space="preserve"> – Non-</w:t>
      </w:r>
      <w:r w:rsidR="000B1A30" w:rsidRPr="001B7EBE">
        <w:rPr>
          <w:i/>
          <w:iCs/>
        </w:rPr>
        <w:t>N</w:t>
      </w:r>
      <w:r w:rsidR="00B70BB3" w:rsidRPr="001B7EBE">
        <w:rPr>
          <w:i/>
          <w:iCs/>
        </w:rPr>
        <w:t>uclear</w:t>
      </w:r>
      <w:r w:rsidR="00B70BB3">
        <w:t xml:space="preserve">, </w:t>
      </w:r>
      <w:r w:rsidRPr="0099732C">
        <w:t>for additional requirements.</w:t>
      </w:r>
    </w:p>
    <w:p w14:paraId="3C385035" w14:textId="69B4142C" w:rsidR="00E003E8" w:rsidRPr="0099732C" w:rsidRDefault="003943DC" w:rsidP="001B7EBE">
      <w:pPr>
        <w:pStyle w:val="Step2ndLevelA"/>
      </w:pPr>
      <w:r w:rsidRPr="0099732C">
        <w:t>Perform hydrostatic test</w:t>
      </w:r>
      <w:r w:rsidR="00102C3C">
        <w:t>ing</w:t>
      </w:r>
      <w:r w:rsidRPr="0099732C">
        <w:t>, flushing, and field acceptance test</w:t>
      </w:r>
      <w:r w:rsidR="00102C3C">
        <w:t>ing</w:t>
      </w:r>
      <w:r w:rsidRPr="0099732C">
        <w:t xml:space="preserve"> </w:t>
      </w:r>
      <w:r w:rsidR="00EE2793">
        <w:t>required</w:t>
      </w:r>
      <w:r w:rsidR="00E91E2D">
        <w:t xml:space="preserve"> by</w:t>
      </w:r>
      <w:r w:rsidRPr="0099732C">
        <w:t xml:space="preserve"> </w:t>
      </w:r>
      <w:hyperlink r:id="rId26" w:history="1">
        <w:r w:rsidRPr="0099732C">
          <w:t>NFPA 20</w:t>
        </w:r>
      </w:hyperlink>
      <w:r w:rsidRPr="0099732C">
        <w:t>.</w:t>
      </w:r>
      <w:r w:rsidR="001A31B1">
        <w:t xml:space="preserve"> </w:t>
      </w:r>
      <w:r w:rsidR="00CD61A8">
        <w:t>Subcont</w:t>
      </w:r>
      <w:r w:rsidR="00F95AC4">
        <w:t>ra</w:t>
      </w:r>
      <w:r w:rsidR="00CD61A8">
        <w:t xml:space="preserve">ctor </w:t>
      </w:r>
      <w:r w:rsidR="00E91E2D">
        <w:t xml:space="preserve">shall </w:t>
      </w:r>
      <w:r w:rsidR="00CD61A8">
        <w:t>coordinate d</w:t>
      </w:r>
      <w:r w:rsidR="001A31B1">
        <w:t>ate, time and location of field acceptance test</w:t>
      </w:r>
      <w:r w:rsidR="00CD61A8">
        <w:t xml:space="preserve"> with </w:t>
      </w:r>
      <w:r w:rsidR="00F95AC4">
        <w:t xml:space="preserve">LANL STR and </w:t>
      </w:r>
      <w:r w:rsidR="00CD61A8">
        <w:t>AHJ.</w:t>
      </w:r>
    </w:p>
    <w:p w14:paraId="26BCCF1E" w14:textId="523B5332" w:rsidR="00D347ED" w:rsidRPr="00B077C7" w:rsidRDefault="00C957B2" w:rsidP="0019400C">
      <w:pPr>
        <w:pStyle w:val="Step3rdLevel1"/>
        <w:numPr>
          <w:ilvl w:val="0"/>
          <w:numId w:val="52"/>
        </w:numPr>
        <w:ind w:hanging="720"/>
        <w:rPr>
          <w:rStyle w:val="cf01"/>
          <w:rFonts w:ascii="Arial" w:hAnsi="Arial" w:cs="Arial"/>
          <w:bCs/>
          <w:sz w:val="20"/>
          <w:szCs w:val="20"/>
        </w:rPr>
      </w:pPr>
      <w:r w:rsidRPr="0099732C">
        <w:t>F</w:t>
      </w:r>
      <w:r w:rsidRPr="00B077C7">
        <w:rPr>
          <w:rStyle w:val="cf01"/>
          <w:rFonts w:ascii="Arial" w:hAnsi="Arial" w:cs="Arial"/>
          <w:sz w:val="20"/>
          <w:szCs w:val="20"/>
        </w:rPr>
        <w:t>lushing shall precede hydrostatic testing</w:t>
      </w:r>
      <w:r w:rsidR="00D347ED" w:rsidRPr="00B077C7">
        <w:rPr>
          <w:rStyle w:val="cf01"/>
          <w:rFonts w:ascii="Arial" w:hAnsi="Arial" w:cs="Arial"/>
          <w:sz w:val="20"/>
          <w:szCs w:val="20"/>
        </w:rPr>
        <w:t>.</w:t>
      </w:r>
    </w:p>
    <w:p w14:paraId="6396A06F" w14:textId="48F37E8E" w:rsidR="00021817" w:rsidRPr="0099732C" w:rsidRDefault="00D347ED" w:rsidP="0019400C">
      <w:pPr>
        <w:pStyle w:val="Step3rdLevel1"/>
        <w:numPr>
          <w:ilvl w:val="0"/>
          <w:numId w:val="52"/>
        </w:numPr>
        <w:ind w:hanging="720"/>
      </w:pPr>
      <w:r w:rsidRPr="0099732C">
        <w:t>Flushing and hydrostatic testing shall precede</w:t>
      </w:r>
      <w:r w:rsidR="00C957B2" w:rsidRPr="0099732C">
        <w:t xml:space="preserve"> field acceptance testing</w:t>
      </w:r>
      <w:r w:rsidR="00C26B67" w:rsidRPr="0099732C">
        <w:t>.</w:t>
      </w:r>
    </w:p>
    <w:p w14:paraId="5769E296" w14:textId="325523E0" w:rsidR="00E003E8" w:rsidRDefault="003943DC" w:rsidP="001B7EBE">
      <w:pPr>
        <w:pStyle w:val="Step2ndLevelA"/>
        <w:rPr>
          <w:rStyle w:val="Step2ndLevelAChar"/>
          <w:rFonts w:cs="Arial"/>
        </w:rPr>
      </w:pPr>
      <w:r w:rsidRPr="0099732C">
        <w:rPr>
          <w:rStyle w:val="Step2ndLevelAChar"/>
        </w:rPr>
        <w:t>Perform field acceptance tests in the presence of Fire Marshal</w:t>
      </w:r>
      <w:r w:rsidR="00274529" w:rsidRPr="0099732C">
        <w:rPr>
          <w:rStyle w:val="Step2ndLevelAChar"/>
        </w:rPr>
        <w:t xml:space="preserve">, </w:t>
      </w:r>
      <w:r w:rsidR="00A00F87" w:rsidRPr="0099732C">
        <w:rPr>
          <w:rStyle w:val="Step2ndLevelAChar"/>
        </w:rPr>
        <w:t>and NFPA</w:t>
      </w:r>
      <w:r w:rsidR="00BA1D79">
        <w:rPr>
          <w:rStyle w:val="Step2ndLevelAChar"/>
        </w:rPr>
        <w:t xml:space="preserve"> </w:t>
      </w:r>
      <w:r w:rsidR="00A00F87" w:rsidRPr="0099732C">
        <w:rPr>
          <w:rStyle w:val="Step2ndLevelAChar"/>
        </w:rPr>
        <w:t>20</w:t>
      </w:r>
      <w:r w:rsidR="00BA1D79">
        <w:rPr>
          <w:rStyle w:val="Step2ndLevelAChar"/>
        </w:rPr>
        <w:t xml:space="preserve"> </w:t>
      </w:r>
      <w:r w:rsidR="00A00F87" w:rsidRPr="0099732C">
        <w:rPr>
          <w:rStyle w:val="Step2ndLevelAChar"/>
        </w:rPr>
        <w:t xml:space="preserve">required </w:t>
      </w:r>
      <w:r w:rsidR="000E75A3" w:rsidRPr="0099732C">
        <w:rPr>
          <w:rStyle w:val="Step2ndLevelAChar"/>
        </w:rPr>
        <w:t xml:space="preserve">manufacturer’s representatives. </w:t>
      </w:r>
    </w:p>
    <w:p w14:paraId="38559266" w14:textId="77777777" w:rsidR="00FB44B6" w:rsidRPr="00FB44B6" w:rsidRDefault="00FB44B6" w:rsidP="001B7EBE">
      <w:pPr>
        <w:pStyle w:val="Step2ndLevelA"/>
      </w:pPr>
      <w:r w:rsidRPr="00FB44B6">
        <w:t>Acceptance Tests and Inspections:</w:t>
      </w:r>
    </w:p>
    <w:p w14:paraId="45DE1D3C" w14:textId="77777777" w:rsidR="00FB44B6" w:rsidRPr="00FB44B6" w:rsidRDefault="00FB44B6" w:rsidP="001B7EBE">
      <w:pPr>
        <w:pStyle w:val="Step2ndLevelA"/>
      </w:pPr>
      <w:r w:rsidRPr="00FB44B6">
        <w:t>Do not begin field acceptance testing until suction piping has been flushed and hydrostatically tested and the certificate for flushing and testing has been submitted to LANL STR, Design Agency, and AHJ.</w:t>
      </w:r>
    </w:p>
    <w:p w14:paraId="751459E4" w14:textId="77777777" w:rsidR="00FB44B6" w:rsidRPr="00FB44B6" w:rsidRDefault="00FB44B6" w:rsidP="001B7EBE">
      <w:pPr>
        <w:pStyle w:val="Step2ndLevelA"/>
      </w:pPr>
      <w:r w:rsidRPr="00FB44B6">
        <w:t>Prior to starting, notify authorities having jurisdiction of the time and place of the acceptance testing.</w:t>
      </w:r>
    </w:p>
    <w:p w14:paraId="28C96A87" w14:textId="77777777" w:rsidR="00FB44B6" w:rsidRPr="00FB44B6" w:rsidRDefault="00FB44B6" w:rsidP="001B7EBE">
      <w:pPr>
        <w:pStyle w:val="Step2ndLevelA"/>
      </w:pPr>
      <w:r w:rsidRPr="00FB44B6">
        <w:t>Engage manufacturer's factory-authorized service representative to be present during the testing.</w:t>
      </w:r>
    </w:p>
    <w:p w14:paraId="520889B2" w14:textId="77777777" w:rsidR="00FB44B6" w:rsidRDefault="00FB44B6" w:rsidP="001B7EBE">
      <w:pPr>
        <w:pStyle w:val="Step2ndLevelA"/>
      </w:pPr>
      <w:r w:rsidRPr="00FB44B6">
        <w:t>Perform field acceptance tests as outlined in NFPA 20.</w:t>
      </w:r>
    </w:p>
    <w:p w14:paraId="4F3436FB" w14:textId="77777777" w:rsidR="00A8483A" w:rsidRPr="00C329BB" w:rsidRDefault="00A8483A" w:rsidP="00A8483A">
      <w:pPr>
        <w:pStyle w:val="CMT"/>
        <w:spacing w:before="80"/>
        <w:rPr>
          <w:rFonts w:cs="Arial"/>
          <w:color w:val="auto"/>
        </w:rPr>
      </w:pPr>
      <w:r w:rsidRPr="00C329BB">
        <w:rPr>
          <w:rFonts w:cs="Arial"/>
          <w:color w:val="auto"/>
        </w:rPr>
        <w:t>************************************************************************************************************************</w:t>
      </w:r>
    </w:p>
    <w:p w14:paraId="212E280E" w14:textId="77777777" w:rsidR="00A8483A" w:rsidRPr="00C329BB" w:rsidRDefault="00A8483A" w:rsidP="00A8483A">
      <w:pPr>
        <w:pStyle w:val="CMT"/>
        <w:spacing w:before="80"/>
        <w:rPr>
          <w:rFonts w:cs="Arial"/>
          <w:color w:val="auto"/>
        </w:rPr>
      </w:pPr>
      <w:r w:rsidRPr="00C329BB">
        <w:rPr>
          <w:rFonts w:cs="Arial"/>
          <w:color w:val="auto"/>
        </w:rPr>
        <w:t>See Section 01 4000</w:t>
      </w:r>
      <w:r>
        <w:rPr>
          <w:rFonts w:cs="Arial"/>
          <w:color w:val="auto"/>
        </w:rPr>
        <w:t>,</w:t>
      </w:r>
      <w:r w:rsidRPr="00C329BB">
        <w:rPr>
          <w:rFonts w:cs="Arial"/>
          <w:color w:val="auto"/>
        </w:rPr>
        <w:t xml:space="preserve"> </w:t>
      </w:r>
      <w:r w:rsidRPr="00C329BB">
        <w:rPr>
          <w:rFonts w:cs="Arial"/>
          <w:i/>
          <w:iCs/>
          <w:color w:val="auto"/>
        </w:rPr>
        <w:t>Quality Requirements – Non-Nuclear</w:t>
      </w:r>
      <w:r w:rsidRPr="00C329BB">
        <w:rPr>
          <w:rFonts w:cs="Arial"/>
          <w:color w:val="auto"/>
        </w:rPr>
        <w:t xml:space="preserve"> for retesting and reinspecting requirements.</w:t>
      </w:r>
    </w:p>
    <w:p w14:paraId="24560218" w14:textId="02C37802" w:rsidR="00886B51" w:rsidRPr="00FB44B6" w:rsidRDefault="00A8483A" w:rsidP="001B7EBE">
      <w:pPr>
        <w:pStyle w:val="Step2ndLevelA"/>
        <w:numPr>
          <w:ilvl w:val="0"/>
          <w:numId w:val="0"/>
        </w:numPr>
      </w:pPr>
      <w:r w:rsidRPr="00C329BB">
        <w:t>************************************************************************************************************************</w:t>
      </w:r>
    </w:p>
    <w:p w14:paraId="61759C76" w14:textId="77777777" w:rsidR="00E03623" w:rsidRPr="00E03623" w:rsidRDefault="00E03623" w:rsidP="001B7EBE">
      <w:pPr>
        <w:pStyle w:val="Step2ndLevelA"/>
      </w:pPr>
      <w:r w:rsidRPr="00E03623">
        <w:t>Nonconforming Work:</w:t>
      </w:r>
    </w:p>
    <w:p w14:paraId="78005812" w14:textId="65C93847" w:rsidR="00E03623" w:rsidRPr="00E03623" w:rsidRDefault="00E03623" w:rsidP="001B7EBE">
      <w:pPr>
        <w:pStyle w:val="Step2ndLevelA"/>
      </w:pPr>
      <w:r>
        <w:t>Fire pumps</w:t>
      </w:r>
      <w:r w:rsidRPr="00E03623">
        <w:t xml:space="preserve"> will be considered defective if they do not pass tests and inspections.</w:t>
      </w:r>
    </w:p>
    <w:p w14:paraId="403F9862" w14:textId="5A7535CF" w:rsidR="00E03623" w:rsidRPr="00E03623" w:rsidRDefault="002A7942" w:rsidP="001B7EBE">
      <w:pPr>
        <w:pStyle w:val="Step2ndLevelA"/>
      </w:pPr>
      <w:r>
        <w:t>For nonconformance, adjust</w:t>
      </w:r>
      <w:r w:rsidR="00E03623" w:rsidRPr="00E03623">
        <w:t xml:space="preserve"> and retest</w:t>
      </w:r>
      <w:r w:rsidR="00095937">
        <w:t>.  Repeat until conformance is achieved.</w:t>
      </w:r>
    </w:p>
    <w:p w14:paraId="62C5CC87" w14:textId="77777777" w:rsidR="00E03623" w:rsidRPr="00E03623" w:rsidRDefault="00E03623" w:rsidP="001B7EBE">
      <w:pPr>
        <w:pStyle w:val="Step2ndLevelA"/>
      </w:pPr>
      <w:r w:rsidRPr="00E03623">
        <w:t>Prepare test and inspection reports.</w:t>
      </w:r>
    </w:p>
    <w:p w14:paraId="14266C76" w14:textId="48AA70CC" w:rsidR="00E003E8" w:rsidRPr="0099732C" w:rsidRDefault="003943DC" w:rsidP="0099732C">
      <w:pPr>
        <w:pStyle w:val="SpecSection31"/>
      </w:pPr>
      <w:r w:rsidRPr="0099732C">
        <w:t>CLOSEOUT ACTIVITIES</w:t>
      </w:r>
    </w:p>
    <w:p w14:paraId="211BA7C9" w14:textId="0EA983DE" w:rsidR="00E003E8" w:rsidRPr="0099732C" w:rsidRDefault="003943DC" w:rsidP="001308B0">
      <w:pPr>
        <w:pStyle w:val="Step2ndLevelA"/>
        <w:numPr>
          <w:ilvl w:val="0"/>
          <w:numId w:val="18"/>
        </w:numPr>
        <w:ind w:hanging="720"/>
      </w:pPr>
      <w:r w:rsidRPr="0099732C">
        <w:t>See Section 01 7</w:t>
      </w:r>
      <w:r w:rsidR="008D33A2" w:rsidRPr="0099732C">
        <w:t>7</w:t>
      </w:r>
      <w:r w:rsidRPr="0099732C">
        <w:t>00</w:t>
      </w:r>
      <w:r w:rsidR="00243A23">
        <w:t>,</w:t>
      </w:r>
      <w:r w:rsidRPr="0099732C">
        <w:t xml:space="preserve"> </w:t>
      </w:r>
      <w:r w:rsidRPr="001B7EBE">
        <w:rPr>
          <w:i/>
          <w:iCs/>
        </w:rPr>
        <w:t xml:space="preserve">Closeout </w:t>
      </w:r>
      <w:r w:rsidR="008D33A2" w:rsidRPr="001B7EBE">
        <w:rPr>
          <w:i/>
          <w:iCs/>
        </w:rPr>
        <w:t>Procedures</w:t>
      </w:r>
      <w:r w:rsidRPr="0099732C">
        <w:t xml:space="preserve"> for additional </w:t>
      </w:r>
      <w:r w:rsidR="008D33A2" w:rsidRPr="0099732C">
        <w:t>requirements</w:t>
      </w:r>
      <w:r w:rsidRPr="0099732C">
        <w:t>.</w:t>
      </w:r>
    </w:p>
    <w:p w14:paraId="5ABAF631" w14:textId="7BE9F6E3" w:rsidR="00E003E8" w:rsidRPr="0099732C" w:rsidRDefault="003943DC" w:rsidP="001B7EBE">
      <w:pPr>
        <w:pStyle w:val="Step2ndLevelA"/>
      </w:pPr>
      <w:r w:rsidRPr="0099732C">
        <w:t xml:space="preserve">Demonstrate automatic operation of system including verification of pressure switch set points to </w:t>
      </w:r>
      <w:r w:rsidR="00FC5656">
        <w:t>LANL</w:t>
      </w:r>
      <w:r w:rsidRPr="0099732C">
        <w:t>.</w:t>
      </w:r>
    </w:p>
    <w:p w14:paraId="51838CDE" w14:textId="0373DF45" w:rsidR="00E003E8" w:rsidRPr="0099732C" w:rsidRDefault="003943DC" w:rsidP="001B7EBE">
      <w:pPr>
        <w:pStyle w:val="Step2ndLevelA"/>
      </w:pPr>
      <w:r w:rsidRPr="0099732C">
        <w:lastRenderedPageBreak/>
        <w:t>Use operation and maintenance data as reference during demonstration.</w:t>
      </w:r>
    </w:p>
    <w:p w14:paraId="3EBFFD09" w14:textId="023A2C6B" w:rsidR="00E003E8" w:rsidRPr="0099732C" w:rsidRDefault="003943DC" w:rsidP="001B7EBE">
      <w:pPr>
        <w:pStyle w:val="Step2ndLevelA"/>
      </w:pPr>
      <w:r w:rsidRPr="0099732C">
        <w:t>Briefly describe function, operation, and maintenance of each component.</w:t>
      </w:r>
    </w:p>
    <w:p w14:paraId="501B924D" w14:textId="0BA56DA3" w:rsidR="00E003E8" w:rsidRPr="0099732C" w:rsidRDefault="003943DC" w:rsidP="001B7EBE">
      <w:pPr>
        <w:pStyle w:val="Step2ndLevelA"/>
      </w:pPr>
      <w:r w:rsidRPr="0099732C">
        <w:t xml:space="preserve">Training: Train </w:t>
      </w:r>
      <w:r w:rsidR="0034467A">
        <w:t>LANL</w:t>
      </w:r>
      <w:r w:rsidR="0034467A" w:rsidRPr="0099732C">
        <w:t xml:space="preserve">'s </w:t>
      </w:r>
      <w:r w:rsidRPr="0099732C">
        <w:t>personnel on operation and maintenance of system.</w:t>
      </w:r>
    </w:p>
    <w:p w14:paraId="4CC86EEF" w14:textId="129A5A2B" w:rsidR="00E003E8" w:rsidRPr="0099732C" w:rsidRDefault="003943DC" w:rsidP="00D21E7F">
      <w:pPr>
        <w:pStyle w:val="Step3rdLevel1"/>
        <w:numPr>
          <w:ilvl w:val="0"/>
          <w:numId w:val="53"/>
        </w:numPr>
        <w:ind w:hanging="720"/>
      </w:pPr>
      <w:r w:rsidRPr="0099732C">
        <w:t>Use operation and maintenance manual as training reference, supplemented with additional training materials as required.</w:t>
      </w:r>
    </w:p>
    <w:p w14:paraId="4054B44B" w14:textId="4004317C" w:rsidR="00E003E8" w:rsidRPr="0099732C" w:rsidRDefault="003943DC" w:rsidP="00D21E7F">
      <w:pPr>
        <w:pStyle w:val="Step3rdLevel1"/>
        <w:numPr>
          <w:ilvl w:val="0"/>
          <w:numId w:val="53"/>
        </w:numPr>
        <w:ind w:hanging="720"/>
      </w:pPr>
      <w:r w:rsidRPr="0099732C">
        <w:t xml:space="preserve">Provide minimum of </w:t>
      </w:r>
      <w:r w:rsidR="00B41722">
        <w:t>[</w:t>
      </w:r>
      <w:r w:rsidRPr="0099732C">
        <w:t>two hours; one day; or _____</w:t>
      </w:r>
      <w:r w:rsidR="00B41722">
        <w:t>]</w:t>
      </w:r>
      <w:r w:rsidRPr="0099732C">
        <w:t xml:space="preserve"> of training.</w:t>
      </w:r>
    </w:p>
    <w:p w14:paraId="0C95898D" w14:textId="0C9E6B89" w:rsidR="00E003E8" w:rsidRPr="0099732C" w:rsidRDefault="003943DC" w:rsidP="00D21E7F">
      <w:pPr>
        <w:pStyle w:val="Step3rdLevel1"/>
        <w:numPr>
          <w:ilvl w:val="0"/>
          <w:numId w:val="53"/>
        </w:numPr>
        <w:ind w:hanging="720"/>
      </w:pPr>
      <w:r w:rsidRPr="0099732C">
        <w:t>Instructor: Manufacturer's training personnel.</w:t>
      </w:r>
    </w:p>
    <w:p w14:paraId="5FCA93B4" w14:textId="46BF1B15" w:rsidR="00E003E8" w:rsidRPr="0099732C" w:rsidRDefault="003943DC" w:rsidP="00D21E7F">
      <w:pPr>
        <w:pStyle w:val="Step3rdLevel1"/>
        <w:numPr>
          <w:ilvl w:val="0"/>
          <w:numId w:val="53"/>
        </w:numPr>
        <w:ind w:hanging="720"/>
      </w:pPr>
      <w:r w:rsidRPr="0099732C">
        <w:t xml:space="preserve">Location: </w:t>
      </w:r>
      <w:r w:rsidR="00576729">
        <w:t>[</w:t>
      </w:r>
      <w:r w:rsidRPr="0099732C">
        <w:t>At project site</w:t>
      </w:r>
      <w:r w:rsidR="00576729">
        <w:t>; LANL</w:t>
      </w:r>
      <w:r w:rsidR="00576729" w:rsidRPr="00DA1E8C">
        <w:t>'s offsite classroom facilities may be used</w:t>
      </w:r>
      <w:r w:rsidR="00576729">
        <w:t xml:space="preserve">; </w:t>
      </w:r>
      <w:r w:rsidR="00576729" w:rsidRPr="00DA1E8C">
        <w:t>Provide local classroom facilities</w:t>
      </w:r>
      <w:r w:rsidR="00576729">
        <w:t xml:space="preserve">; or </w:t>
      </w:r>
      <w:proofErr w:type="gramStart"/>
      <w:r w:rsidR="00576729" w:rsidRPr="00DA1E8C">
        <w:t>At</w:t>
      </w:r>
      <w:proofErr w:type="gramEnd"/>
      <w:r w:rsidR="00576729" w:rsidRPr="00DA1E8C">
        <w:t xml:space="preserve"> manufacturer's training facility; include travel expenses for </w:t>
      </w:r>
      <w:r w:rsidR="00576729">
        <w:t>[</w:t>
      </w:r>
      <w:r w:rsidR="00576729" w:rsidRPr="00DA1E8C">
        <w:t>one member; two members; or _____ members</w:t>
      </w:r>
      <w:r w:rsidR="00576729">
        <w:t>]</w:t>
      </w:r>
      <w:r w:rsidR="00576729" w:rsidRPr="00DA1E8C">
        <w:t xml:space="preserve"> of </w:t>
      </w:r>
      <w:r w:rsidR="00576729">
        <w:t>LANL</w:t>
      </w:r>
      <w:r w:rsidR="00576729" w:rsidRPr="00DA1E8C">
        <w:t>'s staff</w:t>
      </w:r>
      <w:r w:rsidR="00576729">
        <w:t>].</w:t>
      </w:r>
    </w:p>
    <w:p w14:paraId="42FB5792" w14:textId="77777777" w:rsidR="00BA6D5C" w:rsidRDefault="00BA6D5C" w:rsidP="007A42F6">
      <w:pPr>
        <w:jc w:val="center"/>
      </w:pPr>
    </w:p>
    <w:p w14:paraId="02E0ADAB" w14:textId="2B24EF41" w:rsidR="007A42F6" w:rsidRDefault="007A42F6" w:rsidP="007A42F6">
      <w:pPr>
        <w:jc w:val="center"/>
        <w:rPr>
          <w:b/>
        </w:rPr>
      </w:pPr>
      <w:r w:rsidRPr="001E7F6A">
        <w:t>END OF SECTION</w:t>
      </w:r>
    </w:p>
    <w:p w14:paraId="00732D0D" w14:textId="77777777" w:rsidR="007A42F6" w:rsidRDefault="007A42F6" w:rsidP="007A42F6">
      <w:pPr>
        <w:keepNext/>
        <w:rPr>
          <w:rFonts w:cs="Arial"/>
        </w:rPr>
      </w:pPr>
    </w:p>
    <w:p w14:paraId="5D93FA7B" w14:textId="77777777" w:rsidR="007A42F6" w:rsidRPr="001B0937" w:rsidRDefault="007A42F6" w:rsidP="007A42F6">
      <w:pPr>
        <w:keepNext/>
        <w:rPr>
          <w:rFonts w:cs="Arial"/>
        </w:rPr>
      </w:pPr>
      <w:r w:rsidRPr="001B0937">
        <w:rPr>
          <w:rFonts w:cs="Arial"/>
        </w:rPr>
        <w:t>**************************************************************</w:t>
      </w:r>
    </w:p>
    <w:p w14:paraId="10FD1859" w14:textId="77777777" w:rsidR="007A42F6" w:rsidRPr="001B0937" w:rsidRDefault="007A42F6" w:rsidP="007A42F6">
      <w:pPr>
        <w:keepNext/>
        <w:rPr>
          <w:rFonts w:cs="Arial"/>
        </w:rPr>
      </w:pPr>
      <w:r w:rsidRPr="001B0937">
        <w:rPr>
          <w:rFonts w:cs="Arial"/>
        </w:rPr>
        <w:t>Do not delete the following reference information:</w:t>
      </w:r>
    </w:p>
    <w:p w14:paraId="589BC2A1" w14:textId="77777777" w:rsidR="007A42F6" w:rsidRPr="001B0937" w:rsidRDefault="007A42F6" w:rsidP="007A42F6">
      <w:pPr>
        <w:keepNext/>
        <w:rPr>
          <w:rFonts w:cs="Arial"/>
        </w:rPr>
      </w:pPr>
      <w:r w:rsidRPr="001B0937">
        <w:rPr>
          <w:rFonts w:cs="Arial"/>
        </w:rPr>
        <w:t>**************************************************************</w:t>
      </w:r>
    </w:p>
    <w:p w14:paraId="6A869272" w14:textId="77777777" w:rsidR="007A42F6" w:rsidRPr="00B97347" w:rsidRDefault="007A42F6" w:rsidP="007A42F6">
      <w:pPr>
        <w:spacing w:before="240" w:after="240"/>
        <w:jc w:val="center"/>
        <w:rPr>
          <w:rFonts w:cs="Arial"/>
        </w:rPr>
      </w:pPr>
      <w:r w:rsidRPr="3254B328">
        <w:rPr>
          <w:rFonts w:cs="Arial"/>
        </w:rPr>
        <w:t>THE FOLLOWING STATEMENT IS FOR LANL USE ONLY</w:t>
      </w:r>
    </w:p>
    <w:p w14:paraId="47AD1833" w14:textId="240A97FA" w:rsidR="007A42F6" w:rsidRPr="00DA0285" w:rsidRDefault="007A42F6" w:rsidP="00DA0285">
      <w:pPr>
        <w:pStyle w:val="CSILevel0"/>
      </w:pPr>
      <w:r w:rsidRPr="00DA0285">
        <w:rPr>
          <w:rFonts w:cs="Arial"/>
        </w:rPr>
        <w:t xml:space="preserve">This project specification section is based on LANL Master Specification Section 21 </w:t>
      </w:r>
      <w:r>
        <w:rPr>
          <w:rFonts w:cs="Arial"/>
        </w:rPr>
        <w:t>30</w:t>
      </w:r>
      <w:r w:rsidRPr="00DA0285">
        <w:rPr>
          <w:rFonts w:cs="Arial"/>
        </w:rPr>
        <w:t xml:space="preserve">00 Rev. 0, dated </w:t>
      </w:r>
      <w:r w:rsidR="00474AFA">
        <w:rPr>
          <w:rFonts w:cs="Arial"/>
        </w:rPr>
        <w:t>Dec</w:t>
      </w:r>
      <w:r w:rsidR="00230938">
        <w:rPr>
          <w:rFonts w:cs="Arial"/>
        </w:rPr>
        <w:t>ember</w:t>
      </w:r>
      <w:r w:rsidRPr="00DA0285">
        <w:rPr>
          <w:rFonts w:cs="Arial"/>
        </w:rPr>
        <w:t xml:space="preserve"> </w:t>
      </w:r>
      <w:r w:rsidR="00474AFA">
        <w:rPr>
          <w:rFonts w:cs="Arial"/>
        </w:rPr>
        <w:t>5</w:t>
      </w:r>
      <w:r w:rsidRPr="00DA0285">
        <w:rPr>
          <w:rFonts w:cs="Arial"/>
        </w:rPr>
        <w:t>, 2024.</w:t>
      </w:r>
    </w:p>
    <w:p w14:paraId="1407E810" w14:textId="77777777" w:rsidR="007A42F6" w:rsidRPr="0099732C" w:rsidRDefault="007A42F6" w:rsidP="007A42F6">
      <w:pPr>
        <w:pStyle w:val="CSILevel0"/>
        <w:keepNext w:val="0"/>
        <w:rPr>
          <w:color w:val="000000"/>
          <w:shd w:val="clear" w:color="auto" w:fill="FFFFFF" w:themeFill="background1"/>
        </w:rPr>
      </w:pPr>
    </w:p>
    <w:p w14:paraId="67D53DDB" w14:textId="77777777" w:rsidR="008D33A2" w:rsidRPr="0099732C" w:rsidRDefault="008D33A2">
      <w:pPr>
        <w:pStyle w:val="CSILevel0"/>
        <w:keepNext w:val="0"/>
        <w:rPr>
          <w:color w:val="000000"/>
          <w:shd w:val="clear" w:color="auto" w:fill="FFFFFF" w:themeFill="background1"/>
        </w:rPr>
      </w:pPr>
    </w:p>
    <w:sectPr w:rsidR="008D33A2" w:rsidRPr="0099732C" w:rsidSect="0099732C">
      <w:footerReference w:type="default" r:id="rId27"/>
      <w:footerReference w:type="first" r:id="rId28"/>
      <w:pgSz w:w="12240" w:h="15840"/>
      <w:pgMar w:top="90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F6C4E" w14:textId="77777777" w:rsidR="00F83DB7" w:rsidRDefault="00F83DB7">
      <w:r>
        <w:separator/>
      </w:r>
    </w:p>
  </w:endnote>
  <w:endnote w:type="continuationSeparator" w:id="0">
    <w:p w14:paraId="76963032" w14:textId="77777777" w:rsidR="00F83DB7" w:rsidRDefault="00F83DB7">
      <w:r>
        <w:continuationSeparator/>
      </w:r>
    </w:p>
  </w:endnote>
  <w:endnote w:type="continuationNotice" w:id="1">
    <w:p w14:paraId="47B3B3E1" w14:textId="77777777" w:rsidR="00F83DB7" w:rsidRDefault="00F83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swiss"/>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York">
    <w:panose1 w:val="02040503060506020304"/>
    <w:charset w:val="00"/>
    <w:family w:val="roman"/>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tblLayout w:type="fixed"/>
      <w:tblCellMar>
        <w:left w:w="36" w:type="dxa"/>
        <w:right w:w="36" w:type="dxa"/>
      </w:tblCellMar>
      <w:tblLook w:val="04A0" w:firstRow="1" w:lastRow="0" w:firstColumn="1" w:lastColumn="0" w:noHBand="0" w:noVBand="1"/>
    </w:tblPr>
    <w:tblGrid>
      <w:gridCol w:w="3120"/>
      <w:gridCol w:w="3120"/>
      <w:gridCol w:w="3120"/>
    </w:tblGrid>
    <w:tr w:rsidR="00E003E8" w:rsidRPr="002E67BC" w14:paraId="236F7C2C" w14:textId="77777777">
      <w:tc>
        <w:tcPr>
          <w:tcW w:w="3120" w:type="dxa"/>
          <w:shd w:val="clear" w:color="auto" w:fill="auto"/>
        </w:tcPr>
        <w:p w14:paraId="4B01C515" w14:textId="77777777" w:rsidR="00FC3AF4" w:rsidRDefault="00FC3AF4" w:rsidP="00FC3AF4">
          <w:pPr>
            <w:pStyle w:val="Normal0"/>
            <w:tabs>
              <w:tab w:val="clear" w:pos="1134"/>
              <w:tab w:val="clear" w:pos="2268"/>
              <w:tab w:val="clear" w:pos="3402"/>
              <w:tab w:val="clear" w:pos="4536"/>
              <w:tab w:val="right" w:pos="3048"/>
              <w:tab w:val="center" w:pos="4665"/>
              <w:tab w:val="left" w:pos="17010"/>
              <w:tab w:val="left" w:pos="18144"/>
            </w:tabs>
            <w:rPr>
              <w:rFonts w:cs="Arial"/>
            </w:rPr>
          </w:pPr>
          <w:r>
            <w:rPr>
              <w:rFonts w:cs="Arial"/>
            </w:rPr>
            <w:t>LANL Project I.D. [         ]</w:t>
          </w:r>
        </w:p>
        <w:p w14:paraId="4EE01B8F" w14:textId="22071D60" w:rsidR="00E003E8" w:rsidRDefault="00B41722">
          <w:pPr>
            <w:pStyle w:val="Normal0"/>
            <w:tabs>
              <w:tab w:val="clear" w:pos="1134"/>
              <w:tab w:val="clear" w:pos="2268"/>
              <w:tab w:val="clear" w:pos="3402"/>
              <w:tab w:val="clear" w:pos="4536"/>
              <w:tab w:val="right" w:pos="3048"/>
              <w:tab w:val="center" w:pos="4665"/>
              <w:tab w:val="left" w:pos="17010"/>
              <w:tab w:val="left" w:pos="18144"/>
            </w:tabs>
            <w:rPr>
              <w:color w:val="000000"/>
            </w:rPr>
          </w:pPr>
          <w:r>
            <w:rPr>
              <w:rFonts w:cs="Arial"/>
            </w:rPr>
            <w:t xml:space="preserve">[Rev. </w:t>
          </w:r>
          <w:r>
            <w:rPr>
              <w:rFonts w:cs="Arial"/>
            </w:rPr>
            <w:t xml:space="preserve">0, </w:t>
          </w:r>
          <w:r w:rsidR="00474AFA">
            <w:rPr>
              <w:rFonts w:cs="Arial"/>
            </w:rPr>
            <w:t>Dec</w:t>
          </w:r>
          <w:r w:rsidR="00AC1305">
            <w:rPr>
              <w:rFonts w:cs="Arial"/>
            </w:rPr>
            <w:t>ember</w:t>
          </w:r>
          <w:r>
            <w:rPr>
              <w:rFonts w:cs="Arial"/>
            </w:rPr>
            <w:t xml:space="preserve"> </w:t>
          </w:r>
          <w:r w:rsidR="00474AFA">
            <w:rPr>
              <w:rFonts w:cs="Arial"/>
            </w:rPr>
            <w:t>5</w:t>
          </w:r>
          <w:r>
            <w:rPr>
              <w:rFonts w:cs="Arial"/>
            </w:rPr>
            <w:t>, 2024]</w:t>
          </w:r>
        </w:p>
      </w:tc>
      <w:tc>
        <w:tcPr>
          <w:tcW w:w="3120" w:type="dxa"/>
          <w:shd w:val="clear" w:color="auto" w:fill="auto"/>
        </w:tcPr>
        <w:p w14:paraId="068E2148" w14:textId="1AB9C6A2" w:rsidR="00E003E8" w:rsidRDefault="00E003E8">
          <w:pPr>
            <w:pStyle w:val="Normal0"/>
            <w:tabs>
              <w:tab w:val="clear" w:pos="1134"/>
              <w:tab w:val="clear" w:pos="2268"/>
              <w:tab w:val="clear" w:pos="3402"/>
              <w:tab w:val="clear" w:pos="4536"/>
              <w:tab w:val="right" w:pos="3048"/>
              <w:tab w:val="center" w:pos="4665"/>
              <w:tab w:val="left" w:pos="17010"/>
              <w:tab w:val="left" w:pos="18144"/>
            </w:tabs>
            <w:jc w:val="center"/>
            <w:rPr>
              <w:color w:val="000000"/>
            </w:rPr>
          </w:pPr>
        </w:p>
      </w:tc>
      <w:tc>
        <w:tcPr>
          <w:tcW w:w="3120" w:type="dxa"/>
          <w:shd w:val="clear" w:color="auto" w:fill="auto"/>
        </w:tcPr>
        <w:p w14:paraId="3FFFE9A6" w14:textId="77777777" w:rsidR="00E003E8" w:rsidRPr="002E67BC" w:rsidRDefault="003943DC">
          <w:pPr>
            <w:pStyle w:val="Normal0"/>
            <w:tabs>
              <w:tab w:val="clear" w:pos="1134"/>
              <w:tab w:val="clear" w:pos="2268"/>
              <w:tab w:val="clear" w:pos="3402"/>
              <w:tab w:val="clear" w:pos="4536"/>
              <w:tab w:val="right" w:pos="3048"/>
              <w:tab w:val="center" w:pos="4665"/>
              <w:tab w:val="left" w:pos="17010"/>
              <w:tab w:val="left" w:pos="18144"/>
            </w:tabs>
            <w:jc w:val="right"/>
            <w:rPr>
              <w:color w:val="000000"/>
              <w:szCs w:val="20"/>
            </w:rPr>
          </w:pPr>
          <w:r w:rsidRPr="002E67BC">
            <w:rPr>
              <w:color w:val="000000"/>
              <w:szCs w:val="20"/>
            </w:rPr>
            <w:t>F</w:t>
          </w:r>
          <w:r w:rsidR="00FC3AF4" w:rsidRPr="002E67BC">
            <w:rPr>
              <w:color w:val="000000"/>
              <w:szCs w:val="20"/>
            </w:rPr>
            <w:t>ire</w:t>
          </w:r>
          <w:r w:rsidRPr="002E67BC">
            <w:rPr>
              <w:color w:val="000000"/>
              <w:szCs w:val="20"/>
            </w:rPr>
            <w:t xml:space="preserve"> P</w:t>
          </w:r>
          <w:r w:rsidR="00FC3AF4" w:rsidRPr="002E67BC">
            <w:rPr>
              <w:color w:val="000000"/>
              <w:szCs w:val="20"/>
            </w:rPr>
            <w:t>umps</w:t>
          </w:r>
        </w:p>
        <w:p w14:paraId="159F82F4" w14:textId="3F87F7D7" w:rsidR="002E67BC" w:rsidRPr="002E67BC" w:rsidRDefault="002E67BC">
          <w:pPr>
            <w:pStyle w:val="Normal0"/>
            <w:tabs>
              <w:tab w:val="clear" w:pos="1134"/>
              <w:tab w:val="clear" w:pos="2268"/>
              <w:tab w:val="clear" w:pos="3402"/>
              <w:tab w:val="clear" w:pos="4536"/>
              <w:tab w:val="right" w:pos="3048"/>
              <w:tab w:val="center" w:pos="4665"/>
              <w:tab w:val="left" w:pos="17010"/>
              <w:tab w:val="left" w:pos="18144"/>
            </w:tabs>
            <w:jc w:val="right"/>
            <w:rPr>
              <w:color w:val="000000"/>
              <w:szCs w:val="20"/>
            </w:rPr>
          </w:pPr>
          <w:r w:rsidRPr="002E67BC">
            <w:rPr>
              <w:color w:val="000000"/>
              <w:szCs w:val="20"/>
            </w:rPr>
            <w:t xml:space="preserve">21 3000 - </w:t>
          </w:r>
          <w:r w:rsidRPr="002E67BC">
            <w:rPr>
              <w:color w:val="000000"/>
              <w:szCs w:val="20"/>
            </w:rPr>
            <w:fldChar w:fldCharType="begin"/>
          </w:r>
          <w:r w:rsidRPr="002E67BC">
            <w:rPr>
              <w:color w:val="000000"/>
              <w:szCs w:val="20"/>
            </w:rPr>
            <w:instrText xml:space="preserve"> PAGE  \* Arabic  \* MERGEFORMAT </w:instrText>
          </w:r>
          <w:r w:rsidRPr="002E67BC">
            <w:rPr>
              <w:color w:val="000000"/>
              <w:szCs w:val="20"/>
            </w:rPr>
            <w:fldChar w:fldCharType="separate"/>
          </w:r>
          <w:r w:rsidRPr="00DA0285">
            <w:rPr>
              <w:color w:val="000000"/>
              <w:szCs w:val="20"/>
            </w:rPr>
            <w:t>11</w:t>
          </w:r>
          <w:r w:rsidRPr="002E67BC">
            <w:rPr>
              <w:color w:val="000000"/>
              <w:szCs w:val="20"/>
            </w:rPr>
            <w:fldChar w:fldCharType="end"/>
          </w:r>
          <w:r w:rsidRPr="002E67BC">
            <w:rPr>
              <w:color w:val="000000"/>
              <w:szCs w:val="20"/>
            </w:rPr>
            <w:t xml:space="preserve"> of </w:t>
          </w:r>
          <w:r w:rsidRPr="002E67BC">
            <w:rPr>
              <w:color w:val="000000"/>
              <w:szCs w:val="20"/>
            </w:rPr>
            <w:fldChar w:fldCharType="begin"/>
          </w:r>
          <w:r w:rsidRPr="002E67BC">
            <w:rPr>
              <w:color w:val="000000"/>
              <w:szCs w:val="20"/>
            </w:rPr>
            <w:instrText xml:space="preserve"> NUMPAGES  \* Arabic  \* MERGEFORMAT </w:instrText>
          </w:r>
          <w:r w:rsidRPr="002E67BC">
            <w:rPr>
              <w:color w:val="000000"/>
              <w:szCs w:val="20"/>
            </w:rPr>
            <w:fldChar w:fldCharType="separate"/>
          </w:r>
          <w:r w:rsidRPr="00DA0285">
            <w:rPr>
              <w:color w:val="000000"/>
              <w:szCs w:val="20"/>
            </w:rPr>
            <w:t>11</w:t>
          </w:r>
          <w:r w:rsidRPr="002E67BC">
            <w:rPr>
              <w:color w:val="000000"/>
              <w:szCs w:val="20"/>
            </w:rPr>
            <w:fldChar w:fldCharType="end"/>
          </w:r>
          <w:r w:rsidRPr="00DA0285">
            <w:rPr>
              <w:color w:val="000000"/>
              <w:szCs w:val="20"/>
            </w:rPr>
            <w:t xml:space="preserve">  </w:t>
          </w:r>
        </w:p>
      </w:tc>
    </w:tr>
  </w:tbl>
  <w:p w14:paraId="06FB59F0" w14:textId="77777777" w:rsidR="00E003E8" w:rsidRDefault="00E003E8">
    <w:pPr>
      <w:pStyle w:val="Normal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tblLayout w:type="fixed"/>
      <w:tblCellMar>
        <w:left w:w="36" w:type="dxa"/>
        <w:right w:w="36" w:type="dxa"/>
      </w:tblCellMar>
      <w:tblLook w:val="04A0" w:firstRow="1" w:lastRow="0" w:firstColumn="1" w:lastColumn="0" w:noHBand="0" w:noVBand="1"/>
    </w:tblPr>
    <w:tblGrid>
      <w:gridCol w:w="3120"/>
      <w:gridCol w:w="3120"/>
      <w:gridCol w:w="3120"/>
    </w:tblGrid>
    <w:tr w:rsidR="00E003E8" w14:paraId="57D2BD4A" w14:textId="77777777">
      <w:tc>
        <w:tcPr>
          <w:tcW w:w="3120" w:type="dxa"/>
          <w:shd w:val="clear" w:color="auto" w:fill="auto"/>
        </w:tcPr>
        <w:p w14:paraId="0838B2F5" w14:textId="77777777" w:rsidR="00E003E8" w:rsidRDefault="003943DC">
          <w:pPr>
            <w:pStyle w:val="Normal0"/>
            <w:tabs>
              <w:tab w:val="clear" w:pos="1134"/>
              <w:tab w:val="clear" w:pos="2268"/>
              <w:tab w:val="clear" w:pos="3402"/>
              <w:tab w:val="clear" w:pos="4536"/>
              <w:tab w:val="right" w:pos="3048"/>
              <w:tab w:val="center" w:pos="4665"/>
              <w:tab w:val="left" w:pos="17010"/>
              <w:tab w:val="left" w:pos="18144"/>
            </w:tabs>
            <w:rPr>
              <w:color w:val="000000"/>
            </w:rPr>
          </w:pPr>
          <w:r>
            <w:rPr>
              <w:color w:val="000000"/>
            </w:rPr>
            <w:t>xxx / New project for draft print</w:t>
          </w:r>
        </w:p>
      </w:tc>
      <w:tc>
        <w:tcPr>
          <w:tcW w:w="3120" w:type="dxa"/>
          <w:shd w:val="clear" w:color="auto" w:fill="auto"/>
        </w:tcPr>
        <w:p w14:paraId="023608F2" w14:textId="77777777" w:rsidR="00E003E8" w:rsidRDefault="003943DC">
          <w:pPr>
            <w:pStyle w:val="Normal0"/>
            <w:tabs>
              <w:tab w:val="clear" w:pos="1134"/>
              <w:tab w:val="clear" w:pos="2268"/>
              <w:tab w:val="clear" w:pos="3402"/>
              <w:tab w:val="clear" w:pos="4536"/>
              <w:tab w:val="right" w:pos="3048"/>
              <w:tab w:val="center" w:pos="4665"/>
              <w:tab w:val="left" w:pos="17010"/>
              <w:tab w:val="left" w:pos="18144"/>
            </w:tabs>
            <w:jc w:val="center"/>
            <w:rPr>
              <w:color w:val="000000"/>
            </w:rPr>
          </w:pPr>
          <w:r>
            <w:rPr>
              <w:color w:val="000000"/>
            </w:rPr>
            <w:t xml:space="preserve">21 3000 - </w:t>
          </w:r>
          <w:r>
            <w:rPr>
              <w:color w:val="000000"/>
            </w:rPr>
            <w:fldChar w:fldCharType="begin"/>
          </w:r>
          <w:r>
            <w:rPr>
              <w:color w:val="000000"/>
            </w:rPr>
            <w:instrText xml:space="preserve">  PAGE \* Arabic \* MERGEFORMAT </w:instrText>
          </w:r>
          <w:r>
            <w:rPr>
              <w:color w:val="000000"/>
            </w:rPr>
            <w:fldChar w:fldCharType="separate"/>
          </w:r>
          <w:r w:rsidR="00B70D94">
            <w:rPr>
              <w:noProof/>
              <w:color w:val="000000"/>
            </w:rPr>
            <w:t>1</w:t>
          </w:r>
          <w:r>
            <w:rPr>
              <w:color w:val="000000"/>
            </w:rPr>
            <w:fldChar w:fldCharType="end"/>
          </w:r>
        </w:p>
      </w:tc>
      <w:tc>
        <w:tcPr>
          <w:tcW w:w="3120" w:type="dxa"/>
          <w:shd w:val="clear" w:color="auto" w:fill="auto"/>
        </w:tcPr>
        <w:p w14:paraId="6E01D845" w14:textId="77777777" w:rsidR="00E003E8" w:rsidRDefault="003943DC">
          <w:pPr>
            <w:pStyle w:val="Normal0"/>
            <w:tabs>
              <w:tab w:val="clear" w:pos="1134"/>
              <w:tab w:val="clear" w:pos="2268"/>
              <w:tab w:val="clear" w:pos="3402"/>
              <w:tab w:val="clear" w:pos="4536"/>
              <w:tab w:val="right" w:pos="3048"/>
              <w:tab w:val="center" w:pos="4665"/>
              <w:tab w:val="left" w:pos="17010"/>
              <w:tab w:val="left" w:pos="18144"/>
            </w:tabs>
            <w:jc w:val="right"/>
            <w:rPr>
              <w:color w:val="000000"/>
            </w:rPr>
          </w:pPr>
          <w:r>
            <w:rPr>
              <w:color w:val="000000"/>
            </w:rPr>
            <w:t>FIRE PUMPS</w:t>
          </w:r>
        </w:p>
      </w:tc>
    </w:tr>
  </w:tbl>
  <w:p w14:paraId="4AB491C7" w14:textId="77777777" w:rsidR="00E003E8" w:rsidRDefault="00E003E8">
    <w:pPr>
      <w:pStyle w:val="Normal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11513" w14:textId="77777777" w:rsidR="00F83DB7" w:rsidRDefault="00F83DB7">
      <w:r>
        <w:separator/>
      </w:r>
    </w:p>
  </w:footnote>
  <w:footnote w:type="continuationSeparator" w:id="0">
    <w:p w14:paraId="11B7E1A9" w14:textId="77777777" w:rsidR="00F83DB7" w:rsidRDefault="00F83DB7">
      <w:r>
        <w:continuationSeparator/>
      </w:r>
    </w:p>
  </w:footnote>
  <w:footnote w:type="continuationNotice" w:id="1">
    <w:p w14:paraId="2A362775" w14:textId="77777777" w:rsidR="00F83DB7" w:rsidRDefault="00F83D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B541194"/>
    <w:lvl w:ilvl="0">
      <w:start w:val="1"/>
      <w:numFmt w:val="decimal"/>
      <w:pStyle w:val="ListNumber"/>
      <w:lvlText w:val="%1."/>
      <w:lvlJc w:val="left"/>
      <w:pPr>
        <w:tabs>
          <w:tab w:val="num" w:pos="360"/>
        </w:tabs>
        <w:ind w:left="360" w:hanging="360"/>
      </w:pPr>
    </w:lvl>
  </w:abstractNum>
  <w:abstractNum w:abstractNumId="1" w15:restartNumberingAfterBreak="0">
    <w:nsid w:val="0B9D2DB7"/>
    <w:multiLevelType w:val="hybridMultilevel"/>
    <w:tmpl w:val="8ABE1CAC"/>
    <w:lvl w:ilvl="0" w:tplc="3A7640B0">
      <w:start w:val="1"/>
      <w:numFmt w:val="bullet"/>
      <w:pStyle w:val="StepBullet2ndLevel"/>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C3C3F"/>
    <w:multiLevelType w:val="hybridMultilevel"/>
    <w:tmpl w:val="3AD0874C"/>
    <w:lvl w:ilvl="0" w:tplc="04090015">
      <w:start w:val="1"/>
      <w:numFmt w:val="upperLetter"/>
      <w:lvlText w:val="%1."/>
      <w:lvlJc w:val="left"/>
      <w:pPr>
        <w:ind w:left="1440" w:hanging="360"/>
      </w:pPr>
      <w:rPr>
        <w:rFonts w:hint="default"/>
        <w:i w:val="0"/>
        <w:iCs w:val="0"/>
      </w:rPr>
    </w:lvl>
    <w:lvl w:ilvl="1" w:tplc="FFFFFFFF" w:tentative="1">
      <w:start w:val="1"/>
      <w:numFmt w:val="lowerLetter"/>
      <w:lvlText w:val="%2."/>
      <w:lvlJc w:val="left"/>
      <w:pPr>
        <w:ind w:left="2153" w:hanging="360"/>
      </w:pPr>
    </w:lvl>
    <w:lvl w:ilvl="2" w:tplc="FFFFFFFF" w:tentative="1">
      <w:start w:val="1"/>
      <w:numFmt w:val="lowerRoman"/>
      <w:lvlText w:val="%3."/>
      <w:lvlJc w:val="right"/>
      <w:pPr>
        <w:ind w:left="2873" w:hanging="180"/>
      </w:pPr>
    </w:lvl>
    <w:lvl w:ilvl="3" w:tplc="FFFFFFFF" w:tentative="1">
      <w:start w:val="1"/>
      <w:numFmt w:val="decimal"/>
      <w:lvlText w:val="%4."/>
      <w:lvlJc w:val="left"/>
      <w:pPr>
        <w:ind w:left="3593" w:hanging="360"/>
      </w:pPr>
    </w:lvl>
    <w:lvl w:ilvl="4" w:tplc="FFFFFFFF" w:tentative="1">
      <w:start w:val="1"/>
      <w:numFmt w:val="lowerLetter"/>
      <w:lvlText w:val="%5."/>
      <w:lvlJc w:val="left"/>
      <w:pPr>
        <w:ind w:left="4313" w:hanging="360"/>
      </w:pPr>
    </w:lvl>
    <w:lvl w:ilvl="5" w:tplc="FFFFFFFF" w:tentative="1">
      <w:start w:val="1"/>
      <w:numFmt w:val="lowerRoman"/>
      <w:lvlText w:val="%6."/>
      <w:lvlJc w:val="right"/>
      <w:pPr>
        <w:ind w:left="5033" w:hanging="180"/>
      </w:pPr>
    </w:lvl>
    <w:lvl w:ilvl="6" w:tplc="FFFFFFFF" w:tentative="1">
      <w:start w:val="1"/>
      <w:numFmt w:val="decimal"/>
      <w:lvlText w:val="%7."/>
      <w:lvlJc w:val="left"/>
      <w:pPr>
        <w:ind w:left="5753" w:hanging="360"/>
      </w:pPr>
    </w:lvl>
    <w:lvl w:ilvl="7" w:tplc="FFFFFFFF" w:tentative="1">
      <w:start w:val="1"/>
      <w:numFmt w:val="lowerLetter"/>
      <w:lvlText w:val="%8."/>
      <w:lvlJc w:val="left"/>
      <w:pPr>
        <w:ind w:left="6473" w:hanging="360"/>
      </w:pPr>
    </w:lvl>
    <w:lvl w:ilvl="8" w:tplc="FFFFFFFF" w:tentative="1">
      <w:start w:val="1"/>
      <w:numFmt w:val="lowerRoman"/>
      <w:lvlText w:val="%9."/>
      <w:lvlJc w:val="right"/>
      <w:pPr>
        <w:ind w:left="7193" w:hanging="180"/>
      </w:pPr>
    </w:lvl>
  </w:abstractNum>
  <w:abstractNum w:abstractNumId="3" w15:restartNumberingAfterBreak="0">
    <w:nsid w:val="0CF367F1"/>
    <w:multiLevelType w:val="hybridMultilevel"/>
    <w:tmpl w:val="C6BCA670"/>
    <w:lvl w:ilvl="0" w:tplc="0409000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DC14E54"/>
    <w:multiLevelType w:val="hybridMultilevel"/>
    <w:tmpl w:val="271E2D4E"/>
    <w:lvl w:ilvl="0" w:tplc="955A4388">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5B74D02"/>
    <w:multiLevelType w:val="hybridMultilevel"/>
    <w:tmpl w:val="166ED5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9EB08B0"/>
    <w:multiLevelType w:val="hybridMultilevel"/>
    <w:tmpl w:val="EEE8E62C"/>
    <w:lvl w:ilvl="0" w:tplc="F88CD892">
      <w:start w:val="1"/>
      <w:numFmt w:val="bullet"/>
      <w:pStyle w:val="ListBullet2"/>
      <w:lvlText w:val="–"/>
      <w:lvlJc w:val="left"/>
      <w:pPr>
        <w:ind w:left="108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00A8A"/>
    <w:multiLevelType w:val="hybridMultilevel"/>
    <w:tmpl w:val="241454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3DB50FE"/>
    <w:multiLevelType w:val="hybridMultilevel"/>
    <w:tmpl w:val="9E0E1D2E"/>
    <w:lvl w:ilvl="0" w:tplc="B9881198">
      <w:start w:val="1"/>
      <w:numFmt w:val="decimal"/>
      <w:pStyle w:val="SpecSection21"/>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550FC"/>
    <w:multiLevelType w:val="hybridMultilevel"/>
    <w:tmpl w:val="45B23C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E460293"/>
    <w:multiLevelType w:val="hybridMultilevel"/>
    <w:tmpl w:val="A5E0F6CC"/>
    <w:lvl w:ilvl="0" w:tplc="0409000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44747A7"/>
    <w:multiLevelType w:val="multilevel"/>
    <w:tmpl w:val="317CAAA2"/>
    <w:lvl w:ilvl="0">
      <w:start w:val="1"/>
      <w:numFmt w:val="decimal"/>
      <w:pStyle w:val="Heading1"/>
      <w:lvlText w:val="%1.0"/>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specVanish w:val="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684741"/>
    <w:multiLevelType w:val="hybridMultilevel"/>
    <w:tmpl w:val="BD0C06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5182579"/>
    <w:multiLevelType w:val="hybridMultilevel"/>
    <w:tmpl w:val="836EA27A"/>
    <w:lvl w:ilvl="0" w:tplc="9EB88666">
      <w:numFmt w:val="bullet"/>
      <w:pStyle w:val="ListBullet"/>
      <w:lvlText w:val=""/>
      <w:lvlJc w:val="left"/>
      <w:pPr>
        <w:ind w:left="810" w:hanging="360"/>
      </w:pPr>
      <w:rPr>
        <w:rFonts w:ascii="Symbol" w:hAnsi="Symbol" w:cs="Symbol" w:hint="default"/>
        <w:color w:val="auto"/>
        <w:w w:val="9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A7538"/>
    <w:multiLevelType w:val="multilevel"/>
    <w:tmpl w:val="AEFEC94C"/>
    <w:lvl w:ilvl="0">
      <w:start w:val="1"/>
      <w:numFmt w:val="none"/>
      <w:lvlText w:val=""/>
      <w:lvlJc w:val="left"/>
      <w:pPr>
        <w:ind w:left="720" w:hanging="360"/>
      </w:pPr>
      <w:rPr>
        <w:rFonts w:hint="default"/>
      </w:rPr>
    </w:lvl>
    <w:lvl w:ilvl="1">
      <w:start w:val="1"/>
      <w:numFmt w:val="none"/>
      <w:lvlText w:val=""/>
      <w:lvlJc w:val="left"/>
      <w:pPr>
        <w:ind w:left="1440" w:hanging="360"/>
      </w:pPr>
      <w:rPr>
        <w:rFonts w:hint="default"/>
      </w:rPr>
    </w:lvl>
    <w:lvl w:ilvl="2">
      <w:start w:val="1"/>
      <w:numFmt w:val="none"/>
      <w:lvlText w:val=""/>
      <w:lvlJc w:val="right"/>
      <w:pPr>
        <w:ind w:left="2160" w:hanging="180"/>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decimal"/>
      <w:lvlRestart w:val="0"/>
      <w:pStyle w:val="Heading8"/>
      <w:lvlText w:val="Attachment %8"/>
      <w:lvlJc w:val="left"/>
      <w:pPr>
        <w:ind w:left="1944" w:hanging="1944"/>
      </w:pPr>
    </w:lvl>
    <w:lvl w:ilvl="8">
      <w:start w:val="1"/>
      <w:numFmt w:val="upperLetter"/>
      <w:lvlRestart w:val="0"/>
      <w:pStyle w:val="Heading9"/>
      <w:lvlText w:val="Appendix %9"/>
      <w:lvlJc w:val="left"/>
      <w:pPr>
        <w:ind w:left="1800" w:hanging="180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5" w15:restartNumberingAfterBreak="0">
    <w:nsid w:val="38B003B8"/>
    <w:multiLevelType w:val="hybridMultilevel"/>
    <w:tmpl w:val="4C7CB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CFDE279E">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93E09"/>
    <w:multiLevelType w:val="hybridMultilevel"/>
    <w:tmpl w:val="1B0CF964"/>
    <w:lvl w:ilvl="0" w:tplc="37786AE0">
      <w:start w:val="1"/>
      <w:numFmt w:val="decimal"/>
      <w:pStyle w:val="SpecSection1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80669"/>
    <w:multiLevelType w:val="hybridMultilevel"/>
    <w:tmpl w:val="3DD0BF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6D6380C"/>
    <w:multiLevelType w:val="hybridMultilevel"/>
    <w:tmpl w:val="4926B298"/>
    <w:lvl w:ilvl="0" w:tplc="0A4C62B0">
      <w:start w:val="1"/>
      <w:numFmt w:val="upperLetter"/>
      <w:pStyle w:val="Step2ndLevelA"/>
      <w:lvlText w:val="%1."/>
      <w:lvlJc w:val="left"/>
      <w:pPr>
        <w:ind w:left="1440" w:hanging="360"/>
      </w:pPr>
    </w:lvl>
    <w:lvl w:ilvl="1" w:tplc="C80E3A10">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9" w15:restartNumberingAfterBreak="0">
    <w:nsid w:val="4E1C5478"/>
    <w:multiLevelType w:val="multilevel"/>
    <w:tmpl w:val="3866FB72"/>
    <w:lvl w:ilvl="0">
      <w:start w:val="1"/>
      <w:numFmt w:val="bullet"/>
      <w:pStyle w:val="TableBullet2"/>
      <w:lvlText w:val=""/>
      <w:lvlJc w:val="left"/>
      <w:pPr>
        <w:ind w:left="216" w:firstLine="58"/>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A930E7"/>
    <w:multiLevelType w:val="hybridMultilevel"/>
    <w:tmpl w:val="8D7064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71B6F63"/>
    <w:multiLevelType w:val="hybridMultilevel"/>
    <w:tmpl w:val="665A2542"/>
    <w:lvl w:ilvl="0" w:tplc="A6EAD18C">
      <w:start w:val="1"/>
      <w:numFmt w:val="decimal"/>
      <w:pStyle w:val="SpecSection31"/>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724A79"/>
    <w:multiLevelType w:val="hybridMultilevel"/>
    <w:tmpl w:val="1FCC4DA4"/>
    <w:lvl w:ilvl="0" w:tplc="FEA6CF84">
      <w:start w:val="1"/>
      <w:numFmt w:val="bullet"/>
      <w:pStyle w:val="StepBullet1stLevel"/>
      <w:lvlText w:val="•"/>
      <w:lvlJc w:val="left"/>
      <w:pPr>
        <w:ind w:left="1800" w:hanging="360"/>
      </w:pPr>
      <w:rPr>
        <w:rFonts w:ascii="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DD75AE4"/>
    <w:multiLevelType w:val="hybridMultilevel"/>
    <w:tmpl w:val="28E8C3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27F5F79"/>
    <w:multiLevelType w:val="hybridMultilevel"/>
    <w:tmpl w:val="F086EF8E"/>
    <w:lvl w:ilvl="0" w:tplc="0409000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65A668CE"/>
    <w:multiLevelType w:val="hybridMultilevel"/>
    <w:tmpl w:val="6566929A"/>
    <w:lvl w:ilvl="0" w:tplc="0409000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6C8037FF"/>
    <w:multiLevelType w:val="hybridMultilevel"/>
    <w:tmpl w:val="23A86722"/>
    <w:lvl w:ilvl="0" w:tplc="19E4BBA0">
      <w:start w:val="1"/>
      <w:numFmt w:val="lowerLetter"/>
      <w:pStyle w:val="Step4thLevel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E737C64"/>
    <w:multiLevelType w:val="multilevel"/>
    <w:tmpl w:val="A9385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F0E2B55"/>
    <w:multiLevelType w:val="hybridMultilevel"/>
    <w:tmpl w:val="18E0D1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FD47348"/>
    <w:multiLevelType w:val="multilevel"/>
    <w:tmpl w:val="6FEE744E"/>
    <w:lvl w:ilvl="0">
      <w:numFmt w:val="bullet"/>
      <w:pStyle w:val="TableBullet"/>
      <w:lvlText w:val=""/>
      <w:lvlJc w:val="left"/>
      <w:pPr>
        <w:ind w:left="216" w:hanging="158"/>
      </w:pPr>
      <w:rPr>
        <w:rFonts w:ascii="Wingdings" w:hAnsi="Wingdings" w:hint="default"/>
        <w:color w:val="auto"/>
        <w:w w:val="99"/>
        <w:sz w:val="20"/>
        <w:szCs w:val="20"/>
        <w:lang w:val="en-US" w:eastAsia="en-US" w:bidi="en-US"/>
      </w:rPr>
    </w:lvl>
    <w:lvl w:ilvl="1">
      <w:numFmt w:val="bullet"/>
      <w:lvlText w:val="•"/>
      <w:lvlJc w:val="left"/>
      <w:pPr>
        <w:ind w:left="1084" w:hanging="360"/>
      </w:pPr>
      <w:rPr>
        <w:rFonts w:hint="default"/>
        <w:lang w:val="en-US" w:eastAsia="en-US" w:bidi="en-US"/>
      </w:rPr>
    </w:lvl>
    <w:lvl w:ilvl="2">
      <w:numFmt w:val="bullet"/>
      <w:lvlText w:val="•"/>
      <w:lvlJc w:val="left"/>
      <w:pPr>
        <w:ind w:left="1708" w:hanging="360"/>
      </w:pPr>
      <w:rPr>
        <w:rFonts w:hint="default"/>
        <w:lang w:val="en-US" w:eastAsia="en-US" w:bidi="en-US"/>
      </w:rPr>
    </w:lvl>
    <w:lvl w:ilvl="3">
      <w:numFmt w:val="bullet"/>
      <w:lvlText w:val="•"/>
      <w:lvlJc w:val="left"/>
      <w:pPr>
        <w:ind w:left="2332" w:hanging="360"/>
      </w:pPr>
      <w:rPr>
        <w:rFonts w:hint="default"/>
        <w:lang w:val="en-US" w:eastAsia="en-US" w:bidi="en-US"/>
      </w:rPr>
    </w:lvl>
    <w:lvl w:ilvl="4">
      <w:numFmt w:val="bullet"/>
      <w:lvlText w:val="•"/>
      <w:lvlJc w:val="left"/>
      <w:pPr>
        <w:ind w:left="2956" w:hanging="360"/>
      </w:pPr>
      <w:rPr>
        <w:rFonts w:hint="default"/>
        <w:lang w:val="en-US" w:eastAsia="en-US" w:bidi="en-US"/>
      </w:rPr>
    </w:lvl>
    <w:lvl w:ilvl="5">
      <w:numFmt w:val="bullet"/>
      <w:lvlText w:val="•"/>
      <w:lvlJc w:val="left"/>
      <w:pPr>
        <w:ind w:left="3580" w:hanging="360"/>
      </w:pPr>
      <w:rPr>
        <w:rFonts w:hint="default"/>
        <w:lang w:val="en-US" w:eastAsia="en-US" w:bidi="en-US"/>
      </w:rPr>
    </w:lvl>
    <w:lvl w:ilvl="6">
      <w:numFmt w:val="bullet"/>
      <w:lvlText w:val="•"/>
      <w:lvlJc w:val="left"/>
      <w:pPr>
        <w:ind w:left="4204" w:hanging="360"/>
      </w:pPr>
      <w:rPr>
        <w:rFonts w:hint="default"/>
        <w:lang w:val="en-US" w:eastAsia="en-US" w:bidi="en-US"/>
      </w:rPr>
    </w:lvl>
    <w:lvl w:ilvl="7">
      <w:numFmt w:val="bullet"/>
      <w:lvlText w:val="•"/>
      <w:lvlJc w:val="left"/>
      <w:pPr>
        <w:ind w:left="4828" w:hanging="360"/>
      </w:pPr>
      <w:rPr>
        <w:rFonts w:hint="default"/>
        <w:lang w:val="en-US" w:eastAsia="en-US" w:bidi="en-US"/>
      </w:rPr>
    </w:lvl>
    <w:lvl w:ilvl="8">
      <w:numFmt w:val="bullet"/>
      <w:lvlText w:val="•"/>
      <w:lvlJc w:val="left"/>
      <w:pPr>
        <w:ind w:left="5452" w:hanging="360"/>
      </w:pPr>
      <w:rPr>
        <w:rFonts w:hint="default"/>
        <w:lang w:val="en-US" w:eastAsia="en-US" w:bidi="en-US"/>
      </w:rPr>
    </w:lvl>
  </w:abstractNum>
  <w:abstractNum w:abstractNumId="30" w15:restartNumberingAfterBreak="0">
    <w:nsid w:val="71EF2D4B"/>
    <w:multiLevelType w:val="hybridMultilevel"/>
    <w:tmpl w:val="8C24ED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A876A0F"/>
    <w:multiLevelType w:val="hybridMultilevel"/>
    <w:tmpl w:val="6F06B254"/>
    <w:lvl w:ilvl="0" w:tplc="8BD03E6C">
      <w:start w:val="1"/>
      <w:numFmt w:val="upperLetter"/>
      <w:pStyle w:val="CSILevel3"/>
      <w:lvlText w:val="%1."/>
      <w:lvlJc w:val="left"/>
      <w:pPr>
        <w:ind w:left="1200" w:hanging="360"/>
      </w:pPr>
      <w:rPr>
        <w:b w:val="0"/>
        <w:bCs w:val="0"/>
        <w:i w:val="0"/>
        <w:iCs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15:restartNumberingAfterBreak="0">
    <w:nsid w:val="7AC533E0"/>
    <w:multiLevelType w:val="hybridMultilevel"/>
    <w:tmpl w:val="1480F01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ACD6697"/>
    <w:multiLevelType w:val="hybridMultilevel"/>
    <w:tmpl w:val="FFBC86CA"/>
    <w:lvl w:ilvl="0" w:tplc="CBF29A34">
      <w:start w:val="1"/>
      <w:numFmt w:val="decimal"/>
      <w:pStyle w:val="Step1stLevel11"/>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B55584"/>
    <w:multiLevelType w:val="hybridMultilevel"/>
    <w:tmpl w:val="0436F60A"/>
    <w:lvl w:ilvl="0" w:tplc="90800658">
      <w:start w:val="1"/>
      <w:numFmt w:val="decimal"/>
      <w:pStyle w:val="SpecPARTxHeading"/>
      <w:lvlText w:val="PAR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8301E"/>
    <w:multiLevelType w:val="hybridMultilevel"/>
    <w:tmpl w:val="48BE2E52"/>
    <w:lvl w:ilvl="0" w:tplc="900ECF32">
      <w:numFmt w:val="bullet"/>
      <w:pStyle w:val="ListBullet3"/>
      <w:lvlText w:val=""/>
      <w:lvlJc w:val="left"/>
      <w:pPr>
        <w:ind w:left="2160" w:hanging="360"/>
      </w:pPr>
      <w:rPr>
        <w:rFonts w:ascii="Wingdings" w:hAnsi="Wingdings" w:cs="Symbol" w:hint="default"/>
        <w:color w:val="auto"/>
        <w:w w:val="99"/>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557010096">
    <w:abstractNumId w:val="31"/>
  </w:num>
  <w:num w:numId="2" w16cid:durableId="920679490">
    <w:abstractNumId w:val="11"/>
  </w:num>
  <w:num w:numId="3" w16cid:durableId="1304432265">
    <w:abstractNumId w:val="14"/>
  </w:num>
  <w:num w:numId="4" w16cid:durableId="325784799">
    <w:abstractNumId w:val="6"/>
  </w:num>
  <w:num w:numId="5" w16cid:durableId="1400980778">
    <w:abstractNumId w:val="35"/>
  </w:num>
  <w:num w:numId="6" w16cid:durableId="640959977">
    <w:abstractNumId w:val="13"/>
  </w:num>
  <w:num w:numId="7" w16cid:durableId="1241671361">
    <w:abstractNumId w:val="0"/>
  </w:num>
  <w:num w:numId="8" w16cid:durableId="1232033930">
    <w:abstractNumId w:val="34"/>
  </w:num>
  <w:num w:numId="9" w16cid:durableId="2024936004">
    <w:abstractNumId w:val="33"/>
  </w:num>
  <w:num w:numId="10" w16cid:durableId="1660111866">
    <w:abstractNumId w:val="18"/>
  </w:num>
  <w:num w:numId="11" w16cid:durableId="1887988677">
    <w:abstractNumId w:val="26"/>
  </w:num>
  <w:num w:numId="12" w16cid:durableId="691952436">
    <w:abstractNumId w:val="1"/>
  </w:num>
  <w:num w:numId="13" w16cid:durableId="560217264">
    <w:abstractNumId w:val="22"/>
  </w:num>
  <w:num w:numId="14" w16cid:durableId="2042705656">
    <w:abstractNumId w:val="29"/>
  </w:num>
  <w:num w:numId="15" w16cid:durableId="357006237">
    <w:abstractNumId w:val="19"/>
  </w:num>
  <w:num w:numId="16" w16cid:durableId="1759597465">
    <w:abstractNumId w:val="21"/>
  </w:num>
  <w:num w:numId="17" w16cid:durableId="1155996134">
    <w:abstractNumId w:val="18"/>
    <w:lvlOverride w:ilvl="0">
      <w:startOverride w:val="1"/>
    </w:lvlOverride>
  </w:num>
  <w:num w:numId="18" w16cid:durableId="1996882969">
    <w:abstractNumId w:val="18"/>
    <w:lvlOverride w:ilvl="0">
      <w:startOverride w:val="1"/>
    </w:lvlOverride>
  </w:num>
  <w:num w:numId="19" w16cid:durableId="597712700">
    <w:abstractNumId w:val="18"/>
    <w:lvlOverride w:ilvl="0">
      <w:startOverride w:val="1"/>
    </w:lvlOverride>
  </w:num>
  <w:num w:numId="20" w16cid:durableId="2068457172">
    <w:abstractNumId w:val="18"/>
    <w:lvlOverride w:ilvl="0">
      <w:startOverride w:val="1"/>
    </w:lvlOverride>
  </w:num>
  <w:num w:numId="21" w16cid:durableId="1629120336">
    <w:abstractNumId w:val="16"/>
  </w:num>
  <w:num w:numId="22" w16cid:durableId="378558822">
    <w:abstractNumId w:val="18"/>
    <w:lvlOverride w:ilvl="0">
      <w:startOverride w:val="1"/>
    </w:lvlOverride>
  </w:num>
  <w:num w:numId="23" w16cid:durableId="1520242650">
    <w:abstractNumId w:val="18"/>
    <w:lvlOverride w:ilvl="0">
      <w:startOverride w:val="1"/>
    </w:lvlOverride>
  </w:num>
  <w:num w:numId="24" w16cid:durableId="1623265656">
    <w:abstractNumId w:val="18"/>
    <w:lvlOverride w:ilvl="0">
      <w:startOverride w:val="1"/>
    </w:lvlOverride>
  </w:num>
  <w:num w:numId="25" w16cid:durableId="379591398">
    <w:abstractNumId w:val="18"/>
    <w:lvlOverride w:ilvl="0">
      <w:startOverride w:val="1"/>
    </w:lvlOverride>
  </w:num>
  <w:num w:numId="26" w16cid:durableId="374886715">
    <w:abstractNumId w:val="18"/>
    <w:lvlOverride w:ilvl="0">
      <w:startOverride w:val="1"/>
    </w:lvlOverride>
  </w:num>
  <w:num w:numId="27" w16cid:durableId="545023926">
    <w:abstractNumId w:val="31"/>
    <w:lvlOverride w:ilvl="0">
      <w:startOverride w:val="1"/>
    </w:lvlOverride>
  </w:num>
  <w:num w:numId="28" w16cid:durableId="1745447676">
    <w:abstractNumId w:val="18"/>
    <w:lvlOverride w:ilvl="0">
      <w:startOverride w:val="2"/>
    </w:lvlOverride>
  </w:num>
  <w:num w:numId="29" w16cid:durableId="1538733081">
    <w:abstractNumId w:val="26"/>
    <w:lvlOverride w:ilvl="0">
      <w:startOverride w:val="1"/>
    </w:lvlOverride>
  </w:num>
  <w:num w:numId="30" w16cid:durableId="1302736552">
    <w:abstractNumId w:val="8"/>
  </w:num>
  <w:num w:numId="31" w16cid:durableId="1898736768">
    <w:abstractNumId w:val="31"/>
    <w:lvlOverride w:ilvl="0">
      <w:startOverride w:val="1"/>
    </w:lvlOverride>
  </w:num>
  <w:num w:numId="32" w16cid:durableId="717314948">
    <w:abstractNumId w:val="18"/>
    <w:lvlOverride w:ilvl="0">
      <w:startOverride w:val="1"/>
    </w:lvlOverride>
  </w:num>
  <w:num w:numId="33" w16cid:durableId="1702438958">
    <w:abstractNumId w:val="26"/>
    <w:lvlOverride w:ilvl="0">
      <w:startOverride w:val="1"/>
    </w:lvlOverride>
  </w:num>
  <w:num w:numId="34" w16cid:durableId="1205680573">
    <w:abstractNumId w:val="18"/>
    <w:lvlOverride w:ilvl="0">
      <w:startOverride w:val="1"/>
    </w:lvlOverride>
  </w:num>
  <w:num w:numId="35" w16cid:durableId="1038236376">
    <w:abstractNumId w:val="26"/>
    <w:lvlOverride w:ilvl="0">
      <w:startOverride w:val="1"/>
    </w:lvlOverride>
  </w:num>
  <w:num w:numId="36" w16cid:durableId="2106419277">
    <w:abstractNumId w:val="26"/>
    <w:lvlOverride w:ilvl="0">
      <w:startOverride w:val="1"/>
    </w:lvlOverride>
  </w:num>
  <w:num w:numId="37" w16cid:durableId="550963185">
    <w:abstractNumId w:val="26"/>
    <w:lvlOverride w:ilvl="0">
      <w:startOverride w:val="1"/>
    </w:lvlOverride>
  </w:num>
  <w:num w:numId="38" w16cid:durableId="381908471">
    <w:abstractNumId w:val="26"/>
    <w:lvlOverride w:ilvl="0">
      <w:startOverride w:val="1"/>
    </w:lvlOverride>
  </w:num>
  <w:num w:numId="39" w16cid:durableId="1128671382">
    <w:abstractNumId w:val="26"/>
    <w:lvlOverride w:ilvl="0">
      <w:startOverride w:val="1"/>
    </w:lvlOverride>
  </w:num>
  <w:num w:numId="40" w16cid:durableId="1860505991">
    <w:abstractNumId w:val="2"/>
  </w:num>
  <w:num w:numId="41" w16cid:durableId="62409292">
    <w:abstractNumId w:val="26"/>
    <w:lvlOverride w:ilvl="0">
      <w:startOverride w:val="1"/>
    </w:lvlOverride>
  </w:num>
  <w:num w:numId="42" w16cid:durableId="994725639">
    <w:abstractNumId w:val="4"/>
  </w:num>
  <w:num w:numId="43" w16cid:durableId="1935358600">
    <w:abstractNumId w:val="4"/>
    <w:lvlOverride w:ilvl="0">
      <w:startOverride w:val="1"/>
    </w:lvlOverride>
  </w:num>
  <w:num w:numId="44" w16cid:durableId="1767313176">
    <w:abstractNumId w:val="25"/>
  </w:num>
  <w:num w:numId="45" w16cid:durableId="1621187198">
    <w:abstractNumId w:val="10"/>
  </w:num>
  <w:num w:numId="46" w16cid:durableId="1138113605">
    <w:abstractNumId w:val="3"/>
  </w:num>
  <w:num w:numId="47" w16cid:durableId="1115321114">
    <w:abstractNumId w:val="30"/>
  </w:num>
  <w:num w:numId="48" w16cid:durableId="1052732014">
    <w:abstractNumId w:val="17"/>
  </w:num>
  <w:num w:numId="49" w16cid:durableId="1508597730">
    <w:abstractNumId w:val="7"/>
  </w:num>
  <w:num w:numId="50" w16cid:durableId="29497184">
    <w:abstractNumId w:val="28"/>
  </w:num>
  <w:num w:numId="51" w16cid:durableId="1950235768">
    <w:abstractNumId w:val="24"/>
  </w:num>
  <w:num w:numId="52" w16cid:durableId="2056732619">
    <w:abstractNumId w:val="5"/>
  </w:num>
  <w:num w:numId="53" w16cid:durableId="1943226603">
    <w:abstractNumId w:val="9"/>
  </w:num>
  <w:num w:numId="54" w16cid:durableId="1980187025">
    <w:abstractNumId w:val="18"/>
    <w:lvlOverride w:ilvl="0">
      <w:startOverride w:val="1"/>
    </w:lvlOverride>
  </w:num>
  <w:num w:numId="55" w16cid:durableId="281032875">
    <w:abstractNumId w:val="15"/>
  </w:num>
  <w:num w:numId="56" w16cid:durableId="1218785286">
    <w:abstractNumId w:val="27"/>
  </w:num>
  <w:num w:numId="57" w16cid:durableId="1306397650">
    <w:abstractNumId w:val="18"/>
    <w:lvlOverride w:ilvl="0">
      <w:startOverride w:val="1"/>
    </w:lvlOverride>
  </w:num>
  <w:num w:numId="58" w16cid:durableId="2015917862">
    <w:abstractNumId w:val="4"/>
    <w:lvlOverride w:ilvl="0">
      <w:startOverride w:val="1"/>
    </w:lvlOverride>
  </w:num>
  <w:num w:numId="59" w16cid:durableId="199559183">
    <w:abstractNumId w:val="20"/>
  </w:num>
  <w:num w:numId="60" w16cid:durableId="1575433709">
    <w:abstractNumId w:val="32"/>
  </w:num>
  <w:num w:numId="61" w16cid:durableId="1524781883">
    <w:abstractNumId w:val="12"/>
  </w:num>
  <w:num w:numId="62" w16cid:durableId="256209466">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1134"/>
  <w:characterSpacingControl w:val="doNotCompres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E8"/>
    <w:rsid w:val="00000D3A"/>
    <w:rsid w:val="00002AAC"/>
    <w:rsid w:val="00006C90"/>
    <w:rsid w:val="0001176F"/>
    <w:rsid w:val="00013AE0"/>
    <w:rsid w:val="00021817"/>
    <w:rsid w:val="00022B45"/>
    <w:rsid w:val="0002534E"/>
    <w:rsid w:val="000277F0"/>
    <w:rsid w:val="00030602"/>
    <w:rsid w:val="00030C49"/>
    <w:rsid w:val="00031438"/>
    <w:rsid w:val="00035D85"/>
    <w:rsid w:val="00046D9F"/>
    <w:rsid w:val="00051378"/>
    <w:rsid w:val="000625B4"/>
    <w:rsid w:val="00072C5E"/>
    <w:rsid w:val="00081636"/>
    <w:rsid w:val="0008366A"/>
    <w:rsid w:val="00092A75"/>
    <w:rsid w:val="00095937"/>
    <w:rsid w:val="00097D92"/>
    <w:rsid w:val="000B1A30"/>
    <w:rsid w:val="000B63D7"/>
    <w:rsid w:val="000C321E"/>
    <w:rsid w:val="000C68BF"/>
    <w:rsid w:val="000D47B7"/>
    <w:rsid w:val="000D52EE"/>
    <w:rsid w:val="000D5FA8"/>
    <w:rsid w:val="000E1762"/>
    <w:rsid w:val="000E3585"/>
    <w:rsid w:val="000E75A3"/>
    <w:rsid w:val="000F02B6"/>
    <w:rsid w:val="000F1A9A"/>
    <w:rsid w:val="000F350D"/>
    <w:rsid w:val="000F4971"/>
    <w:rsid w:val="000F5F27"/>
    <w:rsid w:val="00101829"/>
    <w:rsid w:val="00102C3C"/>
    <w:rsid w:val="0010499E"/>
    <w:rsid w:val="001058BB"/>
    <w:rsid w:val="001111F7"/>
    <w:rsid w:val="00113877"/>
    <w:rsid w:val="001222CC"/>
    <w:rsid w:val="00125DCF"/>
    <w:rsid w:val="001308B0"/>
    <w:rsid w:val="00131A9B"/>
    <w:rsid w:val="001325E7"/>
    <w:rsid w:val="001347A1"/>
    <w:rsid w:val="00134B82"/>
    <w:rsid w:val="00142FDE"/>
    <w:rsid w:val="001570FC"/>
    <w:rsid w:val="00157BD1"/>
    <w:rsid w:val="001612F6"/>
    <w:rsid w:val="00164CF6"/>
    <w:rsid w:val="00171871"/>
    <w:rsid w:val="001761B0"/>
    <w:rsid w:val="00190C6A"/>
    <w:rsid w:val="0019136C"/>
    <w:rsid w:val="00193434"/>
    <w:rsid w:val="0019400C"/>
    <w:rsid w:val="0019677A"/>
    <w:rsid w:val="001A31B1"/>
    <w:rsid w:val="001B4DE7"/>
    <w:rsid w:val="001B7EBE"/>
    <w:rsid w:val="001C3E37"/>
    <w:rsid w:val="001C5456"/>
    <w:rsid w:val="001D0C19"/>
    <w:rsid w:val="001D3690"/>
    <w:rsid w:val="001D422D"/>
    <w:rsid w:val="001D492E"/>
    <w:rsid w:val="001D4EC3"/>
    <w:rsid w:val="001E0BBE"/>
    <w:rsid w:val="001E123F"/>
    <w:rsid w:val="001E232A"/>
    <w:rsid w:val="001E5854"/>
    <w:rsid w:val="001F1BF0"/>
    <w:rsid w:val="001F78A0"/>
    <w:rsid w:val="00200AF6"/>
    <w:rsid w:val="00202AFE"/>
    <w:rsid w:val="00203A72"/>
    <w:rsid w:val="00204F93"/>
    <w:rsid w:val="00205000"/>
    <w:rsid w:val="0020680B"/>
    <w:rsid w:val="00212D5F"/>
    <w:rsid w:val="00212EC5"/>
    <w:rsid w:val="0021627A"/>
    <w:rsid w:val="00217DFC"/>
    <w:rsid w:val="00217FBC"/>
    <w:rsid w:val="002243F1"/>
    <w:rsid w:val="0023072D"/>
    <w:rsid w:val="00230938"/>
    <w:rsid w:val="00233580"/>
    <w:rsid w:val="00243A23"/>
    <w:rsid w:val="002463C7"/>
    <w:rsid w:val="00247F02"/>
    <w:rsid w:val="00250E6D"/>
    <w:rsid w:val="002513B1"/>
    <w:rsid w:val="00260DA4"/>
    <w:rsid w:val="0026290F"/>
    <w:rsid w:val="00263F50"/>
    <w:rsid w:val="00266858"/>
    <w:rsid w:val="00274529"/>
    <w:rsid w:val="00274DB4"/>
    <w:rsid w:val="0027704F"/>
    <w:rsid w:val="00287C6E"/>
    <w:rsid w:val="002916BA"/>
    <w:rsid w:val="0029424F"/>
    <w:rsid w:val="0029739D"/>
    <w:rsid w:val="002A7942"/>
    <w:rsid w:val="002A7EC3"/>
    <w:rsid w:val="002B0229"/>
    <w:rsid w:val="002B4382"/>
    <w:rsid w:val="002B62A2"/>
    <w:rsid w:val="002D1987"/>
    <w:rsid w:val="002D50AD"/>
    <w:rsid w:val="002E67BC"/>
    <w:rsid w:val="002F07D8"/>
    <w:rsid w:val="002F49A1"/>
    <w:rsid w:val="00300240"/>
    <w:rsid w:val="00300645"/>
    <w:rsid w:val="00300985"/>
    <w:rsid w:val="00300BC2"/>
    <w:rsid w:val="003035FE"/>
    <w:rsid w:val="00306058"/>
    <w:rsid w:val="00314C14"/>
    <w:rsid w:val="0032181A"/>
    <w:rsid w:val="00321C68"/>
    <w:rsid w:val="00334A62"/>
    <w:rsid w:val="00337749"/>
    <w:rsid w:val="0034467A"/>
    <w:rsid w:val="003523A1"/>
    <w:rsid w:val="00360297"/>
    <w:rsid w:val="00361E2C"/>
    <w:rsid w:val="00366767"/>
    <w:rsid w:val="00381F5D"/>
    <w:rsid w:val="0038304A"/>
    <w:rsid w:val="00390771"/>
    <w:rsid w:val="00392B04"/>
    <w:rsid w:val="003943DC"/>
    <w:rsid w:val="0039590F"/>
    <w:rsid w:val="003B11DE"/>
    <w:rsid w:val="003B1590"/>
    <w:rsid w:val="003B2325"/>
    <w:rsid w:val="003C0640"/>
    <w:rsid w:val="003C1163"/>
    <w:rsid w:val="003C1B0F"/>
    <w:rsid w:val="003C2179"/>
    <w:rsid w:val="003C255C"/>
    <w:rsid w:val="003C4644"/>
    <w:rsid w:val="003C47BB"/>
    <w:rsid w:val="003D4047"/>
    <w:rsid w:val="003D5190"/>
    <w:rsid w:val="003D7333"/>
    <w:rsid w:val="003E0342"/>
    <w:rsid w:val="003E1D95"/>
    <w:rsid w:val="003E3EBC"/>
    <w:rsid w:val="003E443B"/>
    <w:rsid w:val="003E5C7B"/>
    <w:rsid w:val="003F0326"/>
    <w:rsid w:val="004052B5"/>
    <w:rsid w:val="00414167"/>
    <w:rsid w:val="00416C54"/>
    <w:rsid w:val="00423191"/>
    <w:rsid w:val="0043121A"/>
    <w:rsid w:val="004358A6"/>
    <w:rsid w:val="004376E5"/>
    <w:rsid w:val="00437856"/>
    <w:rsid w:val="0044098F"/>
    <w:rsid w:val="0044321F"/>
    <w:rsid w:val="00452537"/>
    <w:rsid w:val="00455248"/>
    <w:rsid w:val="004635CB"/>
    <w:rsid w:val="00464652"/>
    <w:rsid w:val="0047091F"/>
    <w:rsid w:val="00474AFA"/>
    <w:rsid w:val="00474B31"/>
    <w:rsid w:val="00480466"/>
    <w:rsid w:val="004834AB"/>
    <w:rsid w:val="00494245"/>
    <w:rsid w:val="004A2C3B"/>
    <w:rsid w:val="004A714F"/>
    <w:rsid w:val="004B3766"/>
    <w:rsid w:val="004B5804"/>
    <w:rsid w:val="004C6208"/>
    <w:rsid w:val="004D5009"/>
    <w:rsid w:val="004D7064"/>
    <w:rsid w:val="004E272A"/>
    <w:rsid w:val="004E33FF"/>
    <w:rsid w:val="004E3EE6"/>
    <w:rsid w:val="004F0229"/>
    <w:rsid w:val="004F293B"/>
    <w:rsid w:val="004F2C3B"/>
    <w:rsid w:val="004F3E6D"/>
    <w:rsid w:val="00501C8F"/>
    <w:rsid w:val="00503142"/>
    <w:rsid w:val="0051011D"/>
    <w:rsid w:val="00512A16"/>
    <w:rsid w:val="00522169"/>
    <w:rsid w:val="00524294"/>
    <w:rsid w:val="00527329"/>
    <w:rsid w:val="00540B96"/>
    <w:rsid w:val="0055084B"/>
    <w:rsid w:val="00551A70"/>
    <w:rsid w:val="00554156"/>
    <w:rsid w:val="005555A6"/>
    <w:rsid w:val="00563E5D"/>
    <w:rsid w:val="00567792"/>
    <w:rsid w:val="0057053C"/>
    <w:rsid w:val="00576564"/>
    <w:rsid w:val="00576729"/>
    <w:rsid w:val="00592461"/>
    <w:rsid w:val="005A190B"/>
    <w:rsid w:val="005B1E2F"/>
    <w:rsid w:val="005B3C8F"/>
    <w:rsid w:val="005B6C54"/>
    <w:rsid w:val="005C44D0"/>
    <w:rsid w:val="005C6F51"/>
    <w:rsid w:val="005D5B46"/>
    <w:rsid w:val="005D5CF6"/>
    <w:rsid w:val="005E0C30"/>
    <w:rsid w:val="005E3422"/>
    <w:rsid w:val="005F7AEB"/>
    <w:rsid w:val="00616C03"/>
    <w:rsid w:val="0061707D"/>
    <w:rsid w:val="006175A7"/>
    <w:rsid w:val="0061799B"/>
    <w:rsid w:val="00620233"/>
    <w:rsid w:val="00632DA4"/>
    <w:rsid w:val="00637BB2"/>
    <w:rsid w:val="00640789"/>
    <w:rsid w:val="0064086E"/>
    <w:rsid w:val="006413A8"/>
    <w:rsid w:val="0064142E"/>
    <w:rsid w:val="00662C20"/>
    <w:rsid w:val="00664059"/>
    <w:rsid w:val="006704EE"/>
    <w:rsid w:val="00672701"/>
    <w:rsid w:val="00672758"/>
    <w:rsid w:val="00675AB2"/>
    <w:rsid w:val="00675CF3"/>
    <w:rsid w:val="0068260F"/>
    <w:rsid w:val="006A7F1C"/>
    <w:rsid w:val="006B5724"/>
    <w:rsid w:val="006C0E15"/>
    <w:rsid w:val="006C4D00"/>
    <w:rsid w:val="006C55D1"/>
    <w:rsid w:val="006E114B"/>
    <w:rsid w:val="006E45E4"/>
    <w:rsid w:val="006E5237"/>
    <w:rsid w:val="006F0D60"/>
    <w:rsid w:val="006F3D52"/>
    <w:rsid w:val="006F3DC3"/>
    <w:rsid w:val="007001AF"/>
    <w:rsid w:val="007059D5"/>
    <w:rsid w:val="0072102C"/>
    <w:rsid w:val="00727338"/>
    <w:rsid w:val="007348E8"/>
    <w:rsid w:val="00740E97"/>
    <w:rsid w:val="007425DF"/>
    <w:rsid w:val="00751E9A"/>
    <w:rsid w:val="00756432"/>
    <w:rsid w:val="00757982"/>
    <w:rsid w:val="007625B6"/>
    <w:rsid w:val="00767658"/>
    <w:rsid w:val="00773E26"/>
    <w:rsid w:val="0078444B"/>
    <w:rsid w:val="007850EC"/>
    <w:rsid w:val="00785949"/>
    <w:rsid w:val="00786153"/>
    <w:rsid w:val="007A335D"/>
    <w:rsid w:val="007A42F6"/>
    <w:rsid w:val="007A46FF"/>
    <w:rsid w:val="007A5D1C"/>
    <w:rsid w:val="007B396B"/>
    <w:rsid w:val="007C29A5"/>
    <w:rsid w:val="007D0EE9"/>
    <w:rsid w:val="007D37DC"/>
    <w:rsid w:val="007D6979"/>
    <w:rsid w:val="007E34D3"/>
    <w:rsid w:val="007E4D3C"/>
    <w:rsid w:val="007F4BA0"/>
    <w:rsid w:val="007F686E"/>
    <w:rsid w:val="00804ADF"/>
    <w:rsid w:val="00814C91"/>
    <w:rsid w:val="00816FFC"/>
    <w:rsid w:val="00826DAF"/>
    <w:rsid w:val="00851935"/>
    <w:rsid w:val="008522E7"/>
    <w:rsid w:val="00853BF5"/>
    <w:rsid w:val="00856433"/>
    <w:rsid w:val="008642AB"/>
    <w:rsid w:val="00867EF7"/>
    <w:rsid w:val="008707BA"/>
    <w:rsid w:val="00882489"/>
    <w:rsid w:val="00882A1E"/>
    <w:rsid w:val="00886B51"/>
    <w:rsid w:val="00891408"/>
    <w:rsid w:val="008949ED"/>
    <w:rsid w:val="008A2C85"/>
    <w:rsid w:val="008A2E23"/>
    <w:rsid w:val="008A3252"/>
    <w:rsid w:val="008A6184"/>
    <w:rsid w:val="008A6F44"/>
    <w:rsid w:val="008B15CA"/>
    <w:rsid w:val="008B2A53"/>
    <w:rsid w:val="008B6B10"/>
    <w:rsid w:val="008B7EDE"/>
    <w:rsid w:val="008C2B55"/>
    <w:rsid w:val="008C4401"/>
    <w:rsid w:val="008D33A2"/>
    <w:rsid w:val="008D435E"/>
    <w:rsid w:val="008F04A5"/>
    <w:rsid w:val="008F0AAB"/>
    <w:rsid w:val="008F1EEC"/>
    <w:rsid w:val="008F2158"/>
    <w:rsid w:val="008F2E67"/>
    <w:rsid w:val="008F301C"/>
    <w:rsid w:val="008F504A"/>
    <w:rsid w:val="008F74BF"/>
    <w:rsid w:val="008F7CB6"/>
    <w:rsid w:val="008F7F5F"/>
    <w:rsid w:val="009000A2"/>
    <w:rsid w:val="00910565"/>
    <w:rsid w:val="00911D1C"/>
    <w:rsid w:val="00923669"/>
    <w:rsid w:val="009263FF"/>
    <w:rsid w:val="00932C95"/>
    <w:rsid w:val="00942F1E"/>
    <w:rsid w:val="00953BA2"/>
    <w:rsid w:val="00957844"/>
    <w:rsid w:val="00961476"/>
    <w:rsid w:val="00967721"/>
    <w:rsid w:val="009709BB"/>
    <w:rsid w:val="00982687"/>
    <w:rsid w:val="00983775"/>
    <w:rsid w:val="00984764"/>
    <w:rsid w:val="00987DC5"/>
    <w:rsid w:val="00994152"/>
    <w:rsid w:val="00995EE0"/>
    <w:rsid w:val="00995F66"/>
    <w:rsid w:val="0099732C"/>
    <w:rsid w:val="00997F56"/>
    <w:rsid w:val="009A1D67"/>
    <w:rsid w:val="009A3A5E"/>
    <w:rsid w:val="009B0DD9"/>
    <w:rsid w:val="009B2515"/>
    <w:rsid w:val="009B53D9"/>
    <w:rsid w:val="009D0635"/>
    <w:rsid w:val="009D7FB0"/>
    <w:rsid w:val="009E577C"/>
    <w:rsid w:val="009F4FDE"/>
    <w:rsid w:val="009F654D"/>
    <w:rsid w:val="00A00F87"/>
    <w:rsid w:val="00A05ACF"/>
    <w:rsid w:val="00A1296D"/>
    <w:rsid w:val="00A15A48"/>
    <w:rsid w:val="00A15BA9"/>
    <w:rsid w:val="00A2016A"/>
    <w:rsid w:val="00A2645B"/>
    <w:rsid w:val="00A31693"/>
    <w:rsid w:val="00A32763"/>
    <w:rsid w:val="00A33375"/>
    <w:rsid w:val="00A40844"/>
    <w:rsid w:val="00A40892"/>
    <w:rsid w:val="00A46240"/>
    <w:rsid w:val="00A4797D"/>
    <w:rsid w:val="00A47C29"/>
    <w:rsid w:val="00A47CBC"/>
    <w:rsid w:val="00A53191"/>
    <w:rsid w:val="00A538B7"/>
    <w:rsid w:val="00A76C70"/>
    <w:rsid w:val="00A81968"/>
    <w:rsid w:val="00A8218A"/>
    <w:rsid w:val="00A83AAF"/>
    <w:rsid w:val="00A8483A"/>
    <w:rsid w:val="00A8576F"/>
    <w:rsid w:val="00A9649F"/>
    <w:rsid w:val="00A978BA"/>
    <w:rsid w:val="00AA1DAD"/>
    <w:rsid w:val="00AA2230"/>
    <w:rsid w:val="00AA555A"/>
    <w:rsid w:val="00AA7725"/>
    <w:rsid w:val="00AB3CE7"/>
    <w:rsid w:val="00AB4C02"/>
    <w:rsid w:val="00AB6924"/>
    <w:rsid w:val="00AB70A1"/>
    <w:rsid w:val="00AB79A9"/>
    <w:rsid w:val="00AC1305"/>
    <w:rsid w:val="00AE1D26"/>
    <w:rsid w:val="00AE2A02"/>
    <w:rsid w:val="00AF1132"/>
    <w:rsid w:val="00B077C7"/>
    <w:rsid w:val="00B11681"/>
    <w:rsid w:val="00B22A95"/>
    <w:rsid w:val="00B26F53"/>
    <w:rsid w:val="00B34321"/>
    <w:rsid w:val="00B348E7"/>
    <w:rsid w:val="00B41722"/>
    <w:rsid w:val="00B4317C"/>
    <w:rsid w:val="00B4382A"/>
    <w:rsid w:val="00B43A9E"/>
    <w:rsid w:val="00B5139E"/>
    <w:rsid w:val="00B52558"/>
    <w:rsid w:val="00B53297"/>
    <w:rsid w:val="00B539D1"/>
    <w:rsid w:val="00B55F53"/>
    <w:rsid w:val="00B65091"/>
    <w:rsid w:val="00B70BB3"/>
    <w:rsid w:val="00B70D94"/>
    <w:rsid w:val="00B72A5D"/>
    <w:rsid w:val="00B76328"/>
    <w:rsid w:val="00B8359A"/>
    <w:rsid w:val="00B84FD8"/>
    <w:rsid w:val="00B9195A"/>
    <w:rsid w:val="00B939B0"/>
    <w:rsid w:val="00BA0654"/>
    <w:rsid w:val="00BA1D79"/>
    <w:rsid w:val="00BA5737"/>
    <w:rsid w:val="00BA6D5C"/>
    <w:rsid w:val="00BB0F50"/>
    <w:rsid w:val="00BB3967"/>
    <w:rsid w:val="00BB5F0D"/>
    <w:rsid w:val="00BB6B7D"/>
    <w:rsid w:val="00BB7FED"/>
    <w:rsid w:val="00BC3C48"/>
    <w:rsid w:val="00BD1212"/>
    <w:rsid w:val="00BE727D"/>
    <w:rsid w:val="00BF05EA"/>
    <w:rsid w:val="00BF36BD"/>
    <w:rsid w:val="00BF6FC9"/>
    <w:rsid w:val="00C04A3E"/>
    <w:rsid w:val="00C05531"/>
    <w:rsid w:val="00C10B50"/>
    <w:rsid w:val="00C22B1E"/>
    <w:rsid w:val="00C26B67"/>
    <w:rsid w:val="00C358DE"/>
    <w:rsid w:val="00C35C86"/>
    <w:rsid w:val="00C50744"/>
    <w:rsid w:val="00C515E0"/>
    <w:rsid w:val="00C516EC"/>
    <w:rsid w:val="00C544BD"/>
    <w:rsid w:val="00C56246"/>
    <w:rsid w:val="00C6396B"/>
    <w:rsid w:val="00C6602A"/>
    <w:rsid w:val="00C66D8C"/>
    <w:rsid w:val="00C72DC1"/>
    <w:rsid w:val="00C7406B"/>
    <w:rsid w:val="00C80079"/>
    <w:rsid w:val="00C847B5"/>
    <w:rsid w:val="00C8657C"/>
    <w:rsid w:val="00C957B2"/>
    <w:rsid w:val="00CA47BB"/>
    <w:rsid w:val="00CA4882"/>
    <w:rsid w:val="00CB45EA"/>
    <w:rsid w:val="00CB4F88"/>
    <w:rsid w:val="00CB566E"/>
    <w:rsid w:val="00CC26B0"/>
    <w:rsid w:val="00CC3C0E"/>
    <w:rsid w:val="00CC4C14"/>
    <w:rsid w:val="00CD3EE6"/>
    <w:rsid w:val="00CD61A8"/>
    <w:rsid w:val="00CE04F5"/>
    <w:rsid w:val="00CE5F6F"/>
    <w:rsid w:val="00CE75C5"/>
    <w:rsid w:val="00CE7E44"/>
    <w:rsid w:val="00CF1813"/>
    <w:rsid w:val="00CF4296"/>
    <w:rsid w:val="00CF467E"/>
    <w:rsid w:val="00D17F5F"/>
    <w:rsid w:val="00D21E7F"/>
    <w:rsid w:val="00D32DD2"/>
    <w:rsid w:val="00D347ED"/>
    <w:rsid w:val="00D4162E"/>
    <w:rsid w:val="00D47EA5"/>
    <w:rsid w:val="00D540FC"/>
    <w:rsid w:val="00D644D2"/>
    <w:rsid w:val="00D72FDC"/>
    <w:rsid w:val="00D908A9"/>
    <w:rsid w:val="00D94C56"/>
    <w:rsid w:val="00D94CD1"/>
    <w:rsid w:val="00DA0285"/>
    <w:rsid w:val="00DB12CC"/>
    <w:rsid w:val="00DB3D62"/>
    <w:rsid w:val="00DB3D8C"/>
    <w:rsid w:val="00DB562D"/>
    <w:rsid w:val="00DC2CA3"/>
    <w:rsid w:val="00DC72E0"/>
    <w:rsid w:val="00DD47AA"/>
    <w:rsid w:val="00DD6874"/>
    <w:rsid w:val="00DE08D6"/>
    <w:rsid w:val="00DF0BFA"/>
    <w:rsid w:val="00E003E8"/>
    <w:rsid w:val="00E0082A"/>
    <w:rsid w:val="00E03623"/>
    <w:rsid w:val="00E06035"/>
    <w:rsid w:val="00E07A00"/>
    <w:rsid w:val="00E121A2"/>
    <w:rsid w:val="00E136DD"/>
    <w:rsid w:val="00E21F9B"/>
    <w:rsid w:val="00E27874"/>
    <w:rsid w:val="00E322A5"/>
    <w:rsid w:val="00E42E83"/>
    <w:rsid w:val="00E43331"/>
    <w:rsid w:val="00E50786"/>
    <w:rsid w:val="00E5271A"/>
    <w:rsid w:val="00E55974"/>
    <w:rsid w:val="00E669D0"/>
    <w:rsid w:val="00E67C57"/>
    <w:rsid w:val="00E749E8"/>
    <w:rsid w:val="00E7713F"/>
    <w:rsid w:val="00E77A7A"/>
    <w:rsid w:val="00E842B5"/>
    <w:rsid w:val="00E91E2D"/>
    <w:rsid w:val="00E927A6"/>
    <w:rsid w:val="00E950B7"/>
    <w:rsid w:val="00E95FB3"/>
    <w:rsid w:val="00E96898"/>
    <w:rsid w:val="00E975A9"/>
    <w:rsid w:val="00EA54D5"/>
    <w:rsid w:val="00EB08A4"/>
    <w:rsid w:val="00EE2793"/>
    <w:rsid w:val="00EE5E24"/>
    <w:rsid w:val="00EF37A9"/>
    <w:rsid w:val="00F04884"/>
    <w:rsid w:val="00F07CBA"/>
    <w:rsid w:val="00F1200C"/>
    <w:rsid w:val="00F1448B"/>
    <w:rsid w:val="00F144FC"/>
    <w:rsid w:val="00F2150B"/>
    <w:rsid w:val="00F244A8"/>
    <w:rsid w:val="00F26E50"/>
    <w:rsid w:val="00F41F66"/>
    <w:rsid w:val="00F53681"/>
    <w:rsid w:val="00F53E67"/>
    <w:rsid w:val="00F55849"/>
    <w:rsid w:val="00F56096"/>
    <w:rsid w:val="00F56550"/>
    <w:rsid w:val="00F570C5"/>
    <w:rsid w:val="00F57E81"/>
    <w:rsid w:val="00F665C7"/>
    <w:rsid w:val="00F673BD"/>
    <w:rsid w:val="00F70981"/>
    <w:rsid w:val="00F74BFE"/>
    <w:rsid w:val="00F76C46"/>
    <w:rsid w:val="00F810BA"/>
    <w:rsid w:val="00F81840"/>
    <w:rsid w:val="00F83DB7"/>
    <w:rsid w:val="00F86B6D"/>
    <w:rsid w:val="00F87F25"/>
    <w:rsid w:val="00F94680"/>
    <w:rsid w:val="00F95AC4"/>
    <w:rsid w:val="00FA2246"/>
    <w:rsid w:val="00FA3069"/>
    <w:rsid w:val="00FA6F75"/>
    <w:rsid w:val="00FB44B6"/>
    <w:rsid w:val="00FC0A0D"/>
    <w:rsid w:val="00FC117F"/>
    <w:rsid w:val="00FC3AF4"/>
    <w:rsid w:val="00FC5656"/>
    <w:rsid w:val="00FD3FDC"/>
    <w:rsid w:val="00FD6744"/>
    <w:rsid w:val="00FE1093"/>
    <w:rsid w:val="00FF2218"/>
    <w:rsid w:val="00FF4D73"/>
    <w:rsid w:val="00FF7454"/>
    <w:rsid w:val="0127FCF3"/>
    <w:rsid w:val="03787B77"/>
    <w:rsid w:val="0A53C5C8"/>
    <w:rsid w:val="0A54E2C6"/>
    <w:rsid w:val="0AD30FB8"/>
    <w:rsid w:val="0BF42B9F"/>
    <w:rsid w:val="0C50B46A"/>
    <w:rsid w:val="0EB34A3C"/>
    <w:rsid w:val="11720658"/>
    <w:rsid w:val="118A6F59"/>
    <w:rsid w:val="118AFAB2"/>
    <w:rsid w:val="14C2101B"/>
    <w:rsid w:val="16FC7948"/>
    <w:rsid w:val="18D2E9B2"/>
    <w:rsid w:val="198D099C"/>
    <w:rsid w:val="1FF5E4D0"/>
    <w:rsid w:val="20254195"/>
    <w:rsid w:val="22765F27"/>
    <w:rsid w:val="228396E8"/>
    <w:rsid w:val="2484BD17"/>
    <w:rsid w:val="25D4F53D"/>
    <w:rsid w:val="2646D3F3"/>
    <w:rsid w:val="26BA535F"/>
    <w:rsid w:val="2735DDF3"/>
    <w:rsid w:val="277F46B6"/>
    <w:rsid w:val="29DE6406"/>
    <w:rsid w:val="29F29ECD"/>
    <w:rsid w:val="2A22C37D"/>
    <w:rsid w:val="2C4FE434"/>
    <w:rsid w:val="2D225304"/>
    <w:rsid w:val="30F6A3F3"/>
    <w:rsid w:val="31FCE764"/>
    <w:rsid w:val="36034FDD"/>
    <w:rsid w:val="388BB3E9"/>
    <w:rsid w:val="3D34F521"/>
    <w:rsid w:val="3FF813FE"/>
    <w:rsid w:val="4101D4E3"/>
    <w:rsid w:val="434F1E14"/>
    <w:rsid w:val="438C8D1F"/>
    <w:rsid w:val="44EAEE75"/>
    <w:rsid w:val="4783F6C7"/>
    <w:rsid w:val="4ABA8278"/>
    <w:rsid w:val="4BB4B940"/>
    <w:rsid w:val="4E70097A"/>
    <w:rsid w:val="518B1C0E"/>
    <w:rsid w:val="52079EB2"/>
    <w:rsid w:val="52D90CD6"/>
    <w:rsid w:val="53261132"/>
    <w:rsid w:val="537062FC"/>
    <w:rsid w:val="543174E5"/>
    <w:rsid w:val="5A04C00F"/>
    <w:rsid w:val="5CC79150"/>
    <w:rsid w:val="63D4EADC"/>
    <w:rsid w:val="6538ED01"/>
    <w:rsid w:val="67019EC9"/>
    <w:rsid w:val="67C9733F"/>
    <w:rsid w:val="6B43EAE8"/>
    <w:rsid w:val="6C9B2F47"/>
    <w:rsid w:val="6F1FF7A4"/>
    <w:rsid w:val="7026A7F5"/>
    <w:rsid w:val="71584932"/>
    <w:rsid w:val="72B473CA"/>
    <w:rsid w:val="73C186E4"/>
    <w:rsid w:val="75727357"/>
    <w:rsid w:val="78063B97"/>
    <w:rsid w:val="7E91C3BF"/>
    <w:rsid w:val="7FA38501"/>
    <w:rsid w:val="7FD85E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10C4"/>
  <w15:docId w15:val="{F0B1F832-D4E5-48AB-8318-DF6B6112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semiHidden="1" w:uiPriority="1" w:unhideWhenUsed="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header" w:uiPriority="99"/>
    <w:lsdException w:name="footer" w:uiPriority="99"/>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iPriority="21" w:unhideWhenUsed="1" w:qFormat="1"/>
    <w:lsdException w:name="Subtle Reference" w:semiHidden="1" w:unhideWhenUsed="1"/>
    <w:lsdException w:name="Intense Reference" w:semiHidden="1" w:uiPriority="32" w:unhideWhenUsed="1" w:qFormat="1"/>
    <w:lsdException w:name="Book Title" w:semiHidden="1" w:unhideWhenUsed="1"/>
    <w:lsdException w:name="Bibliography" w:semiHidden="1" w:unhideWhenUsed="1"/>
    <w:lsdException w:name="TOC Heading" w:semiHidden="1" w:uiPriority="39" w:unhideWhenUsed="1" w:qFormat="1"/>
    <w:lsdException w:name="Grid Table Light" w:uiPriority="40"/>
    <w:lsdException w:name="Smart Hyperlink" w:semiHidden="1" w:unhideWhenUsed="1"/>
    <w:lsdException w:name="Hashtag" w:semiHidden="1" w:unhideWhenUsed="1"/>
    <w:lsdException w:name="Unresolved Mention" w:semiHidden="1" w:uiPriority="99" w:unhideWhenUsed="1"/>
    <w:lsdException w:name="Smart Link" w:semiHidden="1" w:unhideWhenUsed="1"/>
  </w:latentStyles>
  <w:style w:type="paragraph" w:default="1" w:styleId="Normal">
    <w:name w:val="Normal"/>
    <w:qFormat/>
    <w:rsid w:val="002B4382"/>
    <w:pPr>
      <w:spacing w:after="0" w:line="240" w:lineRule="auto"/>
    </w:pPr>
    <w:rPr>
      <w:sz w:val="20"/>
      <w:szCs w:val="20"/>
    </w:rPr>
  </w:style>
  <w:style w:type="paragraph" w:styleId="Heading1">
    <w:name w:val="heading 1"/>
    <w:next w:val="BodyText"/>
    <w:link w:val="Heading1Char"/>
    <w:uiPriority w:val="1"/>
    <w:qFormat/>
    <w:rsid w:val="002B4382"/>
    <w:pPr>
      <w:keepNext/>
      <w:numPr>
        <w:numId w:val="2"/>
      </w:numPr>
      <w:spacing w:before="240" w:after="240" w:line="240" w:lineRule="auto"/>
      <w:outlineLvl w:val="0"/>
    </w:pPr>
    <w:rPr>
      <w:rFonts w:eastAsiaTheme="majorEastAsia" w:cs="Arial"/>
      <w:b/>
    </w:rPr>
  </w:style>
  <w:style w:type="paragraph" w:styleId="Heading2">
    <w:name w:val="heading 2"/>
    <w:next w:val="BodyText"/>
    <w:link w:val="Heading2Char"/>
    <w:uiPriority w:val="1"/>
    <w:unhideWhenUsed/>
    <w:qFormat/>
    <w:rsid w:val="002B4382"/>
    <w:pPr>
      <w:keepNext/>
      <w:numPr>
        <w:ilvl w:val="1"/>
        <w:numId w:val="2"/>
      </w:numPr>
      <w:spacing w:before="240" w:after="240" w:line="240" w:lineRule="auto"/>
      <w:outlineLvl w:val="1"/>
    </w:pPr>
    <w:rPr>
      <w:rFonts w:eastAsiaTheme="majorEastAsia" w:cs="Arial"/>
      <w:b/>
      <w:sz w:val="22"/>
      <w:szCs w:val="22"/>
    </w:rPr>
  </w:style>
  <w:style w:type="paragraph" w:styleId="Heading3">
    <w:name w:val="heading 3"/>
    <w:next w:val="BodyText"/>
    <w:link w:val="Heading3Char"/>
    <w:uiPriority w:val="1"/>
    <w:unhideWhenUsed/>
    <w:qFormat/>
    <w:rsid w:val="002B4382"/>
    <w:pPr>
      <w:keepNext/>
      <w:keepLines/>
      <w:numPr>
        <w:ilvl w:val="2"/>
        <w:numId w:val="2"/>
      </w:numPr>
      <w:spacing w:before="240" w:after="240" w:line="240" w:lineRule="auto"/>
      <w:outlineLvl w:val="2"/>
    </w:pPr>
    <w:rPr>
      <w:rFonts w:eastAsiaTheme="majorEastAsia" w:cstheme="majorBidi"/>
      <w:i/>
      <w:sz w:val="22"/>
      <w:szCs w:val="22"/>
    </w:rPr>
  </w:style>
  <w:style w:type="paragraph" w:styleId="Heading4">
    <w:name w:val="heading 4"/>
    <w:next w:val="BodyText"/>
    <w:link w:val="Heading4Char"/>
    <w:uiPriority w:val="1"/>
    <w:unhideWhenUsed/>
    <w:qFormat/>
    <w:rsid w:val="002B4382"/>
    <w:pPr>
      <w:keepNext/>
      <w:spacing w:before="240" w:after="240" w:line="240" w:lineRule="auto"/>
      <w:outlineLvl w:val="3"/>
    </w:pPr>
    <w:rPr>
      <w:rFonts w:eastAsiaTheme="majorEastAsia" w:cstheme="majorBidi"/>
      <w:i/>
      <w:color w:val="000F7E"/>
      <w:sz w:val="22"/>
      <w:u w:val="single"/>
    </w:rPr>
  </w:style>
  <w:style w:type="paragraph" w:styleId="Heading5">
    <w:name w:val="heading 5"/>
    <w:next w:val="BodyText"/>
    <w:link w:val="Heading5Char"/>
    <w:uiPriority w:val="1"/>
    <w:unhideWhenUsed/>
    <w:qFormat/>
    <w:rsid w:val="002B4382"/>
    <w:pPr>
      <w:keepNext/>
      <w:spacing w:before="240" w:after="120" w:line="240" w:lineRule="auto"/>
      <w:outlineLvl w:val="4"/>
    </w:pPr>
    <w:rPr>
      <w:rFonts w:eastAsiaTheme="minorHAnsi" w:cstheme="minorBidi"/>
      <w:i/>
      <w:color w:val="000F7E"/>
      <w:sz w:val="21"/>
      <w:szCs w:val="21"/>
    </w:rPr>
  </w:style>
  <w:style w:type="paragraph" w:styleId="Heading6">
    <w:name w:val="heading 6"/>
    <w:aliases w:val="NoNumH1"/>
    <w:next w:val="BodyText"/>
    <w:link w:val="Heading6Char"/>
    <w:uiPriority w:val="9"/>
    <w:unhideWhenUsed/>
    <w:qFormat/>
    <w:rsid w:val="002B4382"/>
    <w:pPr>
      <w:keepNext/>
      <w:spacing w:before="240" w:after="240" w:line="240" w:lineRule="auto"/>
      <w:outlineLvl w:val="5"/>
    </w:pPr>
    <w:rPr>
      <w:rFonts w:ascii="Arial Bold" w:eastAsiaTheme="majorEastAsia" w:hAnsi="Arial Bold" w:cs="Arial"/>
      <w:b/>
      <w:caps/>
      <w:color w:val="000F7E"/>
      <w:sz w:val="28"/>
    </w:rPr>
  </w:style>
  <w:style w:type="paragraph" w:styleId="Heading7">
    <w:name w:val="heading 7"/>
    <w:aliases w:val="NoNumH2"/>
    <w:next w:val="Normal"/>
    <w:link w:val="Heading7Char"/>
    <w:uiPriority w:val="9"/>
    <w:unhideWhenUsed/>
    <w:qFormat/>
    <w:rsid w:val="002B4382"/>
    <w:pPr>
      <w:keepNext/>
      <w:spacing w:before="240" w:after="240" w:line="240" w:lineRule="auto"/>
      <w:outlineLvl w:val="6"/>
    </w:pPr>
    <w:rPr>
      <w:rFonts w:ascii="Arial Bold" w:eastAsiaTheme="majorEastAsia" w:hAnsi="Arial Bold" w:cs="Arial"/>
      <w:b/>
      <w:color w:val="000F7E"/>
    </w:rPr>
  </w:style>
  <w:style w:type="paragraph" w:styleId="Heading8">
    <w:name w:val="heading 8"/>
    <w:aliases w:val="Attachment Heading"/>
    <w:next w:val="BodyText"/>
    <w:link w:val="Heading8Char"/>
    <w:uiPriority w:val="9"/>
    <w:unhideWhenUsed/>
    <w:qFormat/>
    <w:rsid w:val="002B4382"/>
    <w:pPr>
      <w:keepNext/>
      <w:numPr>
        <w:ilvl w:val="7"/>
        <w:numId w:val="3"/>
      </w:numPr>
      <w:spacing w:before="240" w:after="240" w:line="240" w:lineRule="auto"/>
      <w:outlineLvl w:val="7"/>
    </w:pPr>
    <w:rPr>
      <w:rFonts w:eastAsiaTheme="majorEastAsia" w:cs="Arial"/>
      <w:b/>
      <w:bCs/>
      <w:iCs/>
      <w:color w:val="000F7E"/>
      <w:sz w:val="28"/>
    </w:rPr>
  </w:style>
  <w:style w:type="paragraph" w:styleId="Heading9">
    <w:name w:val="heading 9"/>
    <w:aliases w:val="Appendix Heading"/>
    <w:next w:val="BodyText"/>
    <w:link w:val="Heading9Char"/>
    <w:uiPriority w:val="9"/>
    <w:unhideWhenUsed/>
    <w:qFormat/>
    <w:rsid w:val="002B4382"/>
    <w:pPr>
      <w:keepNext/>
      <w:keepLines/>
      <w:numPr>
        <w:ilvl w:val="8"/>
        <w:numId w:val="3"/>
      </w:numPr>
      <w:spacing w:before="240" w:after="240" w:line="240" w:lineRule="auto"/>
      <w:outlineLvl w:val="8"/>
    </w:pPr>
    <w:rPr>
      <w:rFonts w:ascii="Arial Bold" w:eastAsiaTheme="majorEastAsia" w:hAnsi="Arial Bold" w:cstheme="majorBidi"/>
      <w:b/>
      <w:color w:val="000F7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link w:val="NormalChar"/>
    <w:qFormat/>
    <w:rsid w:val="002B438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sz w:val="20"/>
      <w:lang w:val="x-none" w:eastAsia="x-none"/>
    </w:rPr>
  </w:style>
  <w:style w:type="paragraph" w:customStyle="1" w:styleId="CSILevel0">
    <w:name w:val="CSILevel0"/>
    <w:basedOn w:val="Normal0"/>
    <w:link w:val="CSILevel0Char"/>
    <w:qFormat/>
    <w:rsid w:val="002B4382"/>
    <w:pPr>
      <w:keepNext/>
      <w:tabs>
        <w:tab w:val="clear" w:pos="15876"/>
        <w:tab w:val="left" w:pos="900"/>
      </w:tabs>
      <w:spacing w:before="360" w:after="240"/>
    </w:pPr>
    <w:rPr>
      <w:szCs w:val="20"/>
    </w:rPr>
  </w:style>
  <w:style w:type="paragraph" w:customStyle="1" w:styleId="CSILevel1">
    <w:name w:val="CSILevel1"/>
    <w:basedOn w:val="Normal0"/>
    <w:semiHidden/>
    <w:unhideWhenUsed/>
    <w:qFormat/>
    <w:pPr>
      <w:keepNext/>
      <w:tabs>
        <w:tab w:val="clear" w:pos="15876"/>
        <w:tab w:val="left" w:pos="900"/>
      </w:tabs>
      <w:spacing w:before="80"/>
    </w:pPr>
    <w:rPr>
      <w:b/>
      <w:bCs/>
      <w:szCs w:val="20"/>
    </w:rPr>
  </w:style>
  <w:style w:type="character" w:customStyle="1" w:styleId="Global">
    <w:name w:val="Global"/>
    <w:unhideWhenUsed/>
    <w:qFormat/>
    <w:rPr>
      <w:color w:val="008000"/>
      <w:rtl w:val="0"/>
      <w:lang w:val="x-none" w:eastAsia="x-none" w:bidi="x-none"/>
    </w:rPr>
  </w:style>
  <w:style w:type="paragraph" w:customStyle="1" w:styleId="CSILevel2">
    <w:name w:val="CSILevel2"/>
    <w:basedOn w:val="Normal0"/>
    <w:link w:val="CSILevel2Char"/>
    <w:autoRedefine/>
    <w:qFormat/>
    <w:rsid w:val="00CD3EE6"/>
    <w:pPr>
      <w:keepNext/>
      <w:tabs>
        <w:tab w:val="clear" w:pos="14742"/>
        <w:tab w:val="clear" w:pos="15876"/>
        <w:tab w:val="left" w:pos="720"/>
      </w:tabs>
      <w:spacing w:before="120" w:after="120"/>
      <w:ind w:left="720" w:hanging="720"/>
      <w:outlineLvl w:val="0"/>
    </w:pPr>
    <w:rPr>
      <w:color w:val="000000"/>
      <w:szCs w:val="20"/>
      <w:shd w:val="clear" w:color="auto" w:fill="FFFFFF" w:themeFill="background1"/>
      <w:lang w:val="en-US"/>
    </w:rPr>
  </w:style>
  <w:style w:type="paragraph" w:customStyle="1" w:styleId="CSILevel3">
    <w:name w:val="CSILevel3"/>
    <w:basedOn w:val="Normal0"/>
    <w:qFormat/>
    <w:rsid w:val="002B4382"/>
    <w:pPr>
      <w:numPr>
        <w:numId w:val="1"/>
      </w:numPr>
      <w:tabs>
        <w:tab w:val="clear" w:pos="1134"/>
        <w:tab w:val="clear" w:pos="15876"/>
      </w:tabs>
      <w:spacing w:before="80"/>
    </w:pPr>
    <w:rPr>
      <w:color w:val="000000"/>
      <w:szCs w:val="20"/>
      <w:shd w:val="clear" w:color="auto" w:fill="FFFFFF" w:themeFill="background1"/>
    </w:rPr>
  </w:style>
  <w:style w:type="paragraph" w:customStyle="1" w:styleId="CSILevel4">
    <w:name w:val="CSILevel4"/>
    <w:basedOn w:val="Normal0"/>
    <w:semiHidden/>
    <w:unhideWhenUsed/>
    <w:qFormat/>
    <w:pPr>
      <w:tabs>
        <w:tab w:val="clear" w:pos="1134"/>
        <w:tab w:val="clear" w:pos="15876"/>
        <w:tab w:val="left" w:pos="1360"/>
      </w:tabs>
      <w:spacing w:before="10"/>
      <w:ind w:left="1360" w:hanging="460"/>
    </w:pPr>
    <w:rPr>
      <w:szCs w:val="20"/>
    </w:rPr>
  </w:style>
  <w:style w:type="paragraph" w:customStyle="1" w:styleId="CSILevel5">
    <w:name w:val="CSILevel5"/>
    <w:basedOn w:val="Normal0"/>
    <w:semiHidden/>
    <w:unhideWhenUsed/>
    <w:qFormat/>
    <w:pPr>
      <w:tabs>
        <w:tab w:val="clear" w:pos="1134"/>
        <w:tab w:val="clear" w:pos="15876"/>
        <w:tab w:val="left" w:pos="1780"/>
      </w:tabs>
      <w:spacing w:before="10"/>
      <w:ind w:left="1780" w:hanging="420"/>
    </w:pPr>
    <w:rPr>
      <w:szCs w:val="20"/>
    </w:rPr>
  </w:style>
  <w:style w:type="paragraph" w:customStyle="1" w:styleId="CSILevel0I">
    <w:name w:val="CSILevel0I"/>
    <w:basedOn w:val="Normal0"/>
    <w:unhideWhenUsed/>
    <w:qFormat/>
    <w:pPr>
      <w:keepNext/>
      <w:tabs>
        <w:tab w:val="clear" w:pos="15876"/>
        <w:tab w:val="left" w:pos="900"/>
      </w:tabs>
      <w:spacing w:before="80"/>
      <w:jc w:val="center"/>
    </w:pPr>
    <w:rPr>
      <w:b/>
      <w:bCs/>
      <w:szCs w:val="20"/>
      <w:shd w:val="clear" w:color="auto" w:fill="E1E1E1"/>
    </w:rPr>
  </w:style>
  <w:style w:type="paragraph" w:customStyle="1" w:styleId="CSILevel0N">
    <w:name w:val="CSILevel0N"/>
    <w:basedOn w:val="Normal0"/>
    <w:unhideWhenUsed/>
    <w:qFormat/>
    <w:pPr>
      <w:keepNext/>
      <w:tabs>
        <w:tab w:val="clear" w:pos="15876"/>
        <w:tab w:val="left" w:pos="900"/>
      </w:tabs>
      <w:spacing w:before="80"/>
      <w:jc w:val="center"/>
    </w:pPr>
    <w:rPr>
      <w:b/>
      <w:bCs/>
      <w:szCs w:val="20"/>
    </w:rPr>
  </w:style>
  <w:style w:type="paragraph" w:customStyle="1" w:styleId="CSILevel1I">
    <w:name w:val="CSILevel1I"/>
    <w:basedOn w:val="Normal0"/>
    <w:unhideWhenUsed/>
    <w:qFormat/>
    <w:pPr>
      <w:keepNext/>
      <w:tabs>
        <w:tab w:val="clear" w:pos="15876"/>
        <w:tab w:val="left" w:pos="900"/>
      </w:tabs>
      <w:spacing w:before="80"/>
    </w:pPr>
    <w:rPr>
      <w:b/>
      <w:bCs/>
      <w:szCs w:val="20"/>
      <w:shd w:val="clear" w:color="auto" w:fill="E1E1E1"/>
    </w:rPr>
  </w:style>
  <w:style w:type="paragraph" w:customStyle="1" w:styleId="CSILevel1N">
    <w:name w:val="CSILevel1N"/>
    <w:basedOn w:val="Normal0"/>
    <w:unhideWhenUsed/>
    <w:qFormat/>
    <w:pPr>
      <w:keepNext/>
      <w:tabs>
        <w:tab w:val="clear" w:pos="15876"/>
        <w:tab w:val="left" w:pos="900"/>
      </w:tabs>
      <w:spacing w:before="80"/>
    </w:pPr>
    <w:rPr>
      <w:b/>
      <w:bCs/>
      <w:szCs w:val="20"/>
    </w:rPr>
  </w:style>
  <w:style w:type="paragraph" w:customStyle="1" w:styleId="CSILevel2I">
    <w:name w:val="CSILevel2I"/>
    <w:basedOn w:val="Normal0"/>
    <w:unhideWhenUsed/>
    <w:qFormat/>
    <w:pPr>
      <w:keepNext/>
      <w:tabs>
        <w:tab w:val="clear" w:pos="14742"/>
        <w:tab w:val="clear" w:pos="15876"/>
        <w:tab w:val="left" w:pos="530"/>
        <w:tab w:val="left" w:pos="900"/>
      </w:tabs>
      <w:spacing w:before="80"/>
      <w:ind w:left="530" w:hanging="530"/>
    </w:pPr>
    <w:rPr>
      <w:b/>
      <w:bCs/>
      <w:szCs w:val="20"/>
      <w:shd w:val="clear" w:color="auto" w:fill="E1E1E1"/>
    </w:rPr>
  </w:style>
  <w:style w:type="paragraph" w:customStyle="1" w:styleId="CSILevel2N">
    <w:name w:val="CSILevel2N"/>
    <w:basedOn w:val="Normal0"/>
    <w:unhideWhenUsed/>
    <w:qFormat/>
    <w:pPr>
      <w:keepNext/>
      <w:tabs>
        <w:tab w:val="clear" w:pos="14742"/>
        <w:tab w:val="clear" w:pos="15876"/>
        <w:tab w:val="left" w:pos="530"/>
        <w:tab w:val="left" w:pos="900"/>
      </w:tabs>
      <w:spacing w:before="80"/>
      <w:ind w:left="530" w:hanging="530"/>
    </w:pPr>
    <w:rPr>
      <w:b/>
      <w:bCs/>
      <w:szCs w:val="20"/>
    </w:rPr>
  </w:style>
  <w:style w:type="paragraph" w:customStyle="1" w:styleId="CSILevel3I">
    <w:name w:val="CSILevel3I"/>
    <w:basedOn w:val="Normal0"/>
    <w:unhideWhenUsed/>
    <w:qFormat/>
    <w:pPr>
      <w:tabs>
        <w:tab w:val="clear" w:pos="15876"/>
        <w:tab w:val="left" w:pos="900"/>
      </w:tabs>
      <w:spacing w:before="80"/>
      <w:ind w:left="900" w:hanging="420"/>
    </w:pPr>
    <w:rPr>
      <w:szCs w:val="20"/>
      <w:shd w:val="clear" w:color="auto" w:fill="E1E1E1"/>
    </w:rPr>
  </w:style>
  <w:style w:type="paragraph" w:customStyle="1" w:styleId="CSILevel3N">
    <w:name w:val="CSILevel3N"/>
    <w:basedOn w:val="Normal0"/>
    <w:unhideWhenUsed/>
    <w:qFormat/>
    <w:pPr>
      <w:tabs>
        <w:tab w:val="clear" w:pos="15876"/>
        <w:tab w:val="left" w:pos="900"/>
      </w:tabs>
      <w:spacing w:before="80"/>
      <w:ind w:left="900" w:hanging="420"/>
    </w:pPr>
    <w:rPr>
      <w:szCs w:val="20"/>
    </w:rPr>
  </w:style>
  <w:style w:type="paragraph" w:customStyle="1" w:styleId="CSILevel4I">
    <w:name w:val="CSILevel4I"/>
    <w:basedOn w:val="Normal0"/>
    <w:unhideWhenUsed/>
    <w:qFormat/>
    <w:pPr>
      <w:tabs>
        <w:tab w:val="clear" w:pos="1134"/>
        <w:tab w:val="clear" w:pos="15876"/>
        <w:tab w:val="left" w:pos="1360"/>
      </w:tabs>
      <w:spacing w:before="10"/>
      <w:ind w:left="1360" w:hanging="460"/>
    </w:pPr>
    <w:rPr>
      <w:szCs w:val="20"/>
      <w:shd w:val="clear" w:color="auto" w:fill="E1E1E1"/>
    </w:rPr>
  </w:style>
  <w:style w:type="paragraph" w:customStyle="1" w:styleId="CSILevel4N">
    <w:name w:val="CSILevel4N"/>
    <w:basedOn w:val="Normal0"/>
    <w:unhideWhenUsed/>
    <w:qFormat/>
    <w:pPr>
      <w:tabs>
        <w:tab w:val="clear" w:pos="1134"/>
        <w:tab w:val="clear" w:pos="15876"/>
        <w:tab w:val="left" w:pos="1360"/>
      </w:tabs>
      <w:spacing w:before="10"/>
      <w:ind w:left="1360" w:hanging="460"/>
    </w:pPr>
    <w:rPr>
      <w:szCs w:val="20"/>
    </w:rPr>
  </w:style>
  <w:style w:type="paragraph" w:customStyle="1" w:styleId="CSILevel5I">
    <w:name w:val="CSILevel5I"/>
    <w:basedOn w:val="Normal0"/>
    <w:unhideWhenUsed/>
    <w:qFormat/>
    <w:pPr>
      <w:tabs>
        <w:tab w:val="clear" w:pos="1134"/>
        <w:tab w:val="clear" w:pos="15876"/>
        <w:tab w:val="left" w:pos="1780"/>
      </w:tabs>
      <w:spacing w:before="10"/>
      <w:ind w:left="1780" w:hanging="420"/>
    </w:pPr>
    <w:rPr>
      <w:szCs w:val="20"/>
      <w:shd w:val="clear" w:color="auto" w:fill="E1E1E1"/>
    </w:rPr>
  </w:style>
  <w:style w:type="paragraph" w:customStyle="1" w:styleId="CSILevel5N">
    <w:name w:val="CSILevel5N"/>
    <w:basedOn w:val="Normal0"/>
    <w:unhideWhenUsed/>
    <w:qFormat/>
    <w:pPr>
      <w:tabs>
        <w:tab w:val="clear" w:pos="1134"/>
        <w:tab w:val="clear" w:pos="15876"/>
        <w:tab w:val="left" w:pos="1780"/>
      </w:tabs>
      <w:spacing w:before="10"/>
      <w:ind w:left="1780" w:hanging="420"/>
    </w:pPr>
    <w:rPr>
      <w:szCs w:val="20"/>
    </w:rPr>
  </w:style>
  <w:style w:type="paragraph" w:customStyle="1" w:styleId="CSILevel6">
    <w:name w:val="CSILevel6"/>
    <w:basedOn w:val="Normal0"/>
    <w:unhideWhenUsed/>
    <w:qFormat/>
    <w:pPr>
      <w:tabs>
        <w:tab w:val="clear" w:pos="1134"/>
        <w:tab w:val="clear" w:pos="15876"/>
        <w:tab w:val="left" w:pos="2230"/>
      </w:tabs>
      <w:spacing w:before="10"/>
      <w:ind w:left="2230" w:hanging="450"/>
    </w:pPr>
    <w:rPr>
      <w:szCs w:val="20"/>
    </w:rPr>
  </w:style>
  <w:style w:type="paragraph" w:customStyle="1" w:styleId="CSILevel6I">
    <w:name w:val="CSILevel6I"/>
    <w:basedOn w:val="Normal0"/>
    <w:unhideWhenUsed/>
    <w:qFormat/>
    <w:pPr>
      <w:tabs>
        <w:tab w:val="clear" w:pos="1134"/>
        <w:tab w:val="clear" w:pos="15876"/>
        <w:tab w:val="left" w:pos="2230"/>
      </w:tabs>
      <w:spacing w:before="10"/>
      <w:ind w:left="2230" w:hanging="450"/>
    </w:pPr>
    <w:rPr>
      <w:szCs w:val="20"/>
      <w:shd w:val="clear" w:color="auto" w:fill="E1E1E1"/>
    </w:rPr>
  </w:style>
  <w:style w:type="paragraph" w:customStyle="1" w:styleId="CSILevel6N">
    <w:name w:val="CSILevel6N"/>
    <w:basedOn w:val="Normal0"/>
    <w:unhideWhenUsed/>
    <w:qFormat/>
    <w:pPr>
      <w:tabs>
        <w:tab w:val="clear" w:pos="1134"/>
        <w:tab w:val="clear" w:pos="15876"/>
        <w:tab w:val="left" w:pos="2230"/>
      </w:tabs>
      <w:spacing w:before="10"/>
      <w:ind w:left="2230" w:hanging="450"/>
    </w:pPr>
    <w:rPr>
      <w:szCs w:val="20"/>
    </w:rPr>
  </w:style>
  <w:style w:type="paragraph" w:customStyle="1" w:styleId="CSILevel7">
    <w:name w:val="CSILevel7"/>
    <w:basedOn w:val="Normal0"/>
    <w:unhideWhenUsed/>
    <w:qFormat/>
    <w:pPr>
      <w:tabs>
        <w:tab w:val="clear" w:pos="1134"/>
        <w:tab w:val="clear" w:pos="2268"/>
        <w:tab w:val="clear" w:pos="15876"/>
        <w:tab w:val="left" w:pos="2650"/>
      </w:tabs>
      <w:spacing w:before="10"/>
      <w:ind w:left="2650" w:hanging="420"/>
    </w:pPr>
    <w:rPr>
      <w:szCs w:val="20"/>
    </w:rPr>
  </w:style>
  <w:style w:type="paragraph" w:customStyle="1" w:styleId="CSILevel7I">
    <w:name w:val="CSILevel7I"/>
    <w:basedOn w:val="Normal0"/>
    <w:unhideWhenUsed/>
    <w:qFormat/>
    <w:pPr>
      <w:tabs>
        <w:tab w:val="clear" w:pos="1134"/>
        <w:tab w:val="clear" w:pos="2268"/>
        <w:tab w:val="clear" w:pos="15876"/>
        <w:tab w:val="left" w:pos="2650"/>
      </w:tabs>
      <w:spacing w:before="10"/>
      <w:ind w:left="2650" w:hanging="420"/>
    </w:pPr>
    <w:rPr>
      <w:szCs w:val="20"/>
      <w:shd w:val="clear" w:color="auto" w:fill="E1E1E1"/>
    </w:rPr>
  </w:style>
  <w:style w:type="paragraph" w:customStyle="1" w:styleId="CSILevel7N">
    <w:name w:val="CSILevel7N"/>
    <w:basedOn w:val="Normal0"/>
    <w:unhideWhenUsed/>
    <w:qFormat/>
    <w:pPr>
      <w:tabs>
        <w:tab w:val="clear" w:pos="1134"/>
        <w:tab w:val="clear" w:pos="2268"/>
        <w:tab w:val="clear" w:pos="15876"/>
        <w:tab w:val="left" w:pos="2650"/>
      </w:tabs>
      <w:spacing w:before="10"/>
      <w:ind w:left="2650" w:hanging="420"/>
    </w:pPr>
    <w:rPr>
      <w:szCs w:val="20"/>
    </w:rPr>
  </w:style>
  <w:style w:type="paragraph" w:customStyle="1" w:styleId="CSILevel8">
    <w:name w:val="CSILevel8"/>
    <w:basedOn w:val="Normal0"/>
    <w:unhideWhenUsed/>
    <w:qFormat/>
    <w:pPr>
      <w:tabs>
        <w:tab w:val="clear" w:pos="1134"/>
        <w:tab w:val="clear" w:pos="2268"/>
        <w:tab w:val="clear" w:pos="15876"/>
        <w:tab w:val="left" w:pos="3100"/>
      </w:tabs>
      <w:spacing w:before="10"/>
      <w:ind w:left="3100" w:hanging="450"/>
    </w:pPr>
    <w:rPr>
      <w:szCs w:val="20"/>
    </w:rPr>
  </w:style>
  <w:style w:type="paragraph" w:customStyle="1" w:styleId="CSILevel8I">
    <w:name w:val="CSILevel8I"/>
    <w:basedOn w:val="Normal0"/>
    <w:unhideWhenUsed/>
    <w:qFormat/>
    <w:pPr>
      <w:tabs>
        <w:tab w:val="clear" w:pos="1134"/>
        <w:tab w:val="clear" w:pos="2268"/>
        <w:tab w:val="clear" w:pos="15876"/>
        <w:tab w:val="left" w:pos="3100"/>
      </w:tabs>
      <w:spacing w:before="10"/>
      <w:ind w:left="3100" w:hanging="450"/>
    </w:pPr>
    <w:rPr>
      <w:szCs w:val="20"/>
      <w:shd w:val="clear" w:color="auto" w:fill="E1E1E1"/>
    </w:rPr>
  </w:style>
  <w:style w:type="paragraph" w:customStyle="1" w:styleId="CSILevel8N">
    <w:name w:val="CSILevel8N"/>
    <w:basedOn w:val="Normal0"/>
    <w:unhideWhenUsed/>
    <w:qFormat/>
    <w:pPr>
      <w:tabs>
        <w:tab w:val="clear" w:pos="1134"/>
        <w:tab w:val="clear" w:pos="2268"/>
        <w:tab w:val="clear" w:pos="15876"/>
        <w:tab w:val="left" w:pos="3100"/>
      </w:tabs>
      <w:spacing w:before="10"/>
      <w:ind w:left="3100" w:hanging="450"/>
    </w:pPr>
    <w:rPr>
      <w:szCs w:val="20"/>
    </w:rPr>
  </w:style>
  <w:style w:type="character" w:customStyle="1" w:styleId="Choice">
    <w:name w:val="Choice"/>
    <w:unhideWhenUsed/>
    <w:qFormat/>
    <w:rPr>
      <w:color w:val="0000FF"/>
      <w:rtl w:val="0"/>
      <w:lang w:val="x-none" w:eastAsia="x-none" w:bidi="x-none"/>
    </w:rPr>
  </w:style>
  <w:style w:type="character" w:customStyle="1" w:styleId="FillInDelim">
    <w:name w:val="FillInDelim"/>
    <w:unhideWhenUsed/>
    <w:qFormat/>
    <w:rPr>
      <w:color w:val="FF0000"/>
      <w:rtl w:val="0"/>
      <w:lang w:val="x-none" w:eastAsia="x-none" w:bidi="x-none"/>
    </w:rPr>
  </w:style>
  <w:style w:type="character" w:customStyle="1" w:styleId="FillIn">
    <w:name w:val="FillIn"/>
    <w:unhideWhenUsed/>
    <w:qFormat/>
    <w:rPr>
      <w:color w:val="8B0000"/>
      <w:rtl w:val="0"/>
      <w:lang w:val="x-none" w:eastAsia="x-none" w:bidi="x-none"/>
    </w:rPr>
  </w:style>
  <w:style w:type="character" w:customStyle="1" w:styleId="Keyword">
    <w:name w:val="Keyword"/>
    <w:unhideWhenUsed/>
    <w:qFormat/>
    <w:rPr>
      <w:rFonts w:ascii="Arial" w:eastAsia="Arial" w:hAnsi="Arial" w:cs="Arial"/>
      <w:color w:val="000000"/>
      <w:sz w:val="20"/>
      <w:szCs w:val="20"/>
      <w:rtl w:val="0"/>
      <w:lang w:val="x-none" w:eastAsia="x-none" w:bidi="x-none"/>
    </w:rPr>
  </w:style>
  <w:style w:type="character" w:customStyle="1" w:styleId="Normal1">
    <w:name w:val="Normal1"/>
    <w:unhideWhenUsed/>
    <w:qFormat/>
    <w:rPr>
      <w:rFonts w:ascii="Arial" w:eastAsia="Arial" w:hAnsi="Arial" w:cs="Arial"/>
      <w:color w:val="000000"/>
      <w:sz w:val="20"/>
      <w:szCs w:val="20"/>
      <w:rtl w:val="0"/>
      <w:lang w:val="x-none" w:eastAsia="x-none" w:bidi="x-none"/>
    </w:rPr>
  </w:style>
  <w:style w:type="character" w:styleId="Hyperlink">
    <w:name w:val="Hyperlink"/>
    <w:uiPriority w:val="99"/>
    <w:rsid w:val="002B4382"/>
    <w:rPr>
      <w:color w:val="0000FF"/>
      <w:u w:val="single"/>
    </w:rPr>
  </w:style>
  <w:style w:type="paragraph" w:styleId="CommentText">
    <w:name w:val="annotation text"/>
    <w:link w:val="CommentTextChar"/>
    <w:unhideWhenUsed/>
    <w:rsid w:val="002B4382"/>
    <w:pPr>
      <w:spacing w:after="0" w:line="240" w:lineRule="auto"/>
    </w:pPr>
    <w:rPr>
      <w:rFonts w:ascii="Times New Roman" w:hAnsi="Times New Roman"/>
      <w:szCs w:val="20"/>
    </w:rPr>
  </w:style>
  <w:style w:type="character" w:customStyle="1" w:styleId="CommentTextChar">
    <w:name w:val="Comment Text Char"/>
    <w:basedOn w:val="DefaultParagraphFont"/>
    <w:link w:val="CommentText"/>
    <w:rsid w:val="002B4382"/>
    <w:rPr>
      <w:rFonts w:ascii="Times New Roman" w:hAnsi="Times New Roman"/>
      <w:szCs w:val="20"/>
    </w:rPr>
  </w:style>
  <w:style w:type="character" w:styleId="CommentReference">
    <w:name w:val="annotation reference"/>
    <w:basedOn w:val="DefaultParagraphFont"/>
    <w:rsid w:val="002B4382"/>
    <w:rPr>
      <w:sz w:val="16"/>
      <w:szCs w:val="16"/>
    </w:rPr>
  </w:style>
  <w:style w:type="paragraph" w:styleId="Revision">
    <w:name w:val="Revision"/>
    <w:hidden/>
    <w:rsid w:val="003B11DE"/>
    <w:pPr>
      <w:spacing w:after="0" w:line="240" w:lineRule="auto"/>
    </w:pPr>
  </w:style>
  <w:style w:type="paragraph" w:styleId="CommentSubject">
    <w:name w:val="annotation subject"/>
    <w:basedOn w:val="CommentText"/>
    <w:next w:val="CommentText"/>
    <w:link w:val="CommentSubjectChar"/>
    <w:unhideWhenUsed/>
    <w:rsid w:val="003B11DE"/>
    <w:rPr>
      <w:b/>
      <w:bCs/>
    </w:rPr>
  </w:style>
  <w:style w:type="character" w:customStyle="1" w:styleId="CommentSubjectChar">
    <w:name w:val="Comment Subject Char"/>
    <w:basedOn w:val="CommentTextChar"/>
    <w:link w:val="CommentSubject"/>
    <w:rsid w:val="002B4382"/>
    <w:rPr>
      <w:rFonts w:ascii="Times New Roman" w:hAnsi="Times New Roman"/>
      <w:b/>
      <w:bCs/>
      <w:szCs w:val="20"/>
    </w:rPr>
  </w:style>
  <w:style w:type="paragraph" w:styleId="Header">
    <w:name w:val="header"/>
    <w:basedOn w:val="Normal"/>
    <w:link w:val="HeaderChar"/>
    <w:uiPriority w:val="99"/>
    <w:unhideWhenUsed/>
    <w:rsid w:val="002B4382"/>
    <w:pPr>
      <w:tabs>
        <w:tab w:val="center" w:pos="4680"/>
        <w:tab w:val="right" w:pos="9360"/>
      </w:tabs>
    </w:pPr>
  </w:style>
  <w:style w:type="character" w:customStyle="1" w:styleId="HeaderChar">
    <w:name w:val="Header Char"/>
    <w:basedOn w:val="DefaultParagraphFont"/>
    <w:link w:val="Header"/>
    <w:uiPriority w:val="99"/>
    <w:rsid w:val="002B4382"/>
    <w:rPr>
      <w:sz w:val="20"/>
      <w:szCs w:val="20"/>
    </w:rPr>
  </w:style>
  <w:style w:type="paragraph" w:styleId="Footer">
    <w:name w:val="footer"/>
    <w:basedOn w:val="Normal"/>
    <w:link w:val="FooterChar"/>
    <w:uiPriority w:val="99"/>
    <w:unhideWhenUsed/>
    <w:rsid w:val="002B4382"/>
    <w:pPr>
      <w:tabs>
        <w:tab w:val="center" w:pos="4680"/>
        <w:tab w:val="right" w:pos="9360"/>
      </w:tabs>
    </w:pPr>
  </w:style>
  <w:style w:type="character" w:customStyle="1" w:styleId="FooterChar">
    <w:name w:val="Footer Char"/>
    <w:basedOn w:val="DefaultParagraphFont"/>
    <w:link w:val="Footer"/>
    <w:uiPriority w:val="99"/>
    <w:rsid w:val="002B4382"/>
    <w:rPr>
      <w:sz w:val="20"/>
      <w:szCs w:val="20"/>
    </w:rPr>
  </w:style>
  <w:style w:type="character" w:customStyle="1" w:styleId="cf01">
    <w:name w:val="cf01"/>
    <w:basedOn w:val="DefaultParagraphFont"/>
    <w:semiHidden/>
    <w:unhideWhenUsed/>
    <w:rsid w:val="00C957B2"/>
    <w:rPr>
      <w:rFonts w:ascii="Segoe UI" w:hAnsi="Segoe UI" w:cs="Segoe UI" w:hint="default"/>
      <w:sz w:val="18"/>
      <w:szCs w:val="18"/>
    </w:rPr>
  </w:style>
  <w:style w:type="character" w:styleId="Mention">
    <w:name w:val="Mention"/>
    <w:basedOn w:val="DefaultParagraphFont"/>
    <w:unhideWhenUsed/>
    <w:rsid w:val="00081636"/>
    <w:rPr>
      <w:color w:val="2B579A"/>
      <w:shd w:val="clear" w:color="auto" w:fill="E1DFDD"/>
    </w:rPr>
  </w:style>
  <w:style w:type="table" w:styleId="TableGrid">
    <w:name w:val="Table Grid"/>
    <w:basedOn w:val="TableNormal"/>
    <w:uiPriority w:val="39"/>
    <w:rsid w:val="002B4382"/>
    <w:pPr>
      <w:spacing w:after="0" w:line="240" w:lineRule="auto"/>
    </w:pPr>
    <w:rPr>
      <w:rFonts w:ascii="Calibri" w:eastAsia="Calibri" w:hAnsi="Calibri"/>
      <w:sz w:val="22"/>
      <w:szCs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9" w:type="dxa"/>
        <w:left w:w="58" w:type="dxa"/>
        <w:bottom w:w="29" w:type="dxa"/>
        <w:right w:w="58" w:type="dxa"/>
      </w:tblCellMar>
    </w:tblPr>
    <w:tcPr>
      <w:shd w:val="clear" w:color="auto" w:fill="auto"/>
    </w:tcPr>
  </w:style>
  <w:style w:type="paragraph" w:customStyle="1" w:styleId="HeadingNoTOC">
    <w:name w:val="Heading No TOC"/>
    <w:qFormat/>
    <w:rsid w:val="002B4382"/>
    <w:pPr>
      <w:keepNext/>
      <w:spacing w:before="240" w:after="120" w:line="240" w:lineRule="auto"/>
    </w:pPr>
    <w:rPr>
      <w:rFonts w:eastAsiaTheme="majorEastAsia" w:cs="Arial"/>
      <w:b/>
    </w:rPr>
  </w:style>
  <w:style w:type="character" w:customStyle="1" w:styleId="NormalChar">
    <w:name w:val="[Normal] Char"/>
    <w:basedOn w:val="DefaultParagraphFont"/>
    <w:link w:val="Normal0"/>
    <w:rsid w:val="002B4382"/>
    <w:rPr>
      <w:rFonts w:eastAsia="Arial"/>
      <w:sz w:val="20"/>
      <w:lang w:val="x-none" w:eastAsia="x-none"/>
    </w:rPr>
  </w:style>
  <w:style w:type="character" w:customStyle="1" w:styleId="CSILevel0Char">
    <w:name w:val="CSILevel0 Char"/>
    <w:basedOn w:val="NormalChar"/>
    <w:link w:val="CSILevel0"/>
    <w:rsid w:val="002B4382"/>
    <w:rPr>
      <w:rFonts w:eastAsia="Arial"/>
      <w:sz w:val="20"/>
      <w:szCs w:val="20"/>
      <w:lang w:val="x-none" w:eastAsia="x-none"/>
    </w:rPr>
  </w:style>
  <w:style w:type="paragraph" w:customStyle="1" w:styleId="Triangle">
    <w:name w:val="! Triangle"/>
    <w:basedOn w:val="Normal"/>
    <w:rsid w:val="002B4382"/>
    <w:pPr>
      <w:jc w:val="center"/>
    </w:pPr>
    <w:rPr>
      <w:rFonts w:ascii="Segoe UI Symbol" w:hAnsi="Segoe UI Symbol"/>
      <w:b/>
      <w:bCs/>
      <w:sz w:val="40"/>
    </w:rPr>
  </w:style>
  <w:style w:type="paragraph" w:customStyle="1" w:styleId="AttAppCaption">
    <w:name w:val="Att/App Caption"/>
    <w:next w:val="Normal"/>
    <w:qFormat/>
    <w:rsid w:val="002B4382"/>
    <w:pPr>
      <w:keepNext/>
      <w:spacing w:after="120" w:line="240" w:lineRule="auto"/>
      <w:jc w:val="center"/>
    </w:pPr>
    <w:rPr>
      <w:b/>
      <w:bCs/>
      <w:sz w:val="22"/>
      <w:szCs w:val="20"/>
    </w:rPr>
  </w:style>
  <w:style w:type="paragraph" w:customStyle="1" w:styleId="AttAppCaptioncont">
    <w:name w:val="Att/App Caption (cont)"/>
    <w:qFormat/>
    <w:rsid w:val="002B4382"/>
    <w:pPr>
      <w:spacing w:after="0" w:line="240" w:lineRule="auto"/>
      <w:jc w:val="center"/>
    </w:pPr>
    <w:rPr>
      <w:b/>
      <w:bCs/>
      <w:sz w:val="22"/>
      <w:szCs w:val="20"/>
    </w:rPr>
  </w:style>
  <w:style w:type="paragraph" w:styleId="BalloonText">
    <w:name w:val="Balloon Text"/>
    <w:basedOn w:val="Normal"/>
    <w:link w:val="BalloonTextChar"/>
    <w:semiHidden/>
    <w:unhideWhenUsed/>
    <w:rsid w:val="002B4382"/>
    <w:rPr>
      <w:rFonts w:ascii="Segoe UI" w:hAnsi="Segoe UI" w:cs="Segoe UI"/>
      <w:sz w:val="18"/>
      <w:szCs w:val="18"/>
    </w:rPr>
  </w:style>
  <w:style w:type="character" w:customStyle="1" w:styleId="BalloonTextChar">
    <w:name w:val="Balloon Text Char"/>
    <w:basedOn w:val="DefaultParagraphFont"/>
    <w:link w:val="BalloonText"/>
    <w:semiHidden/>
    <w:rsid w:val="002B4382"/>
    <w:rPr>
      <w:rFonts w:ascii="Segoe UI" w:hAnsi="Segoe UI" w:cs="Segoe UI"/>
      <w:sz w:val="18"/>
      <w:szCs w:val="18"/>
    </w:rPr>
  </w:style>
  <w:style w:type="paragraph" w:styleId="BodyText">
    <w:name w:val="Body Text"/>
    <w:link w:val="BodyTextChar"/>
    <w:uiPriority w:val="1"/>
    <w:qFormat/>
    <w:rsid w:val="002B4382"/>
    <w:pPr>
      <w:spacing w:before="120" w:after="120" w:line="240" w:lineRule="auto"/>
    </w:pPr>
    <w:rPr>
      <w:rFonts w:eastAsiaTheme="minorHAnsi" w:cstheme="minorBidi"/>
      <w:sz w:val="20"/>
      <w:szCs w:val="22"/>
    </w:rPr>
  </w:style>
  <w:style w:type="character" w:customStyle="1" w:styleId="BodyTextChar">
    <w:name w:val="Body Text Char"/>
    <w:basedOn w:val="DefaultParagraphFont"/>
    <w:link w:val="BodyText"/>
    <w:uiPriority w:val="1"/>
    <w:rsid w:val="002B4382"/>
    <w:rPr>
      <w:rFonts w:eastAsiaTheme="minorHAnsi" w:cstheme="minorBidi"/>
      <w:sz w:val="20"/>
      <w:szCs w:val="22"/>
    </w:rPr>
  </w:style>
  <w:style w:type="paragraph" w:customStyle="1" w:styleId="BodyTextItalicCharacter">
    <w:name w:val="Body Text Italic Character"/>
    <w:link w:val="BodyTextItalicCharacterChar"/>
    <w:rsid w:val="002B4382"/>
    <w:pPr>
      <w:spacing w:after="0" w:line="240" w:lineRule="auto"/>
      <w:ind w:left="720"/>
    </w:pPr>
    <w:rPr>
      <w:i/>
      <w:iCs/>
      <w:sz w:val="20"/>
      <w:szCs w:val="22"/>
    </w:rPr>
  </w:style>
  <w:style w:type="character" w:customStyle="1" w:styleId="BodyTextItalicCharacterChar">
    <w:name w:val="Body Text Italic Character Char"/>
    <w:basedOn w:val="DefaultParagraphFont"/>
    <w:link w:val="BodyTextItalicCharacter"/>
    <w:rsid w:val="002B4382"/>
    <w:rPr>
      <w:i/>
      <w:iCs/>
      <w:sz w:val="20"/>
      <w:szCs w:val="22"/>
    </w:rPr>
  </w:style>
  <w:style w:type="paragraph" w:customStyle="1" w:styleId="BodyTextUnderlineCharacter">
    <w:name w:val="Body Text Underline Character"/>
    <w:basedOn w:val="BodyText"/>
    <w:link w:val="BodyTextUnderlineCharacterChar"/>
    <w:rsid w:val="002B4382"/>
    <w:rPr>
      <w:u w:val="single"/>
    </w:rPr>
  </w:style>
  <w:style w:type="character" w:customStyle="1" w:styleId="BodyTextUnderlineCharacterChar">
    <w:name w:val="Body Text Underline Character Char"/>
    <w:basedOn w:val="BodyTextChar"/>
    <w:link w:val="BodyTextUnderlineCharacter"/>
    <w:rsid w:val="002B4382"/>
    <w:rPr>
      <w:rFonts w:eastAsiaTheme="minorHAnsi" w:cstheme="minorBidi"/>
      <w:sz w:val="20"/>
      <w:szCs w:val="22"/>
      <w:u w:val="single"/>
    </w:rPr>
  </w:style>
  <w:style w:type="paragraph" w:customStyle="1" w:styleId="Body-Text">
    <w:name w:val="Body-Text"/>
    <w:qFormat/>
    <w:rsid w:val="002B4382"/>
    <w:pPr>
      <w:spacing w:before="120" w:after="120" w:line="240" w:lineRule="auto"/>
    </w:pPr>
    <w:rPr>
      <w:rFonts w:eastAsiaTheme="minorHAnsi" w:cstheme="minorBidi"/>
      <w:sz w:val="20"/>
      <w:szCs w:val="22"/>
    </w:rPr>
  </w:style>
  <w:style w:type="character" w:customStyle="1" w:styleId="BoldCharacter">
    <w:name w:val="Bold Character"/>
    <w:basedOn w:val="DefaultParagraphFont"/>
    <w:uiPriority w:val="1"/>
    <w:qFormat/>
    <w:rsid w:val="002B4382"/>
    <w:rPr>
      <w:b/>
    </w:rPr>
  </w:style>
  <w:style w:type="paragraph" w:customStyle="1" w:styleId="CAUTIONDANGERNOTICEWARNING">
    <w:name w:val="CAUTION/DANGER/NOTICE/WARNING"/>
    <w:basedOn w:val="Normal"/>
    <w:rsid w:val="002B4382"/>
    <w:pPr>
      <w:jc w:val="center"/>
    </w:pPr>
    <w:rPr>
      <w:rFonts w:ascii="New York" w:hAnsi="New York"/>
      <w:b/>
      <w:bCs/>
      <w:sz w:val="24"/>
    </w:rPr>
  </w:style>
  <w:style w:type="character" w:customStyle="1" w:styleId="CheckBox">
    <w:name w:val="Check Box"/>
    <w:basedOn w:val="DefaultParagraphFont"/>
    <w:uiPriority w:val="1"/>
    <w:rsid w:val="002B4382"/>
  </w:style>
  <w:style w:type="paragraph" w:customStyle="1" w:styleId="CoverTitle">
    <w:name w:val="Cover Title"/>
    <w:uiPriority w:val="99"/>
    <w:rsid w:val="002B4382"/>
    <w:pPr>
      <w:widowControl w:val="0"/>
      <w:spacing w:before="360" w:after="360" w:line="240" w:lineRule="auto"/>
    </w:pPr>
    <w:rPr>
      <w:rFonts w:eastAsia="Calibri"/>
      <w:b/>
      <w:color w:val="000000"/>
      <w:sz w:val="40"/>
    </w:rPr>
  </w:style>
  <w:style w:type="paragraph" w:customStyle="1" w:styleId="Figure">
    <w:name w:val="Figure"/>
    <w:qFormat/>
    <w:rsid w:val="002B4382"/>
    <w:pPr>
      <w:keepNext/>
      <w:widowControl w:val="0"/>
      <w:autoSpaceDE w:val="0"/>
      <w:autoSpaceDN w:val="0"/>
      <w:spacing w:before="360" w:after="120" w:line="240" w:lineRule="auto"/>
      <w:jc w:val="center"/>
    </w:pPr>
    <w:rPr>
      <w:rFonts w:ascii="Times New Roman" w:eastAsiaTheme="minorHAnsi" w:hAnsi="Times New Roman" w:cstheme="minorBidi"/>
      <w:iCs/>
      <w:noProof/>
      <w:sz w:val="22"/>
      <w:szCs w:val="22"/>
    </w:rPr>
  </w:style>
  <w:style w:type="paragraph" w:customStyle="1" w:styleId="FigureCaption">
    <w:name w:val="Figure Caption"/>
    <w:qFormat/>
    <w:rsid w:val="002B4382"/>
    <w:pPr>
      <w:widowControl w:val="0"/>
      <w:autoSpaceDE w:val="0"/>
      <w:autoSpaceDN w:val="0"/>
      <w:spacing w:before="120" w:after="360" w:line="240" w:lineRule="auto"/>
      <w:ind w:left="1260" w:right="360" w:hanging="900"/>
    </w:pPr>
    <w:rPr>
      <w:rFonts w:eastAsiaTheme="minorHAnsi" w:cstheme="minorBidi"/>
      <w:iCs/>
      <w:color w:val="3B3838" w:themeColor="background2" w:themeShade="40"/>
      <w:sz w:val="18"/>
      <w:szCs w:val="18"/>
    </w:rPr>
  </w:style>
  <w:style w:type="character" w:styleId="FollowedHyperlink">
    <w:name w:val="FollowedHyperlink"/>
    <w:rsid w:val="002B4382"/>
    <w:rPr>
      <w:color w:val="800080"/>
      <w:u w:val="single"/>
    </w:rPr>
  </w:style>
  <w:style w:type="paragraph" w:customStyle="1" w:styleId="FooterMarking">
    <w:name w:val="Footer Marking"/>
    <w:qFormat/>
    <w:rsid w:val="002B4382"/>
    <w:pPr>
      <w:spacing w:before="240" w:after="0" w:line="240" w:lineRule="auto"/>
      <w:jc w:val="center"/>
    </w:pPr>
    <w:rPr>
      <w:rFonts w:eastAsiaTheme="minorHAnsi" w:cstheme="minorBidi"/>
      <w:b/>
      <w:sz w:val="18"/>
      <w:szCs w:val="22"/>
    </w:rPr>
  </w:style>
  <w:style w:type="character" w:styleId="FootnoteReference">
    <w:name w:val="footnote reference"/>
    <w:basedOn w:val="DefaultParagraphFont"/>
    <w:uiPriority w:val="99"/>
    <w:unhideWhenUsed/>
    <w:rsid w:val="002B4382"/>
    <w:rPr>
      <w:vertAlign w:val="superscript"/>
    </w:rPr>
  </w:style>
  <w:style w:type="paragraph" w:styleId="FootnoteText">
    <w:name w:val="footnote text"/>
    <w:link w:val="FootnoteTextChar"/>
    <w:autoRedefine/>
    <w:uiPriority w:val="99"/>
    <w:unhideWhenUsed/>
    <w:rsid w:val="002B4382"/>
    <w:pPr>
      <w:keepLines/>
      <w:spacing w:before="40" w:after="120" w:line="240" w:lineRule="auto"/>
      <w:ind w:left="180" w:hanging="180"/>
      <w:contextualSpacing/>
    </w:pPr>
    <w:rPr>
      <w:rFonts w:eastAsiaTheme="minorHAnsi"/>
      <w:sz w:val="16"/>
      <w:szCs w:val="18"/>
    </w:rPr>
  </w:style>
  <w:style w:type="character" w:customStyle="1" w:styleId="FootnoteTextChar">
    <w:name w:val="Footnote Text Char"/>
    <w:basedOn w:val="DefaultParagraphFont"/>
    <w:link w:val="FootnoteText"/>
    <w:uiPriority w:val="99"/>
    <w:rsid w:val="002B4382"/>
    <w:rPr>
      <w:rFonts w:eastAsiaTheme="minorHAnsi"/>
      <w:sz w:val="16"/>
      <w:szCs w:val="18"/>
    </w:rPr>
  </w:style>
  <w:style w:type="character" w:customStyle="1" w:styleId="Heading1Char">
    <w:name w:val="Heading 1 Char"/>
    <w:basedOn w:val="DefaultParagraphFont"/>
    <w:link w:val="Heading1"/>
    <w:uiPriority w:val="1"/>
    <w:rsid w:val="002B4382"/>
    <w:rPr>
      <w:rFonts w:eastAsiaTheme="majorEastAsia" w:cs="Arial"/>
      <w:b/>
    </w:rPr>
  </w:style>
  <w:style w:type="character" w:customStyle="1" w:styleId="Heading2Char">
    <w:name w:val="Heading 2 Char"/>
    <w:basedOn w:val="DefaultParagraphFont"/>
    <w:link w:val="Heading2"/>
    <w:uiPriority w:val="1"/>
    <w:rsid w:val="002B4382"/>
    <w:rPr>
      <w:rFonts w:eastAsiaTheme="majorEastAsia" w:cs="Arial"/>
      <w:b/>
      <w:sz w:val="22"/>
      <w:szCs w:val="22"/>
    </w:rPr>
  </w:style>
  <w:style w:type="character" w:customStyle="1" w:styleId="Heading3Char">
    <w:name w:val="Heading 3 Char"/>
    <w:basedOn w:val="DefaultParagraphFont"/>
    <w:link w:val="Heading3"/>
    <w:uiPriority w:val="1"/>
    <w:rsid w:val="002B4382"/>
    <w:rPr>
      <w:rFonts w:eastAsiaTheme="majorEastAsia" w:cstheme="majorBidi"/>
      <w:i/>
      <w:sz w:val="22"/>
      <w:szCs w:val="22"/>
    </w:rPr>
  </w:style>
  <w:style w:type="character" w:customStyle="1" w:styleId="Heading4Char">
    <w:name w:val="Heading 4 Char"/>
    <w:basedOn w:val="DefaultParagraphFont"/>
    <w:link w:val="Heading4"/>
    <w:uiPriority w:val="1"/>
    <w:rsid w:val="002B4382"/>
    <w:rPr>
      <w:rFonts w:eastAsiaTheme="majorEastAsia" w:cstheme="majorBidi"/>
      <w:i/>
      <w:color w:val="000F7E"/>
      <w:sz w:val="22"/>
      <w:u w:val="single"/>
    </w:rPr>
  </w:style>
  <w:style w:type="character" w:customStyle="1" w:styleId="Heading5Char">
    <w:name w:val="Heading 5 Char"/>
    <w:basedOn w:val="DefaultParagraphFont"/>
    <w:link w:val="Heading5"/>
    <w:uiPriority w:val="1"/>
    <w:rsid w:val="002B4382"/>
    <w:rPr>
      <w:rFonts w:eastAsiaTheme="minorHAnsi" w:cstheme="minorBidi"/>
      <w:i/>
      <w:color w:val="000F7E"/>
      <w:sz w:val="21"/>
      <w:szCs w:val="21"/>
    </w:rPr>
  </w:style>
  <w:style w:type="character" w:customStyle="1" w:styleId="Heading6Char">
    <w:name w:val="Heading 6 Char"/>
    <w:aliases w:val="NoNumH1 Char"/>
    <w:basedOn w:val="DefaultParagraphFont"/>
    <w:link w:val="Heading6"/>
    <w:uiPriority w:val="9"/>
    <w:rsid w:val="002B4382"/>
    <w:rPr>
      <w:rFonts w:ascii="Arial Bold" w:eastAsiaTheme="majorEastAsia" w:hAnsi="Arial Bold" w:cs="Arial"/>
      <w:b/>
      <w:caps/>
      <w:color w:val="000F7E"/>
      <w:sz w:val="28"/>
    </w:rPr>
  </w:style>
  <w:style w:type="character" w:customStyle="1" w:styleId="Heading7Char">
    <w:name w:val="Heading 7 Char"/>
    <w:aliases w:val="NoNumH2 Char"/>
    <w:basedOn w:val="DefaultParagraphFont"/>
    <w:link w:val="Heading7"/>
    <w:uiPriority w:val="9"/>
    <w:rsid w:val="002B4382"/>
    <w:rPr>
      <w:rFonts w:ascii="Arial Bold" w:eastAsiaTheme="majorEastAsia" w:hAnsi="Arial Bold" w:cs="Arial"/>
      <w:b/>
      <w:color w:val="000F7E"/>
    </w:rPr>
  </w:style>
  <w:style w:type="character" w:customStyle="1" w:styleId="Heading8Char">
    <w:name w:val="Heading 8 Char"/>
    <w:aliases w:val="Attachment Heading Char"/>
    <w:basedOn w:val="DefaultParagraphFont"/>
    <w:link w:val="Heading8"/>
    <w:uiPriority w:val="9"/>
    <w:rsid w:val="002B4382"/>
    <w:rPr>
      <w:rFonts w:eastAsiaTheme="majorEastAsia" w:cs="Arial"/>
      <w:b/>
      <w:bCs/>
      <w:iCs/>
      <w:color w:val="000F7E"/>
      <w:sz w:val="28"/>
    </w:rPr>
  </w:style>
  <w:style w:type="character" w:customStyle="1" w:styleId="Heading9Char">
    <w:name w:val="Heading 9 Char"/>
    <w:aliases w:val="Appendix Heading Char"/>
    <w:basedOn w:val="DefaultParagraphFont"/>
    <w:link w:val="Heading9"/>
    <w:uiPriority w:val="9"/>
    <w:rsid w:val="002B4382"/>
    <w:rPr>
      <w:rFonts w:ascii="Arial Bold" w:eastAsiaTheme="majorEastAsia" w:hAnsi="Arial Bold" w:cstheme="majorBidi"/>
      <w:b/>
      <w:color w:val="000F7E"/>
      <w:sz w:val="28"/>
    </w:rPr>
  </w:style>
  <w:style w:type="character" w:styleId="IntenseEmphasis">
    <w:name w:val="Intense Emphasis"/>
    <w:basedOn w:val="DefaultParagraphFont"/>
    <w:uiPriority w:val="21"/>
    <w:qFormat/>
    <w:rsid w:val="002B4382"/>
    <w:rPr>
      <w:i/>
      <w:iCs/>
      <w:color w:val="2F5496" w:themeColor="accent1" w:themeShade="BF"/>
    </w:rPr>
  </w:style>
  <w:style w:type="paragraph" w:styleId="IntenseQuote">
    <w:name w:val="Intense Quote"/>
    <w:basedOn w:val="Normal"/>
    <w:next w:val="Normal"/>
    <w:link w:val="IntenseQuoteChar"/>
    <w:uiPriority w:val="30"/>
    <w:qFormat/>
    <w:rsid w:val="002B4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4382"/>
    <w:rPr>
      <w:i/>
      <w:iCs/>
      <w:color w:val="2F5496" w:themeColor="accent1" w:themeShade="BF"/>
      <w:sz w:val="20"/>
      <w:szCs w:val="20"/>
    </w:rPr>
  </w:style>
  <w:style w:type="character" w:styleId="IntenseReference">
    <w:name w:val="Intense Reference"/>
    <w:basedOn w:val="DefaultParagraphFont"/>
    <w:uiPriority w:val="32"/>
    <w:qFormat/>
    <w:rsid w:val="002B4382"/>
    <w:rPr>
      <w:b/>
      <w:bCs/>
      <w:smallCaps/>
      <w:color w:val="2F5496" w:themeColor="accent1" w:themeShade="BF"/>
      <w:spacing w:val="5"/>
    </w:rPr>
  </w:style>
  <w:style w:type="paragraph" w:styleId="ListBullet">
    <w:name w:val="List Bullet"/>
    <w:link w:val="ListBulletChar"/>
    <w:unhideWhenUsed/>
    <w:rsid w:val="002B4382"/>
    <w:pPr>
      <w:numPr>
        <w:numId w:val="6"/>
      </w:numPr>
      <w:spacing w:before="120" w:after="120" w:line="240" w:lineRule="auto"/>
    </w:pPr>
    <w:rPr>
      <w:rFonts w:eastAsiaTheme="minorHAnsi"/>
      <w:sz w:val="20"/>
      <w:szCs w:val="22"/>
    </w:rPr>
  </w:style>
  <w:style w:type="character" w:customStyle="1" w:styleId="ListBulletChar">
    <w:name w:val="List Bullet Char"/>
    <w:basedOn w:val="DefaultParagraphFont"/>
    <w:link w:val="ListBullet"/>
    <w:rsid w:val="002B4382"/>
    <w:rPr>
      <w:rFonts w:eastAsiaTheme="minorHAnsi"/>
      <w:sz w:val="20"/>
      <w:szCs w:val="22"/>
    </w:rPr>
  </w:style>
  <w:style w:type="paragraph" w:styleId="ListBullet2">
    <w:name w:val="List Bullet 2"/>
    <w:unhideWhenUsed/>
    <w:rsid w:val="002B4382"/>
    <w:pPr>
      <w:numPr>
        <w:numId w:val="4"/>
      </w:numPr>
      <w:spacing w:before="120" w:after="120" w:line="240" w:lineRule="auto"/>
    </w:pPr>
    <w:rPr>
      <w:rFonts w:eastAsiaTheme="minorHAnsi"/>
      <w:sz w:val="20"/>
      <w:szCs w:val="22"/>
    </w:rPr>
  </w:style>
  <w:style w:type="paragraph" w:styleId="ListBullet3">
    <w:name w:val="List Bullet 3"/>
    <w:unhideWhenUsed/>
    <w:rsid w:val="002B4382"/>
    <w:pPr>
      <w:numPr>
        <w:numId w:val="5"/>
      </w:numPr>
      <w:spacing w:after="0" w:line="240" w:lineRule="auto"/>
    </w:pPr>
    <w:rPr>
      <w:rFonts w:eastAsiaTheme="minorHAnsi"/>
      <w:sz w:val="20"/>
      <w:szCs w:val="22"/>
    </w:rPr>
  </w:style>
  <w:style w:type="paragraph" w:customStyle="1" w:styleId="ListBulletIndent">
    <w:name w:val="List Bullet Indent"/>
    <w:basedOn w:val="ListBullet"/>
    <w:qFormat/>
    <w:rsid w:val="002B4382"/>
    <w:pPr>
      <w:ind w:left="720"/>
    </w:pPr>
  </w:style>
  <w:style w:type="character" w:customStyle="1" w:styleId="ListBulletItalicCharacter">
    <w:name w:val="List Bullet Italic Character"/>
    <w:basedOn w:val="DefaultParagraphFont"/>
    <w:uiPriority w:val="1"/>
    <w:rsid w:val="002B4382"/>
    <w:rPr>
      <w:rFonts w:eastAsia="Calibri"/>
      <w:i/>
      <w:iCs/>
    </w:rPr>
  </w:style>
  <w:style w:type="paragraph" w:styleId="ListNumber">
    <w:name w:val="List Number"/>
    <w:uiPriority w:val="99"/>
    <w:unhideWhenUsed/>
    <w:rsid w:val="002B4382"/>
    <w:pPr>
      <w:numPr>
        <w:numId w:val="7"/>
      </w:numPr>
      <w:tabs>
        <w:tab w:val="clear" w:pos="360"/>
      </w:tabs>
      <w:spacing w:before="240" w:after="240" w:line="240" w:lineRule="auto"/>
      <w:contextualSpacing/>
    </w:pPr>
    <w:rPr>
      <w:rFonts w:eastAsiaTheme="minorHAnsi" w:cstheme="minorBidi"/>
      <w:sz w:val="20"/>
      <w:szCs w:val="22"/>
    </w:rPr>
  </w:style>
  <w:style w:type="paragraph" w:styleId="ListParagraph">
    <w:name w:val="List Paragraph"/>
    <w:basedOn w:val="Normal"/>
    <w:uiPriority w:val="34"/>
    <w:qFormat/>
    <w:rsid w:val="002B4382"/>
    <w:pPr>
      <w:ind w:left="720"/>
      <w:contextualSpacing/>
    </w:pPr>
  </w:style>
  <w:style w:type="character" w:styleId="PlaceholderText">
    <w:name w:val="Placeholder Text"/>
    <w:basedOn w:val="DefaultParagraphFont"/>
    <w:uiPriority w:val="99"/>
    <w:semiHidden/>
    <w:rsid w:val="002B4382"/>
    <w:rPr>
      <w:color w:val="808080"/>
    </w:rPr>
  </w:style>
  <w:style w:type="paragraph" w:styleId="Quote">
    <w:name w:val="Quote"/>
    <w:next w:val="Normal"/>
    <w:link w:val="QuoteChar"/>
    <w:uiPriority w:val="29"/>
    <w:qFormat/>
    <w:rsid w:val="002B4382"/>
    <w:pPr>
      <w:spacing w:after="0" w:line="240" w:lineRule="auto"/>
      <w:ind w:left="720" w:right="720"/>
    </w:pPr>
    <w:rPr>
      <w:rFonts w:eastAsiaTheme="minorHAnsi" w:cstheme="minorBidi"/>
      <w:sz w:val="20"/>
      <w:szCs w:val="22"/>
    </w:rPr>
  </w:style>
  <w:style w:type="character" w:customStyle="1" w:styleId="QuoteChar">
    <w:name w:val="Quote Char"/>
    <w:basedOn w:val="DefaultParagraphFont"/>
    <w:link w:val="Quote"/>
    <w:uiPriority w:val="29"/>
    <w:rsid w:val="002B4382"/>
    <w:rPr>
      <w:rFonts w:eastAsiaTheme="minorHAnsi" w:cstheme="minorBidi"/>
      <w:sz w:val="20"/>
      <w:szCs w:val="22"/>
    </w:rPr>
  </w:style>
  <w:style w:type="paragraph" w:customStyle="1" w:styleId="Reference">
    <w:name w:val="Reference"/>
    <w:qFormat/>
    <w:rsid w:val="002B4382"/>
    <w:pPr>
      <w:keepLines/>
      <w:spacing w:before="120" w:after="0" w:line="240" w:lineRule="auto"/>
      <w:ind w:left="720" w:hanging="720"/>
    </w:pPr>
    <w:rPr>
      <w:rFonts w:eastAsiaTheme="minorHAnsi" w:cs="Arial"/>
      <w:noProof/>
      <w:sz w:val="20"/>
      <w:szCs w:val="22"/>
    </w:rPr>
  </w:style>
  <w:style w:type="paragraph" w:customStyle="1" w:styleId="SpecPARTxHeading">
    <w:name w:val="Spec PART x Heading"/>
    <w:basedOn w:val="Normal"/>
    <w:link w:val="SpecPARTxHeadingChar"/>
    <w:autoRedefine/>
    <w:qFormat/>
    <w:rsid w:val="00DD47AA"/>
    <w:pPr>
      <w:numPr>
        <w:numId w:val="8"/>
      </w:numPr>
      <w:spacing w:before="240" w:after="240"/>
      <w:ind w:hanging="720"/>
    </w:pPr>
    <w:rPr>
      <w:caps/>
      <w:shd w:val="clear" w:color="auto" w:fill="FFFFFF" w:themeFill="background1"/>
    </w:rPr>
  </w:style>
  <w:style w:type="character" w:customStyle="1" w:styleId="SpecPARTxHeadingChar">
    <w:name w:val="Spec PART x Heading Char"/>
    <w:basedOn w:val="DefaultParagraphFont"/>
    <w:link w:val="SpecPARTxHeading"/>
    <w:rsid w:val="00DD47AA"/>
    <w:rPr>
      <w:caps/>
      <w:sz w:val="20"/>
      <w:szCs w:val="20"/>
    </w:rPr>
  </w:style>
  <w:style w:type="paragraph" w:customStyle="1" w:styleId="SpecTitle">
    <w:name w:val="Spec Title"/>
    <w:basedOn w:val="Normal"/>
    <w:link w:val="SpecTitleChar"/>
    <w:autoRedefine/>
    <w:qFormat/>
    <w:rsid w:val="002B4382"/>
    <w:pPr>
      <w:spacing w:before="240" w:after="240"/>
      <w:jc w:val="center"/>
    </w:pPr>
    <w:rPr>
      <w:caps/>
    </w:rPr>
  </w:style>
  <w:style w:type="character" w:customStyle="1" w:styleId="SpecTitleChar">
    <w:name w:val="Spec Title Char"/>
    <w:basedOn w:val="DefaultParagraphFont"/>
    <w:link w:val="SpecTitle"/>
    <w:rsid w:val="002B4382"/>
    <w:rPr>
      <w:caps/>
      <w:sz w:val="20"/>
      <w:szCs w:val="20"/>
    </w:rPr>
  </w:style>
  <w:style w:type="paragraph" w:customStyle="1" w:styleId="Step1stLevel11">
    <w:name w:val="Step 1st Level 1.1"/>
    <w:link w:val="Step1stLevel11Char"/>
    <w:autoRedefine/>
    <w:qFormat/>
    <w:rsid w:val="002B4382"/>
    <w:pPr>
      <w:numPr>
        <w:numId w:val="9"/>
      </w:numPr>
      <w:spacing w:before="120" w:after="120" w:line="240" w:lineRule="auto"/>
    </w:pPr>
    <w:rPr>
      <w:sz w:val="20"/>
      <w:szCs w:val="20"/>
    </w:rPr>
  </w:style>
  <w:style w:type="character" w:customStyle="1" w:styleId="Step1stLevel11Char">
    <w:name w:val="Step 1st Level 1.1 Char"/>
    <w:basedOn w:val="DefaultParagraphFont"/>
    <w:link w:val="Step1stLevel11"/>
    <w:rsid w:val="002B4382"/>
    <w:rPr>
      <w:sz w:val="20"/>
      <w:szCs w:val="20"/>
    </w:rPr>
  </w:style>
  <w:style w:type="paragraph" w:customStyle="1" w:styleId="Step2ndLevelA">
    <w:name w:val="Step 2nd Level A."/>
    <w:link w:val="Step2ndLevelAChar"/>
    <w:autoRedefine/>
    <w:qFormat/>
    <w:rsid w:val="001B7EBE"/>
    <w:pPr>
      <w:numPr>
        <w:numId w:val="10"/>
      </w:numPr>
      <w:tabs>
        <w:tab w:val="left" w:pos="0"/>
        <w:tab w:val="left" w:pos="720"/>
        <w:tab w:val="left" w:pos="810"/>
      </w:tabs>
      <w:spacing w:before="80" w:after="120" w:line="240" w:lineRule="auto"/>
      <w:ind w:hanging="720"/>
    </w:pPr>
    <w:rPr>
      <w:bCs/>
      <w:color w:val="000000"/>
      <w:sz w:val="20"/>
      <w:szCs w:val="20"/>
      <w:shd w:val="clear" w:color="auto" w:fill="FFFFFF" w:themeFill="background1"/>
    </w:rPr>
  </w:style>
  <w:style w:type="character" w:customStyle="1" w:styleId="Step2ndLevelAChar">
    <w:name w:val="Step 2nd Level A. Char"/>
    <w:basedOn w:val="DefaultParagraphFont"/>
    <w:link w:val="Step2ndLevelA"/>
    <w:rsid w:val="001B7EBE"/>
    <w:rPr>
      <w:bCs/>
      <w:color w:val="000000"/>
      <w:sz w:val="20"/>
      <w:szCs w:val="20"/>
    </w:rPr>
  </w:style>
  <w:style w:type="paragraph" w:customStyle="1" w:styleId="Step3rdLevel1">
    <w:name w:val="Step 3rd Level 1."/>
    <w:autoRedefine/>
    <w:qFormat/>
    <w:rsid w:val="00190C6A"/>
    <w:pPr>
      <w:keepNext/>
      <w:tabs>
        <w:tab w:val="left" w:pos="2250"/>
        <w:tab w:val="left" w:pos="2520"/>
      </w:tabs>
      <w:spacing w:before="120" w:after="0" w:line="240" w:lineRule="auto"/>
      <w:ind w:left="1440"/>
    </w:pPr>
    <w:rPr>
      <w:rFonts w:cs="Arial"/>
      <w:color w:val="000000"/>
      <w:sz w:val="20"/>
      <w:szCs w:val="20"/>
      <w:shd w:val="clear" w:color="auto" w:fill="FFFFFF" w:themeFill="background1"/>
    </w:rPr>
  </w:style>
  <w:style w:type="paragraph" w:customStyle="1" w:styleId="Step4thLevela">
    <w:name w:val="Step 4th Level a"/>
    <w:qFormat/>
    <w:rsid w:val="00522169"/>
    <w:pPr>
      <w:numPr>
        <w:numId w:val="11"/>
      </w:numPr>
      <w:spacing w:before="120" w:after="120" w:line="240" w:lineRule="auto"/>
      <w:ind w:left="2880" w:hanging="720"/>
    </w:pPr>
    <w:rPr>
      <w:sz w:val="20"/>
      <w:szCs w:val="20"/>
      <w:shd w:val="clear" w:color="auto" w:fill="FFFFFF" w:themeFill="background1"/>
    </w:rPr>
  </w:style>
  <w:style w:type="paragraph" w:customStyle="1" w:styleId="StepBullet2ndLevel">
    <w:name w:val="Step Bullet 2nd Level"/>
    <w:basedOn w:val="Normal"/>
    <w:qFormat/>
    <w:rsid w:val="002B4382"/>
    <w:pPr>
      <w:numPr>
        <w:numId w:val="12"/>
      </w:numPr>
      <w:contextualSpacing/>
    </w:pPr>
  </w:style>
  <w:style w:type="paragraph" w:customStyle="1" w:styleId="StepBullet1stLevel">
    <w:name w:val="Step Bullet 1st Level"/>
    <w:basedOn w:val="StepBullet2ndLevel"/>
    <w:qFormat/>
    <w:rsid w:val="002B4382"/>
    <w:pPr>
      <w:numPr>
        <w:numId w:val="13"/>
      </w:numPr>
      <w:spacing w:after="120"/>
    </w:pPr>
  </w:style>
  <w:style w:type="paragraph" w:customStyle="1" w:styleId="StyleBodyTextDarkRed">
    <w:name w:val="Style Body Text + Dark Red"/>
    <w:basedOn w:val="BodyText"/>
    <w:rsid w:val="002B4382"/>
    <w:rPr>
      <w:color w:val="C00000"/>
    </w:rPr>
  </w:style>
  <w:style w:type="character" w:customStyle="1" w:styleId="StyleCautionWarningSymbol">
    <w:name w:val="Style Caution/Warning Symbol"/>
    <w:basedOn w:val="DefaultParagraphFont"/>
    <w:rsid w:val="002B4382"/>
    <w:rPr>
      <w:rFonts w:ascii="Segoe UI Symbol" w:hAnsi="Segoe UI Symbol"/>
      <w:b w:val="0"/>
      <w:bCs w:val="0"/>
      <w:sz w:val="40"/>
    </w:rPr>
  </w:style>
  <w:style w:type="paragraph" w:customStyle="1" w:styleId="StyleCentered">
    <w:name w:val="Style Centered"/>
    <w:basedOn w:val="Normal"/>
    <w:rsid w:val="002B4382"/>
    <w:pPr>
      <w:jc w:val="center"/>
    </w:pPr>
  </w:style>
  <w:style w:type="paragraph" w:styleId="Subtitle">
    <w:name w:val="Subtitle"/>
    <w:next w:val="Normal"/>
    <w:link w:val="SubtitleChar"/>
    <w:uiPriority w:val="11"/>
    <w:qFormat/>
    <w:rsid w:val="002B4382"/>
    <w:pPr>
      <w:keepLines/>
      <w:widowControl w:val="0"/>
      <w:autoSpaceDE w:val="0"/>
      <w:autoSpaceDN w:val="0"/>
      <w:spacing w:before="120" w:after="120" w:line="240" w:lineRule="auto"/>
    </w:pPr>
    <w:rPr>
      <w:rFonts w:eastAsiaTheme="majorEastAsia" w:cs="Arial"/>
      <w:bCs/>
      <w:noProof/>
      <w:sz w:val="28"/>
      <w:szCs w:val="40"/>
    </w:rPr>
  </w:style>
  <w:style w:type="character" w:customStyle="1" w:styleId="SubtitleChar">
    <w:name w:val="Subtitle Char"/>
    <w:basedOn w:val="DefaultParagraphFont"/>
    <w:link w:val="Subtitle"/>
    <w:uiPriority w:val="11"/>
    <w:rsid w:val="002B4382"/>
    <w:rPr>
      <w:rFonts w:eastAsiaTheme="majorEastAsia" w:cs="Arial"/>
      <w:bCs/>
      <w:noProof/>
      <w:sz w:val="28"/>
      <w:szCs w:val="40"/>
    </w:rPr>
  </w:style>
  <w:style w:type="paragraph" w:customStyle="1" w:styleId="StyleSubtitle12ptItalic">
    <w:name w:val="Style Subtitle + 12 pt Italic"/>
    <w:basedOn w:val="Subtitle"/>
    <w:rsid w:val="002B4382"/>
    <w:rPr>
      <w:bCs w:val="0"/>
      <w:i/>
      <w:iCs/>
      <w:sz w:val="24"/>
    </w:rPr>
  </w:style>
  <w:style w:type="paragraph" w:customStyle="1" w:styleId="TableText11pt">
    <w:name w:val="Table Text (11 pt)"/>
    <w:link w:val="TableText11ptChar"/>
    <w:uiPriority w:val="99"/>
    <w:qFormat/>
    <w:rsid w:val="002B4382"/>
    <w:pPr>
      <w:spacing w:after="0" w:line="240" w:lineRule="auto"/>
    </w:pPr>
    <w:rPr>
      <w:rFonts w:eastAsia="Calibri"/>
      <w:sz w:val="20"/>
      <w:szCs w:val="22"/>
    </w:rPr>
  </w:style>
  <w:style w:type="character" w:customStyle="1" w:styleId="TableText11ptChar">
    <w:name w:val="Table Text (11 pt) Char"/>
    <w:basedOn w:val="DefaultParagraphFont"/>
    <w:link w:val="TableText11pt"/>
    <w:uiPriority w:val="99"/>
    <w:rsid w:val="002B4382"/>
    <w:rPr>
      <w:rFonts w:eastAsia="Calibri"/>
      <w:sz w:val="20"/>
      <w:szCs w:val="22"/>
    </w:rPr>
  </w:style>
  <w:style w:type="paragraph" w:customStyle="1" w:styleId="StyleTableText11ptBold">
    <w:name w:val="Style Table Text (11 pt) + Bold"/>
    <w:basedOn w:val="TableText11pt"/>
    <w:rsid w:val="002B4382"/>
    <w:rPr>
      <w:b/>
      <w:bCs/>
    </w:rPr>
  </w:style>
  <w:style w:type="paragraph" w:customStyle="1" w:styleId="TableText10pt">
    <w:name w:val="Table Text 10 pt"/>
    <w:rsid w:val="002B4382"/>
    <w:pPr>
      <w:widowControl w:val="0"/>
      <w:autoSpaceDE w:val="0"/>
      <w:autoSpaceDN w:val="0"/>
      <w:spacing w:before="20" w:after="20" w:line="240" w:lineRule="auto"/>
    </w:pPr>
    <w:rPr>
      <w:rFonts w:eastAsia="Calibri"/>
      <w:sz w:val="20"/>
      <w:szCs w:val="22"/>
    </w:rPr>
  </w:style>
  <w:style w:type="paragraph" w:customStyle="1" w:styleId="StyleTableText10ptLeft006">
    <w:name w:val="Style Table Text 10 pt + Left:  0.06&quot;"/>
    <w:basedOn w:val="TableText10pt"/>
    <w:rsid w:val="002B4382"/>
    <w:pPr>
      <w:ind w:left="81"/>
    </w:pPr>
    <w:rPr>
      <w:rFonts w:eastAsia="Times New Roman"/>
      <w:szCs w:val="20"/>
    </w:rPr>
  </w:style>
  <w:style w:type="character" w:customStyle="1" w:styleId="Subscript">
    <w:name w:val="Subscript"/>
    <w:basedOn w:val="DefaultParagraphFont"/>
    <w:uiPriority w:val="1"/>
    <w:qFormat/>
    <w:rsid w:val="002B4382"/>
    <w:rPr>
      <w:rFonts w:ascii="Arial" w:hAnsi="Arial"/>
      <w:vertAlign w:val="subscript"/>
    </w:rPr>
  </w:style>
  <w:style w:type="character" w:customStyle="1" w:styleId="Superscript">
    <w:name w:val="Superscript"/>
    <w:basedOn w:val="DefaultParagraphFont"/>
    <w:uiPriority w:val="1"/>
    <w:qFormat/>
    <w:rsid w:val="002B4382"/>
    <w:rPr>
      <w:rFonts w:ascii="Arial" w:hAnsi="Arial"/>
      <w:vertAlign w:val="superscript"/>
    </w:rPr>
  </w:style>
  <w:style w:type="paragraph" w:customStyle="1" w:styleId="TableBullet">
    <w:name w:val="Table Bullet"/>
    <w:link w:val="TableBulletChar"/>
    <w:qFormat/>
    <w:rsid w:val="002B4382"/>
    <w:pPr>
      <w:widowControl w:val="0"/>
      <w:numPr>
        <w:numId w:val="14"/>
      </w:numPr>
      <w:autoSpaceDE w:val="0"/>
      <w:autoSpaceDN w:val="0"/>
      <w:spacing w:after="0" w:line="240" w:lineRule="auto"/>
    </w:pPr>
    <w:rPr>
      <w:rFonts w:eastAsia="Arial"/>
      <w:sz w:val="20"/>
      <w:szCs w:val="22"/>
      <w:lang w:bidi="en-US"/>
    </w:rPr>
  </w:style>
  <w:style w:type="character" w:customStyle="1" w:styleId="TableBulletChar">
    <w:name w:val="Table Bullet Char"/>
    <w:basedOn w:val="DefaultParagraphFont"/>
    <w:link w:val="TableBullet"/>
    <w:rsid w:val="002B4382"/>
    <w:rPr>
      <w:rFonts w:eastAsia="Arial"/>
      <w:sz w:val="20"/>
      <w:szCs w:val="22"/>
      <w:lang w:bidi="en-US"/>
    </w:rPr>
  </w:style>
  <w:style w:type="paragraph" w:customStyle="1" w:styleId="TableBullet2">
    <w:name w:val="Table Bullet 2"/>
    <w:qFormat/>
    <w:rsid w:val="002B4382"/>
    <w:pPr>
      <w:numPr>
        <w:numId w:val="15"/>
      </w:numPr>
      <w:spacing w:after="0" w:line="240" w:lineRule="auto"/>
    </w:pPr>
    <w:rPr>
      <w:rFonts w:eastAsia="Arial"/>
      <w:sz w:val="20"/>
      <w:szCs w:val="22"/>
      <w:lang w:bidi="en-US"/>
    </w:rPr>
  </w:style>
  <w:style w:type="paragraph" w:customStyle="1" w:styleId="TableCaption">
    <w:name w:val="Table Caption"/>
    <w:qFormat/>
    <w:rsid w:val="002B4382"/>
    <w:pPr>
      <w:keepNext/>
      <w:spacing w:before="360" w:after="40" w:line="240" w:lineRule="auto"/>
      <w:ind w:left="994" w:hanging="994"/>
    </w:pPr>
    <w:rPr>
      <w:rFonts w:eastAsiaTheme="minorHAnsi" w:cstheme="minorBidi"/>
      <w:iCs/>
      <w:sz w:val="20"/>
      <w:szCs w:val="18"/>
    </w:rPr>
  </w:style>
  <w:style w:type="table" w:styleId="TableGridLight">
    <w:name w:val="Grid Table Light"/>
    <w:basedOn w:val="TableNormal"/>
    <w:uiPriority w:val="40"/>
    <w:rsid w:val="002B4382"/>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qFormat/>
    <w:rsid w:val="002B4382"/>
    <w:pPr>
      <w:keepNext/>
      <w:spacing w:after="0" w:line="240" w:lineRule="auto"/>
      <w:jc w:val="center"/>
    </w:pPr>
    <w:rPr>
      <w:rFonts w:eastAsia="Calibri" w:cs="Arial"/>
      <w:sz w:val="20"/>
      <w:szCs w:val="20"/>
    </w:rPr>
  </w:style>
  <w:style w:type="paragraph" w:customStyle="1" w:styleId="TableHeading2">
    <w:name w:val="Table Heading 2"/>
    <w:qFormat/>
    <w:rsid w:val="002B4382"/>
    <w:pPr>
      <w:keepNext/>
      <w:widowControl w:val="0"/>
      <w:autoSpaceDE w:val="0"/>
      <w:autoSpaceDN w:val="0"/>
      <w:spacing w:after="0" w:line="240" w:lineRule="auto"/>
      <w:jc w:val="center"/>
    </w:pPr>
    <w:rPr>
      <w:rFonts w:ascii="Arial Narrow" w:eastAsia="Arial" w:hAnsi="Arial Narrow" w:cs="Arial"/>
      <w:spacing w:val="4"/>
      <w:sz w:val="19"/>
      <w:szCs w:val="21"/>
      <w:lang w:bidi="en-US"/>
    </w:rPr>
  </w:style>
  <w:style w:type="paragraph" w:customStyle="1" w:styleId="TableNote">
    <w:name w:val="Table Note"/>
    <w:qFormat/>
    <w:rsid w:val="002B4382"/>
    <w:pPr>
      <w:spacing w:after="360" w:line="240" w:lineRule="auto"/>
      <w:ind w:left="173" w:hanging="173"/>
      <w:contextualSpacing/>
    </w:pPr>
    <w:rPr>
      <w:rFonts w:eastAsiaTheme="minorHAnsi"/>
      <w:sz w:val="18"/>
      <w:szCs w:val="18"/>
    </w:rPr>
  </w:style>
  <w:style w:type="paragraph" w:styleId="TableofFigures">
    <w:name w:val="table of figures"/>
    <w:next w:val="Normal"/>
    <w:autoRedefine/>
    <w:uiPriority w:val="99"/>
    <w:unhideWhenUsed/>
    <w:rsid w:val="002B4382"/>
    <w:pPr>
      <w:tabs>
        <w:tab w:val="right" w:leader="dot" w:pos="9360"/>
      </w:tabs>
      <w:spacing w:after="0" w:line="240" w:lineRule="auto"/>
      <w:ind w:left="1260" w:right="720" w:hanging="1260"/>
    </w:pPr>
    <w:rPr>
      <w:rFonts w:eastAsiaTheme="minorHAnsi" w:cstheme="minorBidi"/>
      <w:noProof/>
      <w:sz w:val="20"/>
      <w:szCs w:val="22"/>
    </w:rPr>
  </w:style>
  <w:style w:type="paragraph" w:customStyle="1" w:styleId="TableText10ptCentered">
    <w:name w:val="Table Text 10 pt Centered"/>
    <w:basedOn w:val="TableText10pt"/>
    <w:rsid w:val="002B4382"/>
    <w:pPr>
      <w:jc w:val="center"/>
    </w:pPr>
    <w:rPr>
      <w:rFonts w:eastAsia="Times New Roman"/>
      <w:szCs w:val="20"/>
    </w:rPr>
  </w:style>
  <w:style w:type="paragraph" w:customStyle="1" w:styleId="TableText9pt">
    <w:name w:val="Table Text 9 pt"/>
    <w:qFormat/>
    <w:rsid w:val="002B4382"/>
    <w:pPr>
      <w:spacing w:before="20" w:after="20" w:line="240" w:lineRule="auto"/>
    </w:pPr>
    <w:rPr>
      <w:rFonts w:eastAsia="Arial" w:cs="Arial"/>
      <w:sz w:val="18"/>
      <w:szCs w:val="18"/>
      <w:lang w:bidi="en-US"/>
    </w:rPr>
  </w:style>
  <w:style w:type="paragraph" w:customStyle="1" w:styleId="TableTextBoldItalic">
    <w:name w:val="Table Text Bold Italic"/>
    <w:basedOn w:val="TableText11pt"/>
    <w:link w:val="TableTextBoldItalicChar"/>
    <w:rsid w:val="002B4382"/>
    <w:rPr>
      <w:b/>
      <w:bCs/>
      <w:i/>
      <w:iCs/>
    </w:rPr>
  </w:style>
  <w:style w:type="character" w:customStyle="1" w:styleId="TableTextBoldItalicChar">
    <w:name w:val="Table Text Bold Italic Char"/>
    <w:basedOn w:val="TableText11ptChar"/>
    <w:link w:val="TableTextBoldItalic"/>
    <w:rsid w:val="002B4382"/>
    <w:rPr>
      <w:rFonts w:eastAsia="Calibri"/>
      <w:b/>
      <w:bCs/>
      <w:i/>
      <w:iCs/>
      <w:sz w:val="20"/>
      <w:szCs w:val="22"/>
    </w:rPr>
  </w:style>
  <w:style w:type="paragraph" w:customStyle="1" w:styleId="TableTextCentered">
    <w:name w:val="Table Text Centered"/>
    <w:uiPriority w:val="1"/>
    <w:qFormat/>
    <w:rsid w:val="002B4382"/>
    <w:pPr>
      <w:spacing w:before="28" w:after="0" w:line="240" w:lineRule="auto"/>
      <w:jc w:val="center"/>
    </w:pPr>
    <w:rPr>
      <w:rFonts w:ascii="Times New Roman" w:eastAsia="Arial" w:hAnsi="Times New Roman" w:cs="Arial"/>
      <w:noProof/>
      <w:sz w:val="22"/>
      <w:szCs w:val="22"/>
      <w:lang w:bidi="en-US"/>
    </w:rPr>
  </w:style>
  <w:style w:type="paragraph" w:customStyle="1" w:styleId="TableTextItalic">
    <w:name w:val="Table Text Italic"/>
    <w:basedOn w:val="TableText11pt"/>
    <w:link w:val="TableTextItalicChar"/>
    <w:rsid w:val="002B4382"/>
    <w:rPr>
      <w:i/>
      <w:iCs/>
    </w:rPr>
  </w:style>
  <w:style w:type="character" w:customStyle="1" w:styleId="TableTextItalicChar">
    <w:name w:val="Table Text Italic Char"/>
    <w:basedOn w:val="TableText11ptChar"/>
    <w:link w:val="TableTextItalic"/>
    <w:rsid w:val="002B4382"/>
    <w:rPr>
      <w:rFonts w:eastAsia="Calibri"/>
      <w:i/>
      <w:iCs/>
      <w:sz w:val="20"/>
      <w:szCs w:val="22"/>
    </w:rPr>
  </w:style>
  <w:style w:type="paragraph" w:customStyle="1" w:styleId="TableTextRight">
    <w:name w:val="Table Text Right"/>
    <w:link w:val="TableTextRightChar"/>
    <w:qFormat/>
    <w:rsid w:val="002B4382"/>
    <w:pPr>
      <w:widowControl w:val="0"/>
      <w:autoSpaceDE w:val="0"/>
      <w:autoSpaceDN w:val="0"/>
      <w:spacing w:after="0" w:line="240" w:lineRule="auto"/>
      <w:ind w:right="16"/>
      <w:jc w:val="right"/>
    </w:pPr>
    <w:rPr>
      <w:rFonts w:ascii="Times New Roman" w:eastAsia="Arial" w:hAnsi="Times New Roman" w:cs="Arial"/>
      <w:sz w:val="22"/>
      <w:szCs w:val="22"/>
      <w:lang w:bidi="en-US"/>
    </w:rPr>
  </w:style>
  <w:style w:type="character" w:customStyle="1" w:styleId="TableTextRightChar">
    <w:name w:val="Table Text Right Char"/>
    <w:basedOn w:val="DefaultParagraphFont"/>
    <w:link w:val="TableTextRight"/>
    <w:rsid w:val="002B4382"/>
    <w:rPr>
      <w:rFonts w:ascii="Times New Roman" w:eastAsia="Arial" w:hAnsi="Times New Roman" w:cs="Arial"/>
      <w:sz w:val="22"/>
      <w:szCs w:val="22"/>
      <w:lang w:bidi="en-US"/>
    </w:rPr>
  </w:style>
  <w:style w:type="paragraph" w:styleId="Title">
    <w:name w:val="Title"/>
    <w:next w:val="Normal"/>
    <w:link w:val="TitleChar"/>
    <w:uiPriority w:val="10"/>
    <w:qFormat/>
    <w:rsid w:val="002B4382"/>
    <w:pPr>
      <w:keepLines/>
      <w:widowControl w:val="0"/>
      <w:autoSpaceDE w:val="0"/>
      <w:autoSpaceDN w:val="0"/>
      <w:spacing w:before="120" w:after="360" w:line="240" w:lineRule="auto"/>
      <w:jc w:val="center"/>
    </w:pPr>
    <w:rPr>
      <w:rFonts w:eastAsiaTheme="majorEastAsia" w:cs="Arial"/>
      <w:b/>
      <w:noProof/>
      <w:sz w:val="32"/>
      <w:szCs w:val="64"/>
    </w:rPr>
  </w:style>
  <w:style w:type="character" w:customStyle="1" w:styleId="TitleChar">
    <w:name w:val="Title Char"/>
    <w:basedOn w:val="DefaultParagraphFont"/>
    <w:link w:val="Title"/>
    <w:uiPriority w:val="10"/>
    <w:rsid w:val="002B4382"/>
    <w:rPr>
      <w:rFonts w:eastAsiaTheme="majorEastAsia" w:cs="Arial"/>
      <w:b/>
      <w:noProof/>
      <w:sz w:val="32"/>
      <w:szCs w:val="64"/>
    </w:rPr>
  </w:style>
  <w:style w:type="paragraph" w:styleId="TOC1">
    <w:name w:val="toc 1"/>
    <w:uiPriority w:val="39"/>
    <w:qFormat/>
    <w:rsid w:val="002B4382"/>
    <w:pPr>
      <w:keepLines/>
      <w:tabs>
        <w:tab w:val="left" w:pos="1260"/>
        <w:tab w:val="right" w:leader="dot" w:pos="9630"/>
      </w:tabs>
      <w:spacing w:after="0" w:line="240" w:lineRule="auto"/>
      <w:ind w:left="360" w:hanging="360"/>
    </w:pPr>
    <w:rPr>
      <w:rFonts w:eastAsiaTheme="minorHAnsi" w:cstheme="minorBidi"/>
      <w:noProof/>
      <w:sz w:val="20"/>
      <w:szCs w:val="22"/>
    </w:rPr>
  </w:style>
  <w:style w:type="paragraph" w:styleId="TOC2">
    <w:name w:val="toc 2"/>
    <w:uiPriority w:val="39"/>
    <w:qFormat/>
    <w:rsid w:val="002B4382"/>
    <w:pPr>
      <w:keepLines/>
      <w:tabs>
        <w:tab w:val="left" w:pos="1440"/>
        <w:tab w:val="right" w:leader="dot" w:pos="9630"/>
      </w:tabs>
      <w:spacing w:after="0" w:line="240" w:lineRule="auto"/>
      <w:ind w:left="821" w:hanging="461"/>
    </w:pPr>
    <w:rPr>
      <w:rFonts w:eastAsiaTheme="minorHAnsi" w:cstheme="minorBidi"/>
      <w:noProof/>
      <w:sz w:val="20"/>
      <w:szCs w:val="21"/>
    </w:rPr>
  </w:style>
  <w:style w:type="paragraph" w:styleId="TOC3">
    <w:name w:val="toc 3"/>
    <w:uiPriority w:val="39"/>
    <w:qFormat/>
    <w:rsid w:val="002B4382"/>
    <w:pPr>
      <w:keepLines/>
      <w:widowControl w:val="0"/>
      <w:tabs>
        <w:tab w:val="right" w:leader="dot" w:pos="9360"/>
      </w:tabs>
      <w:autoSpaceDE w:val="0"/>
      <w:autoSpaceDN w:val="0"/>
      <w:spacing w:before="20" w:after="0" w:line="240" w:lineRule="auto"/>
      <w:ind w:left="1440" w:hanging="634"/>
    </w:pPr>
    <w:rPr>
      <w:rFonts w:eastAsia="Arial" w:cs="Arial"/>
      <w:noProof/>
      <w:sz w:val="20"/>
      <w:szCs w:val="20"/>
      <w:lang w:bidi="en-US"/>
    </w:rPr>
  </w:style>
  <w:style w:type="paragraph" w:styleId="TOCHeading">
    <w:name w:val="TOC Heading"/>
    <w:basedOn w:val="Heading1"/>
    <w:next w:val="Normal"/>
    <w:uiPriority w:val="39"/>
    <w:semiHidden/>
    <w:unhideWhenUsed/>
    <w:qFormat/>
    <w:rsid w:val="002B4382"/>
    <w:pPr>
      <w:numPr>
        <w:numId w:val="0"/>
      </w:numPr>
      <w:pBdr>
        <w:bottom w:val="single" w:sz="12" w:space="1" w:color="365F91"/>
      </w:pBdr>
      <w:outlineLvl w:val="9"/>
    </w:pPr>
    <w:rPr>
      <w:rFonts w:ascii="Cambria" w:hAnsi="Cambria"/>
      <w:color w:val="365F91"/>
      <w:sz w:val="20"/>
      <w:lang w:bidi="en-US"/>
    </w:rPr>
  </w:style>
  <w:style w:type="character" w:styleId="UnresolvedMention">
    <w:name w:val="Unresolved Mention"/>
    <w:basedOn w:val="DefaultParagraphFont"/>
    <w:uiPriority w:val="99"/>
    <w:semiHidden/>
    <w:unhideWhenUsed/>
    <w:rsid w:val="002B4382"/>
    <w:rPr>
      <w:color w:val="605E5C"/>
      <w:shd w:val="clear" w:color="auto" w:fill="E1DFDD"/>
    </w:rPr>
  </w:style>
  <w:style w:type="paragraph" w:customStyle="1" w:styleId="SpecSection31">
    <w:name w:val="Spec Section 3.1"/>
    <w:basedOn w:val="CSILevel2"/>
    <w:link w:val="SpecSection31Char"/>
    <w:autoRedefine/>
    <w:qFormat/>
    <w:rsid w:val="00361E2C"/>
    <w:pPr>
      <w:numPr>
        <w:numId w:val="16"/>
      </w:numPr>
      <w:tabs>
        <w:tab w:val="clear" w:pos="1134"/>
      </w:tabs>
      <w:ind w:left="720" w:hanging="720"/>
    </w:pPr>
  </w:style>
  <w:style w:type="character" w:customStyle="1" w:styleId="CSILevel2Char">
    <w:name w:val="CSILevel2 Char"/>
    <w:basedOn w:val="NormalChar"/>
    <w:link w:val="CSILevel2"/>
    <w:rsid w:val="00CD3EE6"/>
    <w:rPr>
      <w:rFonts w:eastAsia="Arial"/>
      <w:color w:val="000000"/>
      <w:sz w:val="20"/>
      <w:szCs w:val="20"/>
      <w:lang w:val="x-none" w:eastAsia="x-none"/>
    </w:rPr>
  </w:style>
  <w:style w:type="character" w:customStyle="1" w:styleId="SpecSection31Char">
    <w:name w:val="Spec Section 3.1 Char"/>
    <w:basedOn w:val="CSILevel2Char"/>
    <w:link w:val="SpecSection31"/>
    <w:rsid w:val="00361E2C"/>
    <w:rPr>
      <w:rFonts w:eastAsia="Arial"/>
      <w:color w:val="000000"/>
      <w:sz w:val="20"/>
      <w:szCs w:val="20"/>
      <w:lang w:val="x-none" w:eastAsia="x-none"/>
    </w:rPr>
  </w:style>
  <w:style w:type="paragraph" w:customStyle="1" w:styleId="SpecSection11">
    <w:name w:val="Spec Section 1.1"/>
    <w:basedOn w:val="SpecSection31"/>
    <w:link w:val="SpecSection11Char"/>
    <w:autoRedefine/>
    <w:qFormat/>
    <w:rsid w:val="00751E9A"/>
    <w:pPr>
      <w:numPr>
        <w:numId w:val="21"/>
      </w:numPr>
      <w:ind w:hanging="720"/>
    </w:pPr>
  </w:style>
  <w:style w:type="character" w:customStyle="1" w:styleId="SpecSection11Char">
    <w:name w:val="Spec Section 1.1 Char"/>
    <w:basedOn w:val="SpecSection31Char"/>
    <w:link w:val="SpecSection11"/>
    <w:rsid w:val="00751E9A"/>
    <w:rPr>
      <w:rFonts w:eastAsia="Arial"/>
      <w:color w:val="000000"/>
      <w:sz w:val="20"/>
      <w:szCs w:val="20"/>
      <w:lang w:val="x-none" w:eastAsia="x-none"/>
    </w:rPr>
  </w:style>
  <w:style w:type="paragraph" w:customStyle="1" w:styleId="SpecSection21">
    <w:name w:val="Spec Section 2.1"/>
    <w:basedOn w:val="CSILevel2"/>
    <w:link w:val="SpecSection21Char"/>
    <w:autoRedefine/>
    <w:qFormat/>
    <w:rsid w:val="0002534E"/>
    <w:pPr>
      <w:numPr>
        <w:numId w:val="30"/>
      </w:numPr>
      <w:ind w:hanging="720"/>
    </w:pPr>
  </w:style>
  <w:style w:type="character" w:customStyle="1" w:styleId="SpecSection21Char">
    <w:name w:val="Spec Section 2.1 Char"/>
    <w:basedOn w:val="CSILevel2Char"/>
    <w:link w:val="SpecSection21"/>
    <w:rsid w:val="0002534E"/>
    <w:rPr>
      <w:rFonts w:eastAsia="Arial"/>
      <w:color w:val="000000"/>
      <w:sz w:val="20"/>
      <w:szCs w:val="20"/>
      <w:lang w:val="x-none" w:eastAsia="x-none"/>
    </w:rPr>
  </w:style>
  <w:style w:type="paragraph" w:customStyle="1" w:styleId="CMT">
    <w:name w:val="CMT"/>
    <w:basedOn w:val="Normal"/>
    <w:link w:val="CMTChar"/>
    <w:rsid w:val="007A335D"/>
    <w:pPr>
      <w:suppressAutoHyphens/>
      <w:spacing w:before="240"/>
      <w:jc w:val="both"/>
    </w:pPr>
    <w:rPr>
      <w:color w:val="0000FF"/>
    </w:rPr>
  </w:style>
  <w:style w:type="character" w:customStyle="1" w:styleId="CMTChar">
    <w:name w:val="CMT Char"/>
    <w:link w:val="CMT"/>
    <w:rsid w:val="007A335D"/>
    <w:rPr>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fpa.org/codes-and-standards/all-codes-and-standards/list-of-codes-and-standards/detail?code=13" TargetMode="External"/><Relationship Id="rId18" Type="http://schemas.openxmlformats.org/officeDocument/2006/relationships/hyperlink" Target="http://global.ihs.com/doc_detail.cfm?rid=BSD&amp;document_name=UL%20448" TargetMode="External"/><Relationship Id="rId26" Type="http://schemas.openxmlformats.org/officeDocument/2006/relationships/hyperlink" Target="https://global.ihs.com/doc_detail.cfm?rid=BSD&amp;document_name=NFPA%2020" TargetMode="External"/><Relationship Id="rId3" Type="http://schemas.openxmlformats.org/officeDocument/2006/relationships/customXml" Target="../customXml/item3.xml"/><Relationship Id="rId21" Type="http://schemas.openxmlformats.org/officeDocument/2006/relationships/hyperlink" Target="https://global.ihs.com/doc_detail.cfm?&amp;rid=BSD&amp;document_name=ANSI/NEMA%20250" TargetMode="External"/><Relationship Id="rId7" Type="http://schemas.openxmlformats.org/officeDocument/2006/relationships/settings" Target="settings.xml"/><Relationship Id="rId12" Type="http://schemas.openxmlformats.org/officeDocument/2006/relationships/hyperlink" Target="http://engstandards.lanl.gov/POCs.shtml" TargetMode="External"/><Relationship Id="rId17" Type="http://schemas.openxmlformats.org/officeDocument/2006/relationships/hyperlink" Target="http://global.ihs.com/doc_detail.cfm?rid=BSD&amp;document_name=UL%20448" TargetMode="External"/><Relationship Id="rId25" Type="http://schemas.openxmlformats.org/officeDocument/2006/relationships/hyperlink" Target="https://global.ihs.com/doc_detail.cfm?rid=BSD&amp;document_name=NFPA%2037" TargetMode="External"/><Relationship Id="rId2" Type="http://schemas.openxmlformats.org/officeDocument/2006/relationships/customXml" Target="../customXml/item2.xml"/><Relationship Id="rId16" Type="http://schemas.openxmlformats.org/officeDocument/2006/relationships/hyperlink" Target="http://global.ihs.com/doc_detail.cfm?rid=BSD&amp;document_name=UL%20448" TargetMode="External"/><Relationship Id="rId20" Type="http://schemas.openxmlformats.org/officeDocument/2006/relationships/hyperlink" Target="https://global.ihs.com/doc_detail.cfm?rid=BSD&amp;document_name=NEMA%20MG%2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gstandards.lanl.gov" TargetMode="External"/><Relationship Id="rId24" Type="http://schemas.openxmlformats.org/officeDocument/2006/relationships/hyperlink" Target="https://global.ihs.com/doc_detail.cfm?rid=BSD&amp;document_name=NFPA%2020" TargetMode="External"/><Relationship Id="rId5" Type="http://schemas.openxmlformats.org/officeDocument/2006/relationships/numbering" Target="numbering.xml"/><Relationship Id="rId15" Type="http://schemas.openxmlformats.org/officeDocument/2006/relationships/hyperlink" Target="http://global.ihs.com/doc_detail.cfm?rid=BSD&amp;document_name=UL%20448" TargetMode="External"/><Relationship Id="rId23" Type="http://schemas.openxmlformats.org/officeDocument/2006/relationships/hyperlink" Target="http://global.ihs.com/doc_detail.cfm?rid=BSD&amp;document_name=UL%201247"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global.ihs.com/doc_detail.cfm?rid=BSD&amp;document_name=UL%2014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lobal.ihs.com/doc_detail.cfm?rid=BSD&amp;document_name=NFPA%2020" TargetMode="External"/><Relationship Id="rId22" Type="http://schemas.openxmlformats.org/officeDocument/2006/relationships/hyperlink" Target="https://global.ihs.com/doc_detail.cfm?rid=BSD&amp;document_name=NFPA%2037"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SharedWithUsers xmlns="29e15ed3-5b60-4280-90b5-8551fb0f8ccf">
      <UserInfo>
        <DisplayName>Casados, Adan E</DisplayName>
        <AccountId>126</AccountId>
        <AccountType/>
      </UserInfo>
      <UserInfo>
        <DisplayName>Sztybel, Alejo M</DisplayName>
        <AccountId>127</AccountId>
        <AccountType/>
      </UserInfo>
      <UserInfo>
        <DisplayName>Dotson, Keenan Thomas</DisplayName>
        <AccountId>29</AccountId>
        <AccountType/>
      </UserInfo>
      <UserInfo>
        <DisplayName>Smith, Todd Edwin</DisplayName>
        <AccountId>18</AccountId>
        <AccountType/>
      </UserInfo>
      <UserInfo>
        <DisplayName>Waldman, Scott</DisplayName>
        <AccountId>156</AccountId>
        <AccountType/>
      </UserInfo>
      <UserInfo>
        <DisplayName>Gidwani, Neha</DisplayName>
        <AccountId>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64BE0-C686-4F6B-984B-8E91E192B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E7AB2-C2E2-4A3F-8EC9-819BA29AE8CD}">
  <ds:schemaRefs>
    <ds:schemaRef ds:uri="http://schemas.openxmlformats.org/officeDocument/2006/bibliography"/>
  </ds:schemaRefs>
</ds:datastoreItem>
</file>

<file path=customXml/itemProps3.xml><?xml version="1.0" encoding="utf-8"?>
<ds:datastoreItem xmlns:ds="http://schemas.openxmlformats.org/officeDocument/2006/customXml" ds:itemID="{89CC6D75-E609-4C83-94F0-98A85E3A8A26}">
  <ds:schemaRefs>
    <ds:schemaRef ds:uri="http://schemas.microsoft.com/office/2006/metadata/properties"/>
    <ds:schemaRef ds:uri="http://schemas.microsoft.com/office/infopath/2007/PartnerControls"/>
    <ds:schemaRef ds:uri="85e2b7d2-7757-4b6a-8a1f-4c3339249c12"/>
    <ds:schemaRef ds:uri="29e15ed3-5b60-4280-90b5-8551fb0f8ccf"/>
  </ds:schemaRefs>
</ds:datastoreItem>
</file>

<file path=customXml/itemProps4.xml><?xml version="1.0" encoding="utf-8"?>
<ds:datastoreItem xmlns:ds="http://schemas.openxmlformats.org/officeDocument/2006/customXml" ds:itemID="{ED5E7AFE-C619-437E-8E72-4CDCC066D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10</Pages>
  <Words>3473</Words>
  <Characters>19798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SECTION 21 3000 FIRE PUMPS</vt:lpstr>
    </vt:vector>
  </TitlesOfParts>
  <Company>Los Alamos National Laboratory</Company>
  <LinksUpToDate>false</LinksUpToDate>
  <CharactersWithSpaces>23225</CharactersWithSpaces>
  <SharedDoc>false</SharedDoc>
  <HLinks>
    <vt:vector size="102" baseType="variant">
      <vt:variant>
        <vt:i4>6094867</vt:i4>
      </vt:variant>
      <vt:variant>
        <vt:i4>45</vt:i4>
      </vt:variant>
      <vt:variant>
        <vt:i4>0</vt:i4>
      </vt:variant>
      <vt:variant>
        <vt:i4>5</vt:i4>
      </vt:variant>
      <vt:variant>
        <vt:lpwstr>https://global.ihs.com/doc_detail.cfm?rid=BSD&amp;document_name=NFPA%2020</vt:lpwstr>
      </vt:variant>
      <vt:variant>
        <vt:lpwstr/>
      </vt:variant>
      <vt:variant>
        <vt:i4>6029331</vt:i4>
      </vt:variant>
      <vt:variant>
        <vt:i4>42</vt:i4>
      </vt:variant>
      <vt:variant>
        <vt:i4>0</vt:i4>
      </vt:variant>
      <vt:variant>
        <vt:i4>5</vt:i4>
      </vt:variant>
      <vt:variant>
        <vt:lpwstr>https://global.ihs.com/doc_detail.cfm?rid=BSD&amp;document_name=NFPA%2037</vt:lpwstr>
      </vt:variant>
      <vt:variant>
        <vt:lpwstr/>
      </vt:variant>
      <vt:variant>
        <vt:i4>6094867</vt:i4>
      </vt:variant>
      <vt:variant>
        <vt:i4>39</vt:i4>
      </vt:variant>
      <vt:variant>
        <vt:i4>0</vt:i4>
      </vt:variant>
      <vt:variant>
        <vt:i4>5</vt:i4>
      </vt:variant>
      <vt:variant>
        <vt:lpwstr>https://global.ihs.com/doc_detail.cfm?rid=BSD&amp;document_name=NFPA%2020</vt:lpwstr>
      </vt:variant>
      <vt:variant>
        <vt:lpwstr/>
      </vt:variant>
      <vt:variant>
        <vt:i4>1441817</vt:i4>
      </vt:variant>
      <vt:variant>
        <vt:i4>36</vt:i4>
      </vt:variant>
      <vt:variant>
        <vt:i4>0</vt:i4>
      </vt:variant>
      <vt:variant>
        <vt:i4>5</vt:i4>
      </vt:variant>
      <vt:variant>
        <vt:lpwstr>http://global.ihs.com/doc_detail.cfm?rid=BSD&amp;document_name=UL%201247</vt:lpwstr>
      </vt:variant>
      <vt:variant>
        <vt:lpwstr/>
      </vt:variant>
      <vt:variant>
        <vt:i4>6029331</vt:i4>
      </vt:variant>
      <vt:variant>
        <vt:i4>33</vt:i4>
      </vt:variant>
      <vt:variant>
        <vt:i4>0</vt:i4>
      </vt:variant>
      <vt:variant>
        <vt:i4>5</vt:i4>
      </vt:variant>
      <vt:variant>
        <vt:lpwstr>https://global.ihs.com/doc_detail.cfm?rid=BSD&amp;document_name=NFPA%2037</vt:lpwstr>
      </vt:variant>
      <vt:variant>
        <vt:lpwstr/>
      </vt:variant>
      <vt:variant>
        <vt:i4>2621537</vt:i4>
      </vt:variant>
      <vt:variant>
        <vt:i4>30</vt:i4>
      </vt:variant>
      <vt:variant>
        <vt:i4>0</vt:i4>
      </vt:variant>
      <vt:variant>
        <vt:i4>5</vt:i4>
      </vt:variant>
      <vt:variant>
        <vt:lpwstr>https://global.ihs.com/doc_detail.cfm?&amp;rid=BSD&amp;document_name=ANSI/NEMA%20250</vt:lpwstr>
      </vt:variant>
      <vt:variant>
        <vt:lpwstr/>
      </vt:variant>
      <vt:variant>
        <vt:i4>1310811</vt:i4>
      </vt:variant>
      <vt:variant>
        <vt:i4>27</vt:i4>
      </vt:variant>
      <vt:variant>
        <vt:i4>0</vt:i4>
      </vt:variant>
      <vt:variant>
        <vt:i4>5</vt:i4>
      </vt:variant>
      <vt:variant>
        <vt:lpwstr>https://global.ihs.com/doc_detail.cfm?rid=BSD&amp;document_name=NEMA%20MG%201</vt:lpwstr>
      </vt:variant>
      <vt:variant>
        <vt:lpwstr/>
      </vt:variant>
      <vt:variant>
        <vt:i4>2031642</vt:i4>
      </vt:variant>
      <vt:variant>
        <vt:i4>24</vt:i4>
      </vt:variant>
      <vt:variant>
        <vt:i4>0</vt:i4>
      </vt:variant>
      <vt:variant>
        <vt:i4>5</vt:i4>
      </vt:variant>
      <vt:variant>
        <vt:lpwstr>http://global.ihs.com/doc_detail.cfm?rid=BSD&amp;document_name=UL%201478</vt:lpwstr>
      </vt:variant>
      <vt:variant>
        <vt:lpwstr/>
      </vt:variant>
      <vt:variant>
        <vt:i4>2555944</vt:i4>
      </vt:variant>
      <vt:variant>
        <vt:i4>21</vt:i4>
      </vt:variant>
      <vt:variant>
        <vt:i4>0</vt:i4>
      </vt:variant>
      <vt:variant>
        <vt:i4>5</vt:i4>
      </vt:variant>
      <vt:variant>
        <vt:lpwstr>http://global.ihs.com/doc_detail.cfm?rid=BSD&amp;document_name=UL%20448</vt:lpwstr>
      </vt:variant>
      <vt:variant>
        <vt:lpwstr/>
      </vt:variant>
      <vt:variant>
        <vt:i4>2555944</vt:i4>
      </vt:variant>
      <vt:variant>
        <vt:i4>18</vt:i4>
      </vt:variant>
      <vt:variant>
        <vt:i4>0</vt:i4>
      </vt:variant>
      <vt:variant>
        <vt:i4>5</vt:i4>
      </vt:variant>
      <vt:variant>
        <vt:lpwstr>http://global.ihs.com/doc_detail.cfm?rid=BSD&amp;document_name=UL%20448</vt:lpwstr>
      </vt:variant>
      <vt:variant>
        <vt:lpwstr/>
      </vt:variant>
      <vt:variant>
        <vt:i4>2555944</vt:i4>
      </vt:variant>
      <vt:variant>
        <vt:i4>15</vt:i4>
      </vt:variant>
      <vt:variant>
        <vt:i4>0</vt:i4>
      </vt:variant>
      <vt:variant>
        <vt:i4>5</vt:i4>
      </vt:variant>
      <vt:variant>
        <vt:lpwstr>http://global.ihs.com/doc_detail.cfm?rid=BSD&amp;document_name=UL%20448</vt:lpwstr>
      </vt:variant>
      <vt:variant>
        <vt:lpwstr/>
      </vt:variant>
      <vt:variant>
        <vt:i4>2555944</vt:i4>
      </vt:variant>
      <vt:variant>
        <vt:i4>12</vt:i4>
      </vt:variant>
      <vt:variant>
        <vt:i4>0</vt:i4>
      </vt:variant>
      <vt:variant>
        <vt:i4>5</vt:i4>
      </vt:variant>
      <vt:variant>
        <vt:lpwstr>http://global.ihs.com/doc_detail.cfm?rid=BSD&amp;document_name=UL%20448</vt:lpwstr>
      </vt:variant>
      <vt:variant>
        <vt:lpwstr/>
      </vt:variant>
      <vt:variant>
        <vt:i4>6094867</vt:i4>
      </vt:variant>
      <vt:variant>
        <vt:i4>9</vt:i4>
      </vt:variant>
      <vt:variant>
        <vt:i4>0</vt:i4>
      </vt:variant>
      <vt:variant>
        <vt:i4>5</vt:i4>
      </vt:variant>
      <vt:variant>
        <vt:lpwstr>https://global.ihs.com/doc_detail.cfm?rid=BSD&amp;document_name=NFPA%2020</vt:lpwstr>
      </vt:variant>
      <vt:variant>
        <vt:lpwstr/>
      </vt:variant>
      <vt:variant>
        <vt:i4>6619189</vt:i4>
      </vt:variant>
      <vt:variant>
        <vt:i4>6</vt:i4>
      </vt:variant>
      <vt:variant>
        <vt:i4>0</vt:i4>
      </vt:variant>
      <vt:variant>
        <vt:i4>5</vt:i4>
      </vt:variant>
      <vt:variant>
        <vt:lpwstr>https://www.nfpa.org/codes-and-standards/all-codes-and-standards/list-of-codes-and-standards/detail?code=13</vt:lpwstr>
      </vt:variant>
      <vt:variant>
        <vt:lpwstr/>
      </vt:variant>
      <vt:variant>
        <vt:i4>3145843</vt:i4>
      </vt:variant>
      <vt:variant>
        <vt:i4>3</vt:i4>
      </vt:variant>
      <vt:variant>
        <vt:i4>0</vt:i4>
      </vt:variant>
      <vt:variant>
        <vt:i4>5</vt:i4>
      </vt:variant>
      <vt:variant>
        <vt:lpwstr>http://engstandards.lanl.gov/POCs.shtml</vt:lpwstr>
      </vt:variant>
      <vt:variant>
        <vt:lpwstr>fire</vt:lpwstr>
      </vt:variant>
      <vt:variant>
        <vt:i4>262227</vt:i4>
      </vt:variant>
      <vt:variant>
        <vt:i4>0</vt:i4>
      </vt:variant>
      <vt:variant>
        <vt:i4>0</vt:i4>
      </vt:variant>
      <vt:variant>
        <vt:i4>5</vt:i4>
      </vt:variant>
      <vt:variant>
        <vt:lpwstr>http://engstandards.lanl.gov/</vt:lpwstr>
      </vt:variant>
      <vt:variant>
        <vt:lpwstr/>
      </vt:variant>
      <vt:variant>
        <vt:i4>4915236</vt:i4>
      </vt:variant>
      <vt:variant>
        <vt:i4>0</vt:i4>
      </vt:variant>
      <vt:variant>
        <vt:i4>0</vt:i4>
      </vt:variant>
      <vt:variant>
        <vt:i4>5</vt:i4>
      </vt:variant>
      <vt:variant>
        <vt:lpwstr>mailto:335641@win.lanl.gov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3000 FIRE PUMPS</dc:title>
  <dc:subject/>
  <dc:creator>Salazar-Barnes, Christina L</dc:creator>
  <cp:keywords/>
  <cp:lastModifiedBy>Salazar-Barnes, Christina L</cp:lastModifiedBy>
  <cp:revision>500</cp:revision>
  <cp:lastPrinted>2024-11-05T22:43:00Z</cp:lastPrinted>
  <dcterms:created xsi:type="dcterms:W3CDTF">2024-04-24T17:26:00Z</dcterms:created>
  <dcterms:modified xsi:type="dcterms:W3CDTF">2024-12-05T21:10:00Z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