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9EC9E" w14:textId="77777777" w:rsidR="00451CEF" w:rsidRPr="00395CCE" w:rsidRDefault="00451CEF" w:rsidP="00395CCE">
      <w:pPr>
        <w:pStyle w:val="SpecTitle"/>
      </w:pPr>
      <w:r w:rsidRPr="00395CCE">
        <w:t xml:space="preserve">SECTION </w:t>
      </w:r>
      <w:r w:rsidRPr="00395CCE">
        <w:rPr>
          <w:rFonts w:eastAsiaTheme="majorEastAsia"/>
        </w:rPr>
        <w:t>26 2933</w:t>
      </w:r>
    </w:p>
    <w:p w14:paraId="0CB7324F" w14:textId="77777777" w:rsidR="00451CEF" w:rsidRPr="00395CCE" w:rsidRDefault="00451CEF" w:rsidP="00395CCE">
      <w:pPr>
        <w:pStyle w:val="SpecTitle"/>
        <w:rPr>
          <w:rFonts w:eastAsiaTheme="majorEastAsia"/>
        </w:rPr>
      </w:pPr>
      <w:r w:rsidRPr="00395CCE">
        <w:rPr>
          <w:rFonts w:eastAsiaTheme="majorEastAsia"/>
        </w:rPr>
        <w:t>CONTROLLERS FOR FIRE PUMP DRIVERS</w:t>
      </w:r>
    </w:p>
    <w:p w14:paraId="6C77E3C8" w14:textId="77777777" w:rsidR="00451CEF" w:rsidRPr="00395CCE" w:rsidRDefault="00451CEF" w:rsidP="00395CCE">
      <w:r w:rsidRPr="00395CCE">
        <w:t>************************************************************************************************************************</w:t>
      </w:r>
    </w:p>
    <w:p w14:paraId="67A48EF1" w14:textId="77777777" w:rsidR="00451CEF" w:rsidRPr="00395CCE" w:rsidRDefault="00451CEF" w:rsidP="00395CCE">
      <w:pPr>
        <w:pStyle w:val="SpecTitle"/>
      </w:pPr>
      <w:r w:rsidRPr="00395CCE">
        <w:t>LANL MASTER SPECIFICATION SECTION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B5E55" w14:paraId="77FCA0EF" w14:textId="77777777" w:rsidTr="007B5E55">
        <w:tc>
          <w:tcPr>
            <w:tcW w:w="9350" w:type="dxa"/>
          </w:tcPr>
          <w:p w14:paraId="0F48D413" w14:textId="6AE954F6" w:rsidR="007B5E55" w:rsidRDefault="007B5E55" w:rsidP="00395CCE">
            <w:r w:rsidRPr="00395CCE">
              <w:t>Rev. 0:  New specification section adopting content aligned with commercial industry practice.</w:t>
            </w:r>
          </w:p>
        </w:tc>
      </w:tr>
    </w:tbl>
    <w:p w14:paraId="18DFAB99" w14:textId="77777777" w:rsidR="00072755" w:rsidRPr="00395CCE" w:rsidRDefault="00072755" w:rsidP="00395CCE"/>
    <w:p w14:paraId="65D91AAA" w14:textId="77777777" w:rsidR="00451CEF" w:rsidRPr="00395CCE" w:rsidRDefault="00451CEF" w:rsidP="00395CCE">
      <w:pPr>
        <w:pStyle w:val="Body-Text"/>
      </w:pPr>
      <w:r w:rsidRPr="00395CCE">
        <w:t xml:space="preserve">Word file at </w:t>
      </w:r>
      <w:hyperlink r:id="rId11" w:history="1">
        <w:r w:rsidRPr="00395CCE">
          <w:rPr>
            <w:rStyle w:val="Hyperlink"/>
          </w:rPr>
          <w:t>http://engstandards.lanl.gov</w:t>
        </w:r>
      </w:hyperlink>
    </w:p>
    <w:p w14:paraId="54E0E19E" w14:textId="77777777" w:rsidR="00451CEF" w:rsidRPr="00395CCE" w:rsidRDefault="00451CEF" w:rsidP="00395CCE">
      <w:pPr>
        <w:pStyle w:val="Body-Text"/>
      </w:pPr>
      <w:r w:rsidRPr="00395CCE">
        <w:t xml:space="preserve">This template must be edited for each project.  In doing so, specifier must add job-specific requirements.  Brackets are used in the text to indicate designer choices or locations where text must be supplied by the designer.  Once the choice is made or text supplied, remove the brackets.  The specification section must also be edited to delete requirements for processes, items, or designs that are not included in the project -- and specifier’s notes such as these.  This template is tailored to meet requirements contained in the LANL Engineering Standards Manual (ESM). To seek a variance from requirements in this section that are applicable, contact the Engineering Standards Manual Fire </w:t>
      </w:r>
      <w:hyperlink r:id="rId12" w:anchor="fire" w:history="1">
        <w:r w:rsidRPr="00395CCE">
          <w:rPr>
            <w:rStyle w:val="Hyperlink"/>
          </w:rPr>
          <w:t>POC</w:t>
        </w:r>
      </w:hyperlink>
      <w:r w:rsidRPr="00395CCE">
        <w:t>. Please contact POC with suggestions for improvement as well.</w:t>
      </w:r>
    </w:p>
    <w:p w14:paraId="523C5FE3" w14:textId="77777777" w:rsidR="00451CEF" w:rsidRPr="00395CCE" w:rsidRDefault="00451CEF" w:rsidP="00395CCE">
      <w:pPr>
        <w:pStyle w:val="Body-Text"/>
      </w:pPr>
      <w:r w:rsidRPr="00395CCE">
        <w:t>When assembling a specification package, include applicable specifications from all Divisions, especially Division 1, General Requirements.</w:t>
      </w:r>
    </w:p>
    <w:p w14:paraId="71375A1C" w14:textId="77777777" w:rsidR="00451CEF" w:rsidRPr="00395CCE" w:rsidRDefault="00451CEF" w:rsidP="00395CCE">
      <w:pPr>
        <w:pStyle w:val="Body-Text"/>
      </w:pPr>
      <w:r w:rsidRPr="00395CCE">
        <w:t>Note that DOE-STD-1066 Appendices A and B are not applicable to the Work specified herein. Consider the scope and purpose of DOE documents as pertains to commercial construction before editing such requirements into this specification section.</w:t>
      </w:r>
    </w:p>
    <w:p w14:paraId="5699435B" w14:textId="0B3A03E0" w:rsidR="00451CEF" w:rsidRPr="00395CCE" w:rsidRDefault="00451CEF" w:rsidP="00307117">
      <w:pPr>
        <w:pStyle w:val="Body-Text"/>
      </w:pPr>
      <w:r w:rsidRPr="00395CCE">
        <w:br/>
        <w:t>This template is developed for ML-4 projects.  For ML-1, 2, and 3 applications, additional requirements and independent reviews should be added if increased confidence in procurement or execution is desired; see ESM Chapter 1 Section Z10 Specifications and Quality sections.</w:t>
      </w:r>
      <w:r w:rsidRPr="00395CCE">
        <w:br/>
        <w:t>************************************************************************************************************************</w:t>
      </w:r>
    </w:p>
    <w:p w14:paraId="3541B5F2" w14:textId="77777777" w:rsidR="00451CEF" w:rsidRPr="00395CCE" w:rsidRDefault="00451CEF" w:rsidP="00E2173A">
      <w:pPr>
        <w:pStyle w:val="SpecPARTxHeading"/>
        <w:outlineLvl w:val="0"/>
      </w:pPr>
      <w:r w:rsidRPr="00395CCE">
        <w:t>GENERAL</w:t>
      </w:r>
    </w:p>
    <w:p w14:paraId="16829FBC" w14:textId="4DC5B871" w:rsidR="00451CEF" w:rsidRPr="004F519B" w:rsidRDefault="00451CEF" w:rsidP="00F76F16">
      <w:pPr>
        <w:pStyle w:val="SpecSection11"/>
      </w:pPr>
      <w:r w:rsidRPr="004F519B">
        <w:t>SECTION INCLUDES</w:t>
      </w:r>
    </w:p>
    <w:p w14:paraId="2C36B488" w14:textId="77777777" w:rsidR="00451CEF" w:rsidRPr="004F519B" w:rsidRDefault="00451CEF" w:rsidP="00D20566">
      <w:pPr>
        <w:pStyle w:val="Step2ndLevelA"/>
      </w:pPr>
      <w:r w:rsidRPr="004F519B">
        <w:t>Full-service, Full-Voltage Controllers (rated 600 V and less) for Electric Motor Drive Fire Pumps.</w:t>
      </w:r>
    </w:p>
    <w:p w14:paraId="5BC0B598" w14:textId="77777777" w:rsidR="00451CEF" w:rsidRPr="004F519B" w:rsidRDefault="00451CEF" w:rsidP="00D20566">
      <w:pPr>
        <w:pStyle w:val="Step2ndLevelA"/>
      </w:pPr>
      <w:r w:rsidRPr="004F519B">
        <w:t>Controllers for Diesel Engine Drive Fire Pumps.</w:t>
      </w:r>
    </w:p>
    <w:p w14:paraId="0C867623" w14:textId="154D9102" w:rsidR="00451CEF" w:rsidRPr="004F519B" w:rsidRDefault="00451CEF" w:rsidP="00D20566">
      <w:pPr>
        <w:pStyle w:val="Step2ndLevelA"/>
      </w:pPr>
      <w:r w:rsidRPr="004F519B">
        <w:t>Controllers for Pressure Maintenance Pumps</w:t>
      </w:r>
    </w:p>
    <w:p w14:paraId="42354D38" w14:textId="77777777" w:rsidR="00451CEF" w:rsidRPr="004F519B" w:rsidRDefault="00451CEF" w:rsidP="00F76F16">
      <w:pPr>
        <w:pStyle w:val="SpecSection11"/>
      </w:pPr>
      <w:r w:rsidRPr="004F519B">
        <w:t>RELATED SECTIONS</w:t>
      </w:r>
    </w:p>
    <w:p w14:paraId="11E03EAE" w14:textId="77777777" w:rsidR="00451CEF" w:rsidRPr="004F519B" w:rsidRDefault="00451CEF" w:rsidP="00D20566">
      <w:pPr>
        <w:pStyle w:val="Step2ndLevelA"/>
        <w:numPr>
          <w:ilvl w:val="0"/>
          <w:numId w:val="20"/>
        </w:numPr>
        <w:ind w:left="1440" w:hanging="630"/>
      </w:pPr>
      <w:r w:rsidRPr="004F519B">
        <w:t xml:space="preserve">Section 01 2500, </w:t>
      </w:r>
      <w:r w:rsidRPr="00D20566">
        <w:t>Substitution Procedures</w:t>
      </w:r>
    </w:p>
    <w:p w14:paraId="62D14AD0" w14:textId="77777777" w:rsidR="00451CEF" w:rsidRPr="004F519B" w:rsidRDefault="00451CEF" w:rsidP="00D20566">
      <w:pPr>
        <w:pStyle w:val="Step2ndLevelA"/>
      </w:pPr>
      <w:r w:rsidRPr="004F519B">
        <w:t xml:space="preserve">Section 01 3300, </w:t>
      </w:r>
      <w:r w:rsidRPr="00D20566">
        <w:t>Submittal Procedures</w:t>
      </w:r>
    </w:p>
    <w:p w14:paraId="122FF0D8" w14:textId="77777777" w:rsidR="00451CEF" w:rsidRPr="004F519B" w:rsidRDefault="00451CEF" w:rsidP="00D20566">
      <w:pPr>
        <w:pStyle w:val="Step2ndLevelA"/>
      </w:pPr>
      <w:r w:rsidRPr="004F519B">
        <w:t xml:space="preserve">Section 01 4000, </w:t>
      </w:r>
      <w:r w:rsidRPr="00D20566">
        <w:t>Quality Requirements – Non-Nuclear</w:t>
      </w:r>
    </w:p>
    <w:p w14:paraId="54375BCB" w14:textId="77777777" w:rsidR="00451CEF" w:rsidRPr="004F519B" w:rsidRDefault="00451CEF" w:rsidP="00D20566">
      <w:pPr>
        <w:pStyle w:val="Step2ndLevelA"/>
      </w:pPr>
      <w:r w:rsidRPr="004F519B">
        <w:t xml:space="preserve">Section 01 6000, </w:t>
      </w:r>
      <w:r w:rsidRPr="00D20566">
        <w:t>Product Requirements</w:t>
      </w:r>
    </w:p>
    <w:p w14:paraId="6AC965F7" w14:textId="77777777" w:rsidR="00451CEF" w:rsidRPr="004F519B" w:rsidRDefault="00451CEF" w:rsidP="00D20566">
      <w:pPr>
        <w:pStyle w:val="Step2ndLevelA"/>
      </w:pPr>
      <w:r w:rsidRPr="004F519B">
        <w:t xml:space="preserve">Section 01 9100, </w:t>
      </w:r>
      <w:r w:rsidRPr="00D20566">
        <w:rPr>
          <w:i/>
          <w:iCs/>
        </w:rPr>
        <w:t>Commissioning</w:t>
      </w:r>
    </w:p>
    <w:p w14:paraId="4B59B229" w14:textId="77777777" w:rsidR="00451CEF" w:rsidRPr="004F519B" w:rsidRDefault="00451CEF" w:rsidP="00D20566">
      <w:pPr>
        <w:pStyle w:val="Step2ndLevelA"/>
      </w:pPr>
      <w:r w:rsidRPr="004F519B">
        <w:t xml:space="preserve">Section 21 3000, </w:t>
      </w:r>
      <w:r w:rsidRPr="00D20566">
        <w:rPr>
          <w:i/>
          <w:iCs/>
        </w:rPr>
        <w:t>Fire Pumps</w:t>
      </w:r>
    </w:p>
    <w:p w14:paraId="4B14AB6E" w14:textId="77777777" w:rsidR="00451CEF" w:rsidRPr="004F519B" w:rsidRDefault="00451CEF" w:rsidP="00D20566">
      <w:pPr>
        <w:pStyle w:val="Step2ndLevelA"/>
      </w:pPr>
      <w:r w:rsidRPr="004F519B">
        <w:t xml:space="preserve">Section 26 0519, </w:t>
      </w:r>
      <w:r w:rsidRPr="00D20566">
        <w:t>Low Voltage Electrical Power Conductors and Cables</w:t>
      </w:r>
    </w:p>
    <w:p w14:paraId="7301814F" w14:textId="77777777" w:rsidR="00451CEF" w:rsidRPr="004F519B" w:rsidRDefault="00451CEF" w:rsidP="00D20566">
      <w:pPr>
        <w:pStyle w:val="Step2ndLevelA"/>
      </w:pPr>
      <w:r w:rsidRPr="004F519B">
        <w:t xml:space="preserve">Section 26 0526, </w:t>
      </w:r>
      <w:r w:rsidRPr="00D20566">
        <w:t>Grounding and Bonding for Electrical Systems</w:t>
      </w:r>
    </w:p>
    <w:p w14:paraId="1BCAB88D" w14:textId="77777777" w:rsidR="00451CEF" w:rsidRPr="004F519B" w:rsidRDefault="00451CEF" w:rsidP="00D20566">
      <w:pPr>
        <w:pStyle w:val="Step2ndLevelA"/>
      </w:pPr>
      <w:r w:rsidRPr="004F519B">
        <w:t xml:space="preserve">Section 26 0529, </w:t>
      </w:r>
      <w:r w:rsidRPr="00D20566">
        <w:t>Hangers and Supports for Electrical Systems</w:t>
      </w:r>
    </w:p>
    <w:p w14:paraId="4B16AEA5" w14:textId="77777777" w:rsidR="00451CEF" w:rsidRPr="004F519B" w:rsidRDefault="00451CEF" w:rsidP="00D20566">
      <w:pPr>
        <w:pStyle w:val="Step2ndLevelA"/>
      </w:pPr>
      <w:r w:rsidRPr="004F519B">
        <w:lastRenderedPageBreak/>
        <w:t xml:space="preserve">Section 26 0533, </w:t>
      </w:r>
      <w:r w:rsidRPr="00D20566">
        <w:t>Raceway and Boxes for Electrical Systems</w:t>
      </w:r>
    </w:p>
    <w:p w14:paraId="4036DD56" w14:textId="77777777" w:rsidR="00451CEF" w:rsidRPr="004F519B" w:rsidRDefault="00451CEF" w:rsidP="00D20566">
      <w:pPr>
        <w:pStyle w:val="Step2ndLevelA"/>
      </w:pPr>
      <w:r w:rsidRPr="004F519B">
        <w:t xml:space="preserve">Section 26 0548.16, </w:t>
      </w:r>
      <w:r w:rsidRPr="00D20566">
        <w:t>Seismic Controls for Electrical Systems</w:t>
      </w:r>
    </w:p>
    <w:p w14:paraId="13D60D94" w14:textId="77777777" w:rsidR="00451CEF" w:rsidRPr="004F519B" w:rsidRDefault="00451CEF" w:rsidP="00D20566">
      <w:pPr>
        <w:pStyle w:val="Step2ndLevelA"/>
      </w:pPr>
      <w:r w:rsidRPr="004F519B">
        <w:t xml:space="preserve">Section 26 0553, </w:t>
      </w:r>
      <w:r w:rsidRPr="00D20566">
        <w:t>Identification for Electrical Systems</w:t>
      </w:r>
    </w:p>
    <w:p w14:paraId="15D3985F" w14:textId="77777777" w:rsidR="00451CEF" w:rsidRPr="004F519B" w:rsidRDefault="00451CEF" w:rsidP="00D20566">
      <w:pPr>
        <w:pStyle w:val="Step2ndLevelA"/>
      </w:pPr>
      <w:r w:rsidRPr="004F519B">
        <w:t xml:space="preserve">Section 26 4300, </w:t>
      </w:r>
      <w:r w:rsidRPr="00D20566">
        <w:t>Surge Protective Devices</w:t>
      </w:r>
    </w:p>
    <w:p w14:paraId="7189316D" w14:textId="77777777" w:rsidR="00451CEF" w:rsidRPr="004F519B" w:rsidRDefault="00451CEF" w:rsidP="00D20566">
      <w:pPr>
        <w:pStyle w:val="Step2ndLevelA"/>
      </w:pPr>
      <w:r w:rsidRPr="004F519B">
        <w:t xml:space="preserve">Section 28 4600, </w:t>
      </w:r>
      <w:r w:rsidRPr="00D20566">
        <w:t>Fire Detection and Alarm</w:t>
      </w:r>
      <w:r w:rsidRPr="004F519B">
        <w:t>.</w:t>
      </w:r>
    </w:p>
    <w:p w14:paraId="1C964275" w14:textId="77777777" w:rsidR="00451CEF" w:rsidRPr="004F519B" w:rsidRDefault="00451CEF" w:rsidP="00395CCE"/>
    <w:p w14:paraId="2DE89B22" w14:textId="77777777" w:rsidR="00451CEF" w:rsidRPr="004F519B" w:rsidRDefault="00451CEF" w:rsidP="00F76F16">
      <w:pPr>
        <w:pStyle w:val="SpecSection11"/>
      </w:pPr>
      <w:r w:rsidRPr="004F519B">
        <w:t>REFERENCES</w:t>
      </w:r>
    </w:p>
    <w:p w14:paraId="4F942551" w14:textId="77777777" w:rsidR="00451CEF" w:rsidRPr="004F519B" w:rsidRDefault="00451CEF" w:rsidP="00D20566">
      <w:pPr>
        <w:pStyle w:val="Step2ndLevelA"/>
        <w:numPr>
          <w:ilvl w:val="0"/>
          <w:numId w:val="37"/>
        </w:numPr>
        <w:ind w:left="1440" w:hanging="630"/>
      </w:pPr>
      <w:r w:rsidRPr="004F519B">
        <w:t>ASCE 7 – Minimum Design Loads and Associated Criteria for Buildings and Other Structures</w:t>
      </w:r>
    </w:p>
    <w:p w14:paraId="01687696" w14:textId="77777777" w:rsidR="00451CEF" w:rsidRPr="004F519B" w:rsidRDefault="00451CEF" w:rsidP="00D20566">
      <w:pPr>
        <w:pStyle w:val="Step2ndLevelA"/>
        <w:numPr>
          <w:ilvl w:val="0"/>
          <w:numId w:val="37"/>
        </w:numPr>
        <w:ind w:left="1440" w:hanging="630"/>
      </w:pPr>
      <w:r w:rsidRPr="004F519B">
        <w:t>IEEE 344 – Seismic Qualification of Equipment for Nuclear Power Generating Stations</w:t>
      </w:r>
    </w:p>
    <w:p w14:paraId="1F9A0A06" w14:textId="77777777" w:rsidR="00451CEF" w:rsidRPr="004F519B" w:rsidRDefault="00451CEF" w:rsidP="00D20566">
      <w:pPr>
        <w:pStyle w:val="Step2ndLevelA"/>
        <w:numPr>
          <w:ilvl w:val="0"/>
          <w:numId w:val="37"/>
        </w:numPr>
        <w:ind w:left="1440" w:hanging="630"/>
      </w:pPr>
      <w:r w:rsidRPr="004F519B">
        <w:t>NEMA 250 – Enclosures for Electrical Equipment (1000 Volts Maximum)</w:t>
      </w:r>
    </w:p>
    <w:p w14:paraId="737F3E20" w14:textId="77777777" w:rsidR="00451CEF" w:rsidRPr="004F519B" w:rsidRDefault="00451CEF" w:rsidP="00D20566">
      <w:pPr>
        <w:pStyle w:val="Step2ndLevelA"/>
        <w:numPr>
          <w:ilvl w:val="0"/>
          <w:numId w:val="37"/>
        </w:numPr>
        <w:ind w:left="1440" w:hanging="630"/>
      </w:pPr>
      <w:r w:rsidRPr="004F519B">
        <w:t>NEMA ICS 15 – Instructions for Handling, Installation, Operation and Maintenance of Electric Fire Pump Controllers Rated Not More Than 600V</w:t>
      </w:r>
    </w:p>
    <w:p w14:paraId="737F54EF" w14:textId="77777777" w:rsidR="00451CEF" w:rsidRPr="004F519B" w:rsidRDefault="00451CEF" w:rsidP="00D20566">
      <w:pPr>
        <w:pStyle w:val="Step2ndLevelA"/>
        <w:numPr>
          <w:ilvl w:val="0"/>
          <w:numId w:val="37"/>
        </w:numPr>
        <w:ind w:left="1440" w:hanging="630"/>
      </w:pPr>
      <w:r w:rsidRPr="004F519B">
        <w:t>NFPA 20 – Standard for the Installation of Stationary Pumps for Fire Protection</w:t>
      </w:r>
    </w:p>
    <w:p w14:paraId="76EA4E6E" w14:textId="77777777" w:rsidR="00451CEF" w:rsidRPr="004F519B" w:rsidRDefault="00451CEF" w:rsidP="00D20566">
      <w:pPr>
        <w:pStyle w:val="Step2ndLevelA"/>
        <w:numPr>
          <w:ilvl w:val="0"/>
          <w:numId w:val="37"/>
        </w:numPr>
        <w:ind w:left="1440" w:hanging="630"/>
      </w:pPr>
      <w:r w:rsidRPr="004F519B">
        <w:t>NFPA 70 – National Electrical Code</w:t>
      </w:r>
    </w:p>
    <w:p w14:paraId="15CFCAAC" w14:textId="77777777" w:rsidR="00451CEF" w:rsidRPr="004F519B" w:rsidRDefault="00451CEF" w:rsidP="00D20566">
      <w:pPr>
        <w:pStyle w:val="Step2ndLevelA"/>
        <w:numPr>
          <w:ilvl w:val="0"/>
          <w:numId w:val="37"/>
        </w:numPr>
        <w:ind w:left="1440" w:hanging="630"/>
      </w:pPr>
      <w:r w:rsidRPr="004F519B">
        <w:t>NFPA 72 – National Fire Alarm and Signaling Code</w:t>
      </w:r>
    </w:p>
    <w:p w14:paraId="5F9EF3F0" w14:textId="77777777" w:rsidR="00451CEF" w:rsidRPr="004F519B" w:rsidRDefault="00451CEF" w:rsidP="00D20566">
      <w:pPr>
        <w:pStyle w:val="Step2ndLevelA"/>
        <w:numPr>
          <w:ilvl w:val="0"/>
          <w:numId w:val="37"/>
        </w:numPr>
        <w:ind w:left="1440" w:hanging="630"/>
      </w:pPr>
      <w:r w:rsidRPr="004F519B">
        <w:t>UL 508 – Industrial Control Equipment</w:t>
      </w:r>
    </w:p>
    <w:p w14:paraId="700114A7" w14:textId="77777777" w:rsidR="00451CEF" w:rsidRPr="004F519B" w:rsidRDefault="00451CEF" w:rsidP="00D20566">
      <w:pPr>
        <w:pStyle w:val="Step2ndLevelA"/>
        <w:numPr>
          <w:ilvl w:val="0"/>
          <w:numId w:val="37"/>
        </w:numPr>
        <w:ind w:left="1440" w:hanging="630"/>
      </w:pPr>
      <w:r w:rsidRPr="004F519B">
        <w:t>UL 1236 – Battery Chargers for Charging Engine-Starter Batteries.</w:t>
      </w:r>
    </w:p>
    <w:p w14:paraId="74823C08" w14:textId="77777777" w:rsidR="00451CEF" w:rsidRPr="004F519B" w:rsidRDefault="00451CEF" w:rsidP="00F76F16">
      <w:pPr>
        <w:pStyle w:val="SpecSection11"/>
      </w:pPr>
      <w:r w:rsidRPr="004F519B">
        <w:t>DEFINITIONS AND ACRONYMS</w:t>
      </w:r>
    </w:p>
    <w:p w14:paraId="4345F85D" w14:textId="77777777" w:rsidR="00451CEF" w:rsidRPr="00372759" w:rsidRDefault="00451CEF" w:rsidP="004C139D">
      <w:pPr>
        <w:pStyle w:val="Step2ndLevelA"/>
        <w:numPr>
          <w:ilvl w:val="0"/>
          <w:numId w:val="36"/>
        </w:numPr>
        <w:ind w:left="1440" w:hanging="630"/>
      </w:pPr>
      <w:r w:rsidRPr="00372759">
        <w:t xml:space="preserve">For definitions and acronyms, refer to </w:t>
      </w:r>
      <w:hyperlink r:id="rId13" w:history="1">
        <w:r w:rsidRPr="00372759">
          <w:rPr>
            <w:rStyle w:val="Hyperlink"/>
          </w:rPr>
          <w:t>COE Glossary of Terms</w:t>
        </w:r>
      </w:hyperlink>
      <w:r w:rsidRPr="00372759">
        <w:t>. Definitions exist for the following terms:  AHJ, Commissioning, Design Agency, STR, among others.</w:t>
      </w:r>
    </w:p>
    <w:p w14:paraId="6E55F28E" w14:textId="77777777" w:rsidR="00451CEF" w:rsidRPr="004F519B" w:rsidRDefault="00451CEF" w:rsidP="00D20566">
      <w:pPr>
        <w:pStyle w:val="Step2ndLevelA"/>
      </w:pPr>
      <w:r w:rsidRPr="004F519B">
        <w:t>AHJ: Authority Having Jurisdiction.</w:t>
      </w:r>
    </w:p>
    <w:p w14:paraId="72472B91" w14:textId="77777777" w:rsidR="00451CEF" w:rsidRPr="004F519B" w:rsidRDefault="00451CEF" w:rsidP="00D20566">
      <w:pPr>
        <w:pStyle w:val="Step2ndLevelA"/>
      </w:pPr>
      <w:r w:rsidRPr="004F519B">
        <w:t>ECM: Electronic control module.</w:t>
      </w:r>
    </w:p>
    <w:p w14:paraId="2F5F4ECA" w14:textId="77777777" w:rsidR="00451CEF" w:rsidRPr="004F519B" w:rsidRDefault="00451CEF" w:rsidP="00D20566">
      <w:pPr>
        <w:pStyle w:val="Step2ndLevelA"/>
      </w:pPr>
      <w:r w:rsidRPr="004F519B">
        <w:t>ESM: Engineering Standards Manual.</w:t>
      </w:r>
    </w:p>
    <w:p w14:paraId="765E719F" w14:textId="77777777" w:rsidR="00451CEF" w:rsidRPr="004F519B" w:rsidRDefault="00451CEF" w:rsidP="00D20566">
      <w:pPr>
        <w:pStyle w:val="Step2ndLevelA"/>
      </w:pPr>
      <w:r w:rsidRPr="004F519B">
        <w:t>MCCB: Molded-case circuit breaker.</w:t>
      </w:r>
    </w:p>
    <w:p w14:paraId="2039E397" w14:textId="77777777" w:rsidR="00451CEF" w:rsidRPr="004F519B" w:rsidRDefault="00451CEF" w:rsidP="00D20566">
      <w:pPr>
        <w:pStyle w:val="Step2ndLevelA"/>
      </w:pPr>
      <w:r w:rsidRPr="004F519B">
        <w:t>POC: Point of Contact.</w:t>
      </w:r>
    </w:p>
    <w:p w14:paraId="67DCD106" w14:textId="77777777" w:rsidR="00451CEF" w:rsidRPr="004F519B" w:rsidRDefault="00451CEF" w:rsidP="00D20566">
      <w:pPr>
        <w:pStyle w:val="Step2ndLevelA"/>
      </w:pPr>
      <w:r w:rsidRPr="004F519B">
        <w:t>STR: Subcontract Technical Representative.</w:t>
      </w:r>
    </w:p>
    <w:p w14:paraId="1D4BC3B9" w14:textId="77777777" w:rsidR="00451CEF" w:rsidRPr="004F519B" w:rsidRDefault="00451CEF" w:rsidP="00F76F16">
      <w:pPr>
        <w:pStyle w:val="SpecSection11"/>
      </w:pPr>
      <w:r w:rsidRPr="004F519B">
        <w:t>ACTION SUBMITTALS</w:t>
      </w:r>
    </w:p>
    <w:p w14:paraId="7EA0634D" w14:textId="77777777" w:rsidR="00451CEF" w:rsidRPr="004F519B" w:rsidRDefault="00451CEF" w:rsidP="00D20566">
      <w:pPr>
        <w:pStyle w:val="Step2ndLevelA"/>
        <w:numPr>
          <w:ilvl w:val="0"/>
          <w:numId w:val="35"/>
        </w:numPr>
        <w:ind w:left="1440" w:hanging="630"/>
      </w:pPr>
      <w:r w:rsidRPr="004F519B">
        <w:t>Product Data: For each type of product include rated capacities, operating characteristics, electrical characteristics, and furnished specialties and accessories.</w:t>
      </w:r>
    </w:p>
    <w:p w14:paraId="6A0E6BAB" w14:textId="77777777" w:rsidR="00451CEF" w:rsidRPr="004F519B" w:rsidRDefault="00451CEF" w:rsidP="00D20566">
      <w:pPr>
        <w:pStyle w:val="Step2ndLevelA"/>
        <w:numPr>
          <w:ilvl w:val="0"/>
          <w:numId w:val="35"/>
        </w:numPr>
        <w:ind w:left="1440" w:hanging="630"/>
      </w:pPr>
      <w:r w:rsidRPr="004F519B">
        <w:t>Shop Drawings: For each type of product indicated, and in accordance with NFPA 20.</w:t>
      </w:r>
    </w:p>
    <w:p w14:paraId="46457223" w14:textId="77777777" w:rsidR="00451CEF" w:rsidRPr="004F519B" w:rsidRDefault="00451CEF" w:rsidP="000072A3">
      <w:pPr>
        <w:pStyle w:val="Step3rdLevel1"/>
      </w:pPr>
      <w:r w:rsidRPr="004F519B">
        <w:t>Include plans, elevations, sections, and attachment details.</w:t>
      </w:r>
    </w:p>
    <w:p w14:paraId="71387B95" w14:textId="77777777" w:rsidR="00451CEF" w:rsidRPr="004F519B" w:rsidRDefault="00451CEF" w:rsidP="000072A3">
      <w:pPr>
        <w:pStyle w:val="Step3rdLevel1"/>
      </w:pPr>
      <w:r w:rsidRPr="004F519B">
        <w:t>Include the following:</w:t>
      </w:r>
    </w:p>
    <w:p w14:paraId="1EE9FF4A" w14:textId="77777777" w:rsidR="00451CEF" w:rsidRPr="004F519B" w:rsidRDefault="00451CEF" w:rsidP="00D20566">
      <w:pPr>
        <w:pStyle w:val="Step4thLevela"/>
        <w:ind w:left="2880" w:hanging="720"/>
      </w:pPr>
      <w:r w:rsidRPr="004F519B">
        <w:t>Details of equipment assemblies. Indicate dimensions, weights, center of gravity, required clearances, method of field assembly, components, and location and size of each field connection.</w:t>
      </w:r>
    </w:p>
    <w:p w14:paraId="11F36C9D" w14:textId="77777777" w:rsidR="00451CEF" w:rsidRPr="004F519B" w:rsidRDefault="00451CEF" w:rsidP="00D20566">
      <w:pPr>
        <w:pStyle w:val="Step4thLevela"/>
        <w:ind w:left="2880" w:hanging="720"/>
      </w:pPr>
      <w:r w:rsidRPr="004F519B">
        <w:t>Each installed unit's type and details.</w:t>
      </w:r>
    </w:p>
    <w:p w14:paraId="429A7563" w14:textId="77777777" w:rsidR="00451CEF" w:rsidRPr="004F519B" w:rsidRDefault="00451CEF" w:rsidP="00D20566">
      <w:pPr>
        <w:pStyle w:val="Step4thLevela"/>
        <w:ind w:left="2880" w:hanging="720"/>
      </w:pPr>
      <w:r w:rsidRPr="004F519B">
        <w:t>Enclosure types and details for types other than NEMA 250, Type 2.</w:t>
      </w:r>
    </w:p>
    <w:p w14:paraId="3A963334" w14:textId="77777777" w:rsidR="00451CEF" w:rsidRPr="004F519B" w:rsidRDefault="00451CEF" w:rsidP="00D20566">
      <w:pPr>
        <w:pStyle w:val="Step4thLevela"/>
        <w:ind w:left="2880" w:hanging="720"/>
      </w:pPr>
      <w:r w:rsidRPr="004F519B">
        <w:t>Factory-installed devices.</w:t>
      </w:r>
    </w:p>
    <w:p w14:paraId="2F371C5F" w14:textId="77777777" w:rsidR="00451CEF" w:rsidRPr="004F519B" w:rsidRDefault="00451CEF" w:rsidP="00D20566">
      <w:pPr>
        <w:pStyle w:val="Step4thLevela"/>
        <w:ind w:left="2880" w:hanging="720"/>
      </w:pPr>
      <w:r w:rsidRPr="004F519B">
        <w:t>Surge-protective devices.</w:t>
      </w:r>
    </w:p>
    <w:p w14:paraId="7048311D" w14:textId="77777777" w:rsidR="00451CEF" w:rsidRPr="004F519B" w:rsidRDefault="00451CEF" w:rsidP="00D20566">
      <w:pPr>
        <w:pStyle w:val="Step4thLevela"/>
        <w:ind w:left="2880" w:hanging="720"/>
      </w:pPr>
      <w:r w:rsidRPr="004F519B">
        <w:t>Nameplate legends.</w:t>
      </w:r>
    </w:p>
    <w:p w14:paraId="1C91261D" w14:textId="77777777" w:rsidR="00451CEF" w:rsidRPr="004F519B" w:rsidRDefault="00451CEF" w:rsidP="00D20566">
      <w:pPr>
        <w:pStyle w:val="Step4thLevela"/>
        <w:ind w:left="2880" w:hanging="720"/>
      </w:pPr>
      <w:r w:rsidRPr="004F519B">
        <w:lastRenderedPageBreak/>
        <w:t>Short-circuit current (withstand) rating of integrated unit.</w:t>
      </w:r>
    </w:p>
    <w:p w14:paraId="076FF4B0" w14:textId="77777777" w:rsidR="00451CEF" w:rsidRPr="004F519B" w:rsidRDefault="00451CEF" w:rsidP="00D20566">
      <w:pPr>
        <w:pStyle w:val="Step4thLevela"/>
        <w:ind w:left="2880" w:hanging="720"/>
      </w:pPr>
      <w:r w:rsidRPr="004F519B">
        <w:t>Features, characteristics, ratings, and factory settings of individual overcurrent protective devices.</w:t>
      </w:r>
    </w:p>
    <w:p w14:paraId="6D0AC8B8" w14:textId="77777777" w:rsidR="00451CEF" w:rsidRPr="004F519B" w:rsidRDefault="00451CEF" w:rsidP="000072A3">
      <w:pPr>
        <w:pStyle w:val="Step3rdLevel1"/>
      </w:pPr>
      <w:r w:rsidRPr="004F519B">
        <w:t>Include diagrams for power, signal, alarm, control wiring, and pressure-sensing tubing.</w:t>
      </w:r>
    </w:p>
    <w:p w14:paraId="51C3314E" w14:textId="77777777" w:rsidR="00451CEF" w:rsidRPr="004F519B" w:rsidRDefault="00451CEF" w:rsidP="00372759">
      <w:pPr>
        <w:pStyle w:val="Step2ndLevelA"/>
        <w:numPr>
          <w:ilvl w:val="0"/>
          <w:numId w:val="35"/>
        </w:numPr>
        <w:ind w:left="1440" w:hanging="630"/>
      </w:pPr>
      <w:r w:rsidRPr="004F519B">
        <w:t>Special Certification from Manufacturer (only applicable if Fire Pump Driver Controller is a Designated Seismic System)</w:t>
      </w:r>
    </w:p>
    <w:p w14:paraId="48475DEB" w14:textId="77777777" w:rsidR="00451CEF" w:rsidRPr="004F519B" w:rsidRDefault="00451CEF" w:rsidP="00372759">
      <w:pPr>
        <w:pStyle w:val="Step2ndLevelA"/>
        <w:numPr>
          <w:ilvl w:val="0"/>
          <w:numId w:val="35"/>
        </w:numPr>
        <w:ind w:left="1440" w:hanging="630"/>
      </w:pPr>
      <w:r w:rsidRPr="004F519B">
        <w:t>Commissioning Acceptance and Test Plan</w:t>
      </w:r>
    </w:p>
    <w:p w14:paraId="74EADF61" w14:textId="77777777" w:rsidR="00451CEF" w:rsidRPr="004F519B" w:rsidRDefault="00451CEF" w:rsidP="00372759">
      <w:pPr>
        <w:pStyle w:val="Step2ndLevelA"/>
        <w:numPr>
          <w:ilvl w:val="0"/>
          <w:numId w:val="35"/>
        </w:numPr>
        <w:ind w:left="1440" w:hanging="630"/>
      </w:pPr>
      <w:r w:rsidRPr="004F519B">
        <w:t>Test Reports for Field Acceptance Testing</w:t>
      </w:r>
    </w:p>
    <w:p w14:paraId="7188725D" w14:textId="77777777" w:rsidR="00451CEF" w:rsidRPr="004F519B" w:rsidRDefault="00451CEF" w:rsidP="00F76F16">
      <w:pPr>
        <w:pStyle w:val="SpecSection11"/>
      </w:pPr>
      <w:r w:rsidRPr="004F519B">
        <w:t>INFORMATIONAL SUBMITTALS</w:t>
      </w:r>
    </w:p>
    <w:p w14:paraId="1A9849CE" w14:textId="77777777" w:rsidR="00451CEF" w:rsidRPr="004F519B" w:rsidRDefault="00451CEF" w:rsidP="004C139D">
      <w:pPr>
        <w:pStyle w:val="Step2ndLevelA"/>
        <w:numPr>
          <w:ilvl w:val="0"/>
          <w:numId w:val="34"/>
        </w:numPr>
        <w:ind w:left="1440" w:hanging="630"/>
      </w:pPr>
      <w:r w:rsidRPr="004F519B">
        <w:t>Source quality-control reports.</w:t>
      </w:r>
    </w:p>
    <w:p w14:paraId="5F542C97" w14:textId="77777777" w:rsidR="00451CEF" w:rsidRPr="004F519B" w:rsidRDefault="00451CEF" w:rsidP="00D20566">
      <w:pPr>
        <w:pStyle w:val="Step2ndLevelA"/>
      </w:pPr>
      <w:r w:rsidRPr="004F519B">
        <w:t>Field quality-control reports.</w:t>
      </w:r>
    </w:p>
    <w:p w14:paraId="3B3F8502" w14:textId="77777777" w:rsidR="00451CEF" w:rsidRPr="004F519B" w:rsidRDefault="00451CEF" w:rsidP="00D20566">
      <w:pPr>
        <w:pStyle w:val="Step2ndLevelA"/>
      </w:pPr>
      <w:r w:rsidRPr="004F519B">
        <w:t>Manufacturer’s recommended spare parts.</w:t>
      </w:r>
    </w:p>
    <w:p w14:paraId="0EDE63A3" w14:textId="77777777" w:rsidR="00451CEF" w:rsidRPr="004F519B" w:rsidRDefault="00451CEF" w:rsidP="00D20566">
      <w:pPr>
        <w:pStyle w:val="Step2ndLevelA"/>
      </w:pPr>
      <w:r w:rsidRPr="004F519B">
        <w:t xml:space="preserve">Submit “Contactor’s Materials and Test Certificate for Fire Pump Systems” under Section 21 3000, </w:t>
      </w:r>
      <w:r w:rsidRPr="001E2F7C">
        <w:rPr>
          <w:i/>
          <w:iCs/>
        </w:rPr>
        <w:t>Fire Pumps</w:t>
      </w:r>
      <w:r w:rsidRPr="004F519B">
        <w:t>.</w:t>
      </w:r>
    </w:p>
    <w:p w14:paraId="04A129C1" w14:textId="77777777" w:rsidR="00451CEF" w:rsidRPr="004F519B" w:rsidRDefault="00451CEF" w:rsidP="00E2173A">
      <w:pPr>
        <w:pStyle w:val="SpecPARTxHeading"/>
        <w:outlineLvl w:val="0"/>
      </w:pPr>
      <w:r w:rsidRPr="004F519B">
        <w:t xml:space="preserve"> PRODUCTS</w:t>
      </w:r>
    </w:p>
    <w:p w14:paraId="35CB73CE" w14:textId="77777777" w:rsidR="00451CEF" w:rsidRPr="004F519B" w:rsidRDefault="00451CEF" w:rsidP="00395CCE">
      <w:r w:rsidRPr="004F519B">
        <w:t>************************************************************************************************************************</w:t>
      </w:r>
    </w:p>
    <w:p w14:paraId="5926837F" w14:textId="77777777" w:rsidR="00451CEF" w:rsidRPr="004F519B" w:rsidRDefault="00451CEF" w:rsidP="00395CCE">
      <w:r w:rsidRPr="004F519B">
        <w:t xml:space="preserve">Before selecting manufacturers and products, verify availability, suitability for intended applications, and compliance with minimum performance requirements. For definitions of terms and requirements for subcontractor's product selection, see Section 01 6000, </w:t>
      </w:r>
      <w:r w:rsidRPr="00870B09">
        <w:rPr>
          <w:i/>
          <w:iCs/>
        </w:rPr>
        <w:t>Product Requirements</w:t>
      </w:r>
      <w:r w:rsidRPr="004F519B">
        <w:t>.</w:t>
      </w:r>
    </w:p>
    <w:p w14:paraId="358F7AED" w14:textId="77777777" w:rsidR="00451CEF" w:rsidRPr="004F519B" w:rsidRDefault="00451CEF" w:rsidP="00395CCE">
      <w:r w:rsidRPr="004F519B">
        <w:t>************************************************************************************************************************</w:t>
      </w:r>
    </w:p>
    <w:p w14:paraId="5C6B9D21" w14:textId="77777777" w:rsidR="00451CEF" w:rsidRPr="004F519B" w:rsidRDefault="00451CEF" w:rsidP="0033059C">
      <w:pPr>
        <w:pStyle w:val="SpecSection21"/>
      </w:pPr>
      <w:r w:rsidRPr="004F519B">
        <w:t>PERFORMANCE REQUIREMENTS</w:t>
      </w:r>
    </w:p>
    <w:p w14:paraId="0CF3EB9A" w14:textId="77777777" w:rsidR="009472E8" w:rsidRDefault="009472E8" w:rsidP="004C139D">
      <w:pPr>
        <w:pStyle w:val="Step2ndLevelA"/>
        <w:numPr>
          <w:ilvl w:val="0"/>
          <w:numId w:val="33"/>
        </w:numPr>
        <w:ind w:left="1440" w:hanging="630"/>
      </w:pPr>
      <w:r w:rsidRPr="004F519B">
        <w:t>Comply with NFPA 20.</w:t>
      </w:r>
    </w:p>
    <w:p w14:paraId="4453B6BD" w14:textId="77777777" w:rsidR="005B5C36" w:rsidRPr="004F519B" w:rsidRDefault="005B5C36" w:rsidP="00033746">
      <w:pPr>
        <w:ind w:left="720"/>
      </w:pPr>
      <w:r w:rsidRPr="004F519B">
        <w:t>***************************************************************************************************************</w:t>
      </w:r>
    </w:p>
    <w:p w14:paraId="5A964F38" w14:textId="77777777" w:rsidR="005B5C36" w:rsidRPr="004F519B" w:rsidRDefault="005B5C36" w:rsidP="00033746">
      <w:pPr>
        <w:ind w:left="720"/>
      </w:pPr>
      <w:r w:rsidRPr="004F519B">
        <w:t xml:space="preserve">Retain "IEEE Compliance" paragraph below for nuclear projects in seismic areas. Coordinate with Section 26 0548.16, </w:t>
      </w:r>
      <w:r w:rsidRPr="00870B09">
        <w:rPr>
          <w:i/>
          <w:iCs/>
        </w:rPr>
        <w:t>Seismic Controls for Electrical Systems</w:t>
      </w:r>
      <w:r w:rsidRPr="004F519B">
        <w:t>.</w:t>
      </w:r>
    </w:p>
    <w:p w14:paraId="5369FA06" w14:textId="77777777" w:rsidR="005B5C36" w:rsidRPr="004F519B" w:rsidRDefault="005B5C36" w:rsidP="00033746">
      <w:pPr>
        <w:ind w:left="720"/>
      </w:pPr>
      <w:r w:rsidRPr="004F519B">
        <w:t>***************************************************************************************************************</w:t>
      </w:r>
    </w:p>
    <w:p w14:paraId="04A23735" w14:textId="77777777" w:rsidR="009472E8" w:rsidRPr="004F519B" w:rsidRDefault="009472E8" w:rsidP="00D20566">
      <w:pPr>
        <w:pStyle w:val="Step2ndLevelA"/>
      </w:pPr>
      <w:r w:rsidRPr="004F519B">
        <w:t xml:space="preserve">[IEEE Compliance: Fabricate and test enclosed controllers in accordance with IEEE 344 to withstand seismic forces defined in Section 26 0548.16, </w:t>
      </w:r>
      <w:r w:rsidRPr="00870B09">
        <w:rPr>
          <w:i/>
          <w:iCs/>
        </w:rPr>
        <w:t>Seismic Controls for Electrical Systems</w:t>
      </w:r>
      <w:r w:rsidRPr="004F519B">
        <w:t>.]</w:t>
      </w:r>
    </w:p>
    <w:p w14:paraId="5E2CB1F0" w14:textId="77777777" w:rsidR="009472E8" w:rsidRDefault="009472E8" w:rsidP="00D20566">
      <w:pPr>
        <w:pStyle w:val="Step2ndLevelA"/>
      </w:pPr>
      <w:r w:rsidRPr="004F519B">
        <w:t>Electrical Components, Devices, and Accessories: Listed and labeled in accordance with OSHA, by a qualified electrical testing laboratory, and marked for intended location and application.</w:t>
      </w:r>
    </w:p>
    <w:p w14:paraId="596720A2" w14:textId="77777777" w:rsidR="00752485" w:rsidRPr="004F519B" w:rsidRDefault="00752485" w:rsidP="00D44F2A">
      <w:pPr>
        <w:ind w:left="720"/>
      </w:pPr>
      <w:r w:rsidRPr="004F519B">
        <w:t>***************************************************************************************************************</w:t>
      </w:r>
    </w:p>
    <w:p w14:paraId="645BC0D7" w14:textId="77777777" w:rsidR="00752485" w:rsidRDefault="00752485" w:rsidP="00D44F2A">
      <w:pPr>
        <w:ind w:left="720"/>
      </w:pPr>
      <w:r w:rsidRPr="004F519B">
        <w:t xml:space="preserve">Designated Seismic Systems (DSS): LANL Utility System is not seismically credited. Equipment that is designated DSS must be fed from a seismically credited generator or UPS. </w:t>
      </w:r>
    </w:p>
    <w:p w14:paraId="2F01D7B7" w14:textId="77777777" w:rsidR="00752485" w:rsidRPr="004F519B" w:rsidRDefault="00752485" w:rsidP="00D44F2A">
      <w:pPr>
        <w:ind w:left="720"/>
      </w:pPr>
      <w:r w:rsidRPr="004F519B">
        <w:t>***************************************************************************************************************</w:t>
      </w:r>
    </w:p>
    <w:p w14:paraId="73B31B2D" w14:textId="77777777" w:rsidR="009472E8" w:rsidRPr="004F519B" w:rsidRDefault="009472E8" w:rsidP="00D20566">
      <w:pPr>
        <w:pStyle w:val="Step2ndLevelA"/>
      </w:pPr>
      <w:r w:rsidRPr="004F519B">
        <w:t>Seismic Performance Requirements:</w:t>
      </w:r>
    </w:p>
    <w:p w14:paraId="05BD9668" w14:textId="77777777" w:rsidR="00451CEF" w:rsidRPr="004F519B" w:rsidRDefault="00451CEF" w:rsidP="00227F30">
      <w:pPr>
        <w:pStyle w:val="Step3rdLevel1"/>
        <w:numPr>
          <w:ilvl w:val="0"/>
          <w:numId w:val="38"/>
        </w:numPr>
        <w:ind w:left="2160" w:hanging="720"/>
      </w:pPr>
      <w:r w:rsidRPr="004F519B">
        <w:t>Component importance factor of 1.0 is default unless noted otherwise on engineering drawings. If Controller for Fire Pump Driver is a Designated Seismic System, component importance factor is 1.5.</w:t>
      </w:r>
    </w:p>
    <w:p w14:paraId="553FD5B8" w14:textId="77777777" w:rsidR="00451CEF" w:rsidRPr="004F519B" w:rsidRDefault="00451CEF" w:rsidP="000072A3">
      <w:pPr>
        <w:pStyle w:val="Step3rdLevel1"/>
      </w:pPr>
      <w:r w:rsidRPr="004F519B">
        <w:t>The following nonstructural components (controllers) are seismically exempt per ASCE 7, Section 13.1.4, but shall be positively attached to the structure provided that:</w:t>
      </w:r>
    </w:p>
    <w:p w14:paraId="0CF6C7B1" w14:textId="77777777" w:rsidR="00451CEF" w:rsidRPr="004F519B" w:rsidRDefault="00451CEF" w:rsidP="00443CFF">
      <w:pPr>
        <w:pStyle w:val="Step4thLevela"/>
        <w:numPr>
          <w:ilvl w:val="0"/>
          <w:numId w:val="66"/>
        </w:numPr>
        <w:ind w:left="2880" w:hanging="720"/>
      </w:pPr>
      <w:r w:rsidRPr="004F519B">
        <w:t xml:space="preserve">Component weighs 400 </w:t>
      </w:r>
      <w:proofErr w:type="spellStart"/>
      <w:r w:rsidRPr="004F519B">
        <w:t>lbs</w:t>
      </w:r>
      <w:proofErr w:type="spellEnd"/>
      <w:r w:rsidRPr="004F519B">
        <w:t xml:space="preserve"> or less with center of mass located 4 ft or less above the adjacent floor level, flexible connections are provided </w:t>
      </w:r>
      <w:r w:rsidRPr="004F519B">
        <w:lastRenderedPageBreak/>
        <w:t>between the component and associated conduit (Note: trade size 2.5 or less is considered flexible), and component importance factor is equal to 1.0 or</w:t>
      </w:r>
    </w:p>
    <w:p w14:paraId="72578E97" w14:textId="77777777" w:rsidR="00451CEF" w:rsidRPr="004F519B" w:rsidRDefault="00451CEF" w:rsidP="00443CFF">
      <w:pPr>
        <w:pStyle w:val="Step4thLevela"/>
        <w:ind w:left="2880" w:hanging="720"/>
      </w:pPr>
      <w:r w:rsidRPr="004F519B">
        <w:t xml:space="preserve">Component weighs 20 </w:t>
      </w:r>
      <w:proofErr w:type="spellStart"/>
      <w:r w:rsidRPr="004F519B">
        <w:t>lbs</w:t>
      </w:r>
      <w:proofErr w:type="spellEnd"/>
      <w:r w:rsidRPr="004F519B">
        <w:t xml:space="preserve"> or less.</w:t>
      </w:r>
    </w:p>
    <w:p w14:paraId="24062706" w14:textId="77777777" w:rsidR="00451CEF" w:rsidRPr="004F519B" w:rsidRDefault="00451CEF" w:rsidP="000072A3">
      <w:pPr>
        <w:pStyle w:val="Step3rdLevel1"/>
      </w:pPr>
      <w:r w:rsidRPr="004F519B">
        <w:t>For Fire Pump Drivers Controllers outside the above exemptions, Engineer of Record shall provide support details for the controller that meet seismic requirements per ESM Chapter 5, Section II.  If the Fire Pump Driver Controller is a DSS, manufacturer shall provide special certification per ASCE 7, Section 13.2.2.</w:t>
      </w:r>
    </w:p>
    <w:p w14:paraId="1B13E7E0" w14:textId="77777777" w:rsidR="00451CEF" w:rsidRPr="004F519B" w:rsidRDefault="00451CEF" w:rsidP="0033059C">
      <w:pPr>
        <w:pStyle w:val="SpecSection21"/>
      </w:pPr>
      <w:r w:rsidRPr="004F519B">
        <w:t>FULL-SERVICE CONTROLLERS FOR ELECTRIC MOTOR DRIVE FIRE PUMPS</w:t>
      </w:r>
    </w:p>
    <w:p w14:paraId="65B335EB" w14:textId="77777777" w:rsidR="00451CEF" w:rsidRPr="004F519B" w:rsidRDefault="00451CEF" w:rsidP="00395CCE">
      <w:r w:rsidRPr="004F519B">
        <w:t>************************************************************************************************************************</w:t>
      </w:r>
    </w:p>
    <w:p w14:paraId="27286565" w14:textId="77777777" w:rsidR="00451CEF" w:rsidRPr="004F519B" w:rsidRDefault="00451CEF" w:rsidP="00395CCE">
      <w:r w:rsidRPr="004F519B">
        <w:t>Show voltage, size, type, accessories, and enclosure type for each controller on Drawings if not included in this section.</w:t>
      </w:r>
    </w:p>
    <w:p w14:paraId="53C6922E" w14:textId="77777777" w:rsidR="00451CEF" w:rsidRPr="004F519B" w:rsidRDefault="00451CEF" w:rsidP="00395CCE">
      <w:r w:rsidRPr="004F519B">
        <w:t xml:space="preserve">Standard features vary considerably among manufacturers of full-service, electric motor driver, fire-pump controllers; not all features in this article are available for every type and from every listed manufacturer. Features vary in accordance with motor characteristics and the driven-equipment operating criteria. Verify availability and unique characteristics with manufacturers; indicate here or show on Drawings those features that apply to each controller. </w:t>
      </w:r>
    </w:p>
    <w:p w14:paraId="03E2DB49" w14:textId="77777777" w:rsidR="00451CEF" w:rsidRPr="004F519B" w:rsidRDefault="00451CEF" w:rsidP="00395CCE">
      <w:r w:rsidRPr="004F519B">
        <w:t>************************************************************************************************************************</w:t>
      </w:r>
    </w:p>
    <w:p w14:paraId="31033A90" w14:textId="77777777" w:rsidR="00451CEF" w:rsidRPr="004F519B" w:rsidRDefault="00451CEF" w:rsidP="00227F30">
      <w:pPr>
        <w:pStyle w:val="Step2ndLevelA"/>
        <w:numPr>
          <w:ilvl w:val="0"/>
          <w:numId w:val="32"/>
        </w:numPr>
        <w:ind w:left="1440" w:hanging="630"/>
      </w:pPr>
      <w:r w:rsidRPr="004F519B">
        <w:t>Manufacturers:</w:t>
      </w:r>
    </w:p>
    <w:p w14:paraId="63EA853F" w14:textId="77777777" w:rsidR="00451CEF" w:rsidRPr="004F519B" w:rsidRDefault="00451CEF" w:rsidP="00037F41">
      <w:pPr>
        <w:pStyle w:val="Step3rdLevel1"/>
        <w:numPr>
          <w:ilvl w:val="0"/>
          <w:numId w:val="39"/>
        </w:numPr>
      </w:pPr>
      <w:r w:rsidRPr="004F519B">
        <w:t>Subject to compliance, provide products by one of the following, or approved equal:</w:t>
      </w:r>
    </w:p>
    <w:p w14:paraId="3706A10C" w14:textId="77777777" w:rsidR="00451CEF" w:rsidRPr="004F519B" w:rsidRDefault="00451CEF" w:rsidP="00CF5E8F">
      <w:pPr>
        <w:pStyle w:val="Step4thLevela"/>
        <w:numPr>
          <w:ilvl w:val="0"/>
          <w:numId w:val="68"/>
        </w:numPr>
        <w:ind w:left="2880" w:hanging="720"/>
      </w:pPr>
      <w:r w:rsidRPr="004F519B">
        <w:t>Eaton.</w:t>
      </w:r>
    </w:p>
    <w:p w14:paraId="145D1710" w14:textId="77777777" w:rsidR="00451CEF" w:rsidRPr="004F519B" w:rsidRDefault="00451CEF" w:rsidP="00CF5E8F">
      <w:pPr>
        <w:pStyle w:val="Step4thLevela"/>
        <w:ind w:left="2880" w:hanging="720"/>
      </w:pPr>
      <w:proofErr w:type="spellStart"/>
      <w:r w:rsidRPr="004F519B">
        <w:t>Firetrol</w:t>
      </w:r>
      <w:proofErr w:type="spellEnd"/>
      <w:r w:rsidRPr="004F519B">
        <w:t>.</w:t>
      </w:r>
    </w:p>
    <w:p w14:paraId="524A8226" w14:textId="77777777" w:rsidR="00451CEF" w:rsidRPr="004F519B" w:rsidRDefault="00451CEF" w:rsidP="00CF5E8F">
      <w:pPr>
        <w:pStyle w:val="Step4thLevela"/>
        <w:ind w:left="2880" w:hanging="720"/>
      </w:pPr>
      <w:r w:rsidRPr="004F519B">
        <w:t>Grundfos.</w:t>
      </w:r>
    </w:p>
    <w:p w14:paraId="0F6FD4A2" w14:textId="77777777" w:rsidR="00451CEF" w:rsidRPr="004F519B" w:rsidRDefault="00451CEF" w:rsidP="00CF5E8F">
      <w:pPr>
        <w:pStyle w:val="Step4thLevela"/>
        <w:ind w:left="2880" w:hanging="720"/>
      </w:pPr>
      <w:r w:rsidRPr="004F519B">
        <w:t>Hubbell.</w:t>
      </w:r>
    </w:p>
    <w:p w14:paraId="503D02BF" w14:textId="77777777" w:rsidR="00451CEF" w:rsidRPr="004F519B" w:rsidRDefault="00451CEF" w:rsidP="00CF5E8F">
      <w:pPr>
        <w:pStyle w:val="Step4thLevela"/>
        <w:ind w:left="2880" w:hanging="720"/>
      </w:pPr>
      <w:r w:rsidRPr="004F519B">
        <w:t>Master Control Systems.</w:t>
      </w:r>
    </w:p>
    <w:p w14:paraId="4F9F468E" w14:textId="77777777" w:rsidR="00451CEF" w:rsidRPr="004F519B" w:rsidRDefault="00451CEF" w:rsidP="00CF5E8F">
      <w:pPr>
        <w:pStyle w:val="Step4thLevela"/>
        <w:ind w:left="2880" w:hanging="720"/>
      </w:pPr>
      <w:proofErr w:type="spellStart"/>
      <w:r w:rsidRPr="004F519B">
        <w:t>Metron</w:t>
      </w:r>
      <w:proofErr w:type="spellEnd"/>
      <w:r w:rsidRPr="004F519B">
        <w:t>.</w:t>
      </w:r>
    </w:p>
    <w:p w14:paraId="2C62A861" w14:textId="77777777" w:rsidR="00451CEF" w:rsidRPr="004F519B" w:rsidRDefault="00451CEF" w:rsidP="00CF5E8F">
      <w:pPr>
        <w:pStyle w:val="Step4thLevela"/>
        <w:ind w:left="2880" w:hanging="720"/>
      </w:pPr>
      <w:r w:rsidRPr="004F519B">
        <w:t>Pentair.</w:t>
      </w:r>
    </w:p>
    <w:p w14:paraId="5FE24F34" w14:textId="77777777" w:rsidR="00451CEF" w:rsidRPr="004F519B" w:rsidRDefault="00451CEF" w:rsidP="00CF5E8F">
      <w:pPr>
        <w:pStyle w:val="Step4thLevela"/>
        <w:ind w:left="2880" w:hanging="720"/>
      </w:pPr>
      <w:r w:rsidRPr="004F519B">
        <w:t xml:space="preserve">Substitutions: [Alternate Products may be accepted, follow Section 01 2500, </w:t>
      </w:r>
      <w:r w:rsidRPr="00D20566">
        <w:rPr>
          <w:i/>
          <w:iCs/>
        </w:rPr>
        <w:t>Substitution Procedures</w:t>
      </w:r>
      <w:r w:rsidRPr="004F519B">
        <w:t>; or Not Permitted – No substitutions].</w:t>
      </w:r>
    </w:p>
    <w:p w14:paraId="0805600D" w14:textId="77777777" w:rsidR="00451CEF" w:rsidRPr="004F519B" w:rsidRDefault="00451CEF" w:rsidP="00D20566">
      <w:pPr>
        <w:pStyle w:val="Step2ndLevelA"/>
      </w:pPr>
      <w:r w:rsidRPr="004F519B">
        <w:t>General Requirements for Full-Service Controllers:</w:t>
      </w:r>
    </w:p>
    <w:p w14:paraId="51428440" w14:textId="77777777" w:rsidR="00451CEF" w:rsidRPr="004F519B" w:rsidRDefault="00451CEF" w:rsidP="00037F41">
      <w:pPr>
        <w:pStyle w:val="Step3rdLevel1"/>
        <w:numPr>
          <w:ilvl w:val="0"/>
          <w:numId w:val="40"/>
        </w:numPr>
      </w:pPr>
      <w:r w:rsidRPr="004F519B">
        <w:t>Comply with NFPA 20.</w:t>
      </w:r>
    </w:p>
    <w:p w14:paraId="7FD8678F" w14:textId="77777777" w:rsidR="00451CEF" w:rsidRPr="004F519B" w:rsidRDefault="00451CEF" w:rsidP="000072A3">
      <w:pPr>
        <w:pStyle w:val="Step3rdLevel1"/>
      </w:pPr>
      <w:r w:rsidRPr="004F519B">
        <w:t>Listed for fire pump service.</w:t>
      </w:r>
    </w:p>
    <w:p w14:paraId="2C09D0C3" w14:textId="77777777" w:rsidR="00451CEF" w:rsidRPr="004F519B" w:rsidRDefault="00451CEF" w:rsidP="000072A3">
      <w:pPr>
        <w:pStyle w:val="Step3rdLevel1"/>
      </w:pPr>
      <w:r w:rsidRPr="004F519B">
        <w:t>Combined automatic and nonautomatic operation.</w:t>
      </w:r>
    </w:p>
    <w:p w14:paraId="0F9A8D67" w14:textId="77777777" w:rsidR="00451CEF" w:rsidRPr="004F519B" w:rsidRDefault="00451CEF" w:rsidP="000072A3">
      <w:pPr>
        <w:pStyle w:val="Step3rdLevel1"/>
      </w:pPr>
      <w:r w:rsidRPr="004F519B">
        <w:t xml:space="preserve">Factory assembled, wired, and tested; </w:t>
      </w:r>
      <w:proofErr w:type="gramStart"/>
      <w:r w:rsidRPr="004F519B">
        <w:t>continuous-duty</w:t>
      </w:r>
      <w:proofErr w:type="gramEnd"/>
      <w:r w:rsidRPr="004F519B">
        <w:t xml:space="preserve"> rated.</w:t>
      </w:r>
    </w:p>
    <w:p w14:paraId="372F639D" w14:textId="77777777" w:rsidR="00451CEF" w:rsidRPr="004F519B" w:rsidRDefault="00451CEF" w:rsidP="00D20566">
      <w:pPr>
        <w:pStyle w:val="Step2ndLevelA"/>
      </w:pPr>
      <w:r w:rsidRPr="004F519B">
        <w:t>Method of Starting:</w:t>
      </w:r>
    </w:p>
    <w:p w14:paraId="300D448B" w14:textId="77777777" w:rsidR="00451CEF" w:rsidRPr="004F519B" w:rsidRDefault="00451CEF" w:rsidP="00227F30">
      <w:pPr>
        <w:pStyle w:val="Step3rdLevel1"/>
        <w:numPr>
          <w:ilvl w:val="0"/>
          <w:numId w:val="41"/>
        </w:numPr>
        <w:ind w:left="2160" w:hanging="720"/>
      </w:pPr>
      <w:r w:rsidRPr="004F519B">
        <w:t xml:space="preserve">[Pressure; </w:t>
      </w:r>
      <w:proofErr w:type="spellStart"/>
      <w:r w:rsidRPr="004F519B">
        <w:t>Nonpressure</w:t>
      </w:r>
      <w:proofErr w:type="spellEnd"/>
      <w:r w:rsidRPr="004F519B">
        <w:t>]-switch actuated.</w:t>
      </w:r>
    </w:p>
    <w:p w14:paraId="080B5F6B" w14:textId="77777777" w:rsidR="00451CEF" w:rsidRPr="004F519B" w:rsidRDefault="00451CEF" w:rsidP="00CF5E8F">
      <w:pPr>
        <w:pStyle w:val="Step4thLevela"/>
        <w:numPr>
          <w:ilvl w:val="0"/>
          <w:numId w:val="67"/>
        </w:numPr>
        <w:ind w:left="2880" w:hanging="720"/>
      </w:pPr>
      <w:r w:rsidRPr="004F519B">
        <w:t>Water-pressure-actuated switch and pressure transducer with independent high- and low-calibrated adjustments responsive to water pressure in fire-suppression piping.</w:t>
      </w:r>
    </w:p>
    <w:p w14:paraId="375833F5" w14:textId="77777777" w:rsidR="00451CEF" w:rsidRPr="004F519B" w:rsidRDefault="00451CEF" w:rsidP="00CF5E8F">
      <w:pPr>
        <w:pStyle w:val="Step4thLevela"/>
        <w:ind w:left="2880" w:hanging="720"/>
      </w:pPr>
      <w:r w:rsidRPr="004F519B">
        <w:t>System pressure recorder, electric AC driven, with spring backup.</w:t>
      </w:r>
    </w:p>
    <w:p w14:paraId="4DCE1EA9" w14:textId="77777777" w:rsidR="00451CEF" w:rsidRPr="004F519B" w:rsidRDefault="00451CEF" w:rsidP="00CF5E8F">
      <w:pPr>
        <w:pStyle w:val="Step4thLevela"/>
        <w:ind w:left="2880" w:hanging="720"/>
      </w:pPr>
      <w:r w:rsidRPr="004F519B">
        <w:t>Programmable minimum-run-time relay to prevent short cycling.</w:t>
      </w:r>
    </w:p>
    <w:p w14:paraId="777B1F5E" w14:textId="77777777" w:rsidR="00451CEF" w:rsidRPr="004F519B" w:rsidRDefault="00451CEF" w:rsidP="00CF5E8F">
      <w:pPr>
        <w:pStyle w:val="Step4thLevela"/>
        <w:ind w:left="2880" w:hanging="720"/>
      </w:pPr>
      <w:r w:rsidRPr="004F519B">
        <w:t>Programmable timer for weekly tests.</w:t>
      </w:r>
    </w:p>
    <w:p w14:paraId="496F6185" w14:textId="77777777" w:rsidR="00451CEF" w:rsidRPr="004F519B" w:rsidRDefault="00451CEF" w:rsidP="000072A3">
      <w:pPr>
        <w:pStyle w:val="Step3rdLevel1"/>
      </w:pPr>
      <w:r w:rsidRPr="004F519B">
        <w:t>Magnetic Controller: Across-the-line type.</w:t>
      </w:r>
    </w:p>
    <w:p w14:paraId="50FCF545" w14:textId="77777777" w:rsidR="00451CEF" w:rsidRPr="004F519B" w:rsidRDefault="00451CEF" w:rsidP="00D20566">
      <w:pPr>
        <w:pStyle w:val="Step2ndLevelA"/>
      </w:pPr>
      <w:r w:rsidRPr="004F519B">
        <w:t>Method of Stopping:  Nonautomatic.</w:t>
      </w:r>
    </w:p>
    <w:p w14:paraId="135A3CA0" w14:textId="2B8DA56A" w:rsidR="00451CEF" w:rsidRPr="004F519B" w:rsidRDefault="00451CEF" w:rsidP="00D44F2A">
      <w:pPr>
        <w:ind w:left="720"/>
      </w:pPr>
      <w:r w:rsidRPr="004F519B">
        <w:lastRenderedPageBreak/>
        <w:t>***************************************************************************************************************</w:t>
      </w:r>
    </w:p>
    <w:p w14:paraId="07D47077" w14:textId="77777777" w:rsidR="00451CEF" w:rsidRPr="004F519B" w:rsidRDefault="00451CEF" w:rsidP="00D44F2A">
      <w:pPr>
        <w:ind w:left="720"/>
      </w:pPr>
      <w:r w:rsidRPr="004F519B">
        <w:t xml:space="preserve">Show required controller short-circuit current rating (SCCR)), and Amps Interrupting Rating (AIC) on Drawings. </w:t>
      </w:r>
    </w:p>
    <w:p w14:paraId="7BEB2A64" w14:textId="740F9E5C" w:rsidR="00451CEF" w:rsidRPr="00395CCE" w:rsidRDefault="00451CEF" w:rsidP="00D44F2A">
      <w:pPr>
        <w:ind w:left="720"/>
      </w:pPr>
      <w:r w:rsidRPr="004F519B">
        <w:t>***************************************************************************************************************</w:t>
      </w:r>
    </w:p>
    <w:p w14:paraId="07C64221" w14:textId="77777777" w:rsidR="00451CEF" w:rsidRPr="004F519B" w:rsidRDefault="00451CEF" w:rsidP="00D20566">
      <w:pPr>
        <w:pStyle w:val="Step2ndLevelA"/>
      </w:pPr>
      <w:r w:rsidRPr="004F519B">
        <w:t>Capacity: Rated for fire-pump-driver horsepower and short-circuit-current (withstand) rating equal to or greater than fault current available at controller location.</w:t>
      </w:r>
    </w:p>
    <w:p w14:paraId="5BE3B2F2" w14:textId="6E005F71" w:rsidR="00451CEF" w:rsidRPr="004F519B" w:rsidRDefault="00451CEF" w:rsidP="00D44F2A">
      <w:pPr>
        <w:ind w:left="720"/>
      </w:pPr>
      <w:r w:rsidRPr="004F519B">
        <w:t>***************************************************************************************************************</w:t>
      </w:r>
    </w:p>
    <w:p w14:paraId="4954C847" w14:textId="77777777" w:rsidR="00451CEF" w:rsidRPr="004F519B" w:rsidRDefault="00451CEF" w:rsidP="00D44F2A">
      <w:pPr>
        <w:ind w:left="720"/>
      </w:pPr>
      <w:r w:rsidRPr="004F519B">
        <w:t>Functions in "Method of Isolation and Overcurrent Protection" and "Door-Mounted Operator Interface and Controls" paragraphs below are the minimum required by NFPA 20; however, standard features and optional modifications vary considerably among manufacturers of fire-pump controllers; they must be closely coordinated with "General Requirements for Full-Service Controllers," "Method of Starting," and "Method of Stopping" paragraphs in this article. Verify availability and unique characteristics with manufacturers; include in first two paragraphs below or show on Drawings those features that apply to the controllers.</w:t>
      </w:r>
    </w:p>
    <w:p w14:paraId="549427E1" w14:textId="1F5A6F09" w:rsidR="00451CEF" w:rsidRPr="004F519B" w:rsidRDefault="00451CEF" w:rsidP="00D44F2A">
      <w:pPr>
        <w:ind w:left="720"/>
      </w:pPr>
      <w:r w:rsidRPr="004F519B">
        <w:t>***************************************************************************************************************</w:t>
      </w:r>
    </w:p>
    <w:p w14:paraId="52CAC5A5" w14:textId="77777777" w:rsidR="00451CEF" w:rsidRPr="004F519B" w:rsidRDefault="00451CEF" w:rsidP="00D20566">
      <w:pPr>
        <w:pStyle w:val="Step2ndLevelA"/>
      </w:pPr>
      <w:r w:rsidRPr="004F519B">
        <w:t>Method of Isolation and Overcurrent Protection: Interlocked isolating switch and nonthermal MCCB; with a common, externally mounted operating handle, and providing locked-rotor protection.</w:t>
      </w:r>
    </w:p>
    <w:p w14:paraId="480D1BCA" w14:textId="77777777" w:rsidR="00451CEF" w:rsidRPr="004F519B" w:rsidRDefault="00451CEF" w:rsidP="00D20566">
      <w:pPr>
        <w:pStyle w:val="Step2ndLevelA"/>
      </w:pPr>
      <w:r w:rsidRPr="004F519B">
        <w:t>Door-Mounted Operator Interface and Controls:</w:t>
      </w:r>
    </w:p>
    <w:p w14:paraId="39EFEDD9" w14:textId="77777777" w:rsidR="00451CEF" w:rsidRPr="004F519B" w:rsidRDefault="00451CEF" w:rsidP="00227F30">
      <w:pPr>
        <w:pStyle w:val="Step3rdLevel1"/>
        <w:numPr>
          <w:ilvl w:val="0"/>
          <w:numId w:val="42"/>
        </w:numPr>
        <w:ind w:left="2160" w:hanging="720"/>
      </w:pPr>
      <w:r w:rsidRPr="004F519B">
        <w:t>Monitor, display, and control the devices, alarms, functions, and operations listed in NFPA 20 as required for drivers and controller types used.</w:t>
      </w:r>
    </w:p>
    <w:p w14:paraId="44847307" w14:textId="77777777" w:rsidR="00451CEF" w:rsidRPr="004F519B" w:rsidRDefault="00451CEF" w:rsidP="000072A3">
      <w:pPr>
        <w:pStyle w:val="Step3rdLevel1"/>
      </w:pPr>
      <w:r w:rsidRPr="004F519B">
        <w:t>Method of Control and Indication:</w:t>
      </w:r>
    </w:p>
    <w:p w14:paraId="283D9B2D" w14:textId="77777777" w:rsidR="00451CEF" w:rsidRPr="004F519B" w:rsidRDefault="00451CEF" w:rsidP="00FC6E23">
      <w:pPr>
        <w:pStyle w:val="Step4thLevela"/>
        <w:numPr>
          <w:ilvl w:val="0"/>
          <w:numId w:val="69"/>
        </w:numPr>
        <w:ind w:left="2880" w:hanging="720"/>
      </w:pPr>
      <w:r w:rsidRPr="004F519B">
        <w:t>[Microprocessor-based logic; ________] controller, with multiline digital readout.</w:t>
      </w:r>
    </w:p>
    <w:p w14:paraId="5E76D9B3" w14:textId="77777777" w:rsidR="00451CEF" w:rsidRPr="004F519B" w:rsidRDefault="00451CEF" w:rsidP="00FC6E23">
      <w:pPr>
        <w:pStyle w:val="Step4thLevela"/>
        <w:ind w:left="2880" w:hanging="720"/>
      </w:pPr>
      <w:r w:rsidRPr="004F519B">
        <w:t>[Membrane; _______] keypad.</w:t>
      </w:r>
    </w:p>
    <w:p w14:paraId="108A8564" w14:textId="77777777" w:rsidR="00451CEF" w:rsidRPr="004F519B" w:rsidRDefault="00451CEF" w:rsidP="00FC6E23">
      <w:pPr>
        <w:pStyle w:val="Step4thLevela"/>
        <w:ind w:left="2880" w:hanging="720"/>
      </w:pPr>
      <w:r w:rsidRPr="004F519B">
        <w:t>[LED; ________] alarm and status indicating lights.</w:t>
      </w:r>
    </w:p>
    <w:p w14:paraId="2D2C0D3E" w14:textId="77777777" w:rsidR="00451CEF" w:rsidRPr="004F519B" w:rsidRDefault="00451CEF" w:rsidP="000072A3">
      <w:pPr>
        <w:pStyle w:val="Step3rdLevel1"/>
      </w:pPr>
      <w:r w:rsidRPr="004F519B">
        <w:t>Local and Remote Alarm and Status Indications:</w:t>
      </w:r>
    </w:p>
    <w:p w14:paraId="0E04DB0B" w14:textId="4679E5CE" w:rsidR="00451CEF" w:rsidRPr="004F519B" w:rsidRDefault="00451CEF" w:rsidP="000C4175">
      <w:pPr>
        <w:ind w:left="1440"/>
      </w:pPr>
      <w:r w:rsidRPr="004F519B">
        <w:t>*****************************************************************************************************</w:t>
      </w:r>
    </w:p>
    <w:p w14:paraId="6B53EE77" w14:textId="77777777" w:rsidR="00451CEF" w:rsidRPr="004F519B" w:rsidRDefault="00451CEF" w:rsidP="000C4175">
      <w:pPr>
        <w:ind w:left="1440"/>
      </w:pPr>
      <w:r w:rsidRPr="004F519B">
        <w:t>Manufacturers offer numerous alarm and status indications and interfaces. Consult manufacturers for availability and types.</w:t>
      </w:r>
    </w:p>
    <w:p w14:paraId="0DF03149" w14:textId="4D71E2EE" w:rsidR="00451CEF" w:rsidRPr="00395CCE" w:rsidRDefault="00451CEF" w:rsidP="000C4175">
      <w:pPr>
        <w:ind w:left="1440"/>
      </w:pPr>
      <w:r w:rsidRPr="004F519B">
        <w:t>*****************************************************************************************************</w:t>
      </w:r>
    </w:p>
    <w:p w14:paraId="529F8048" w14:textId="77777777" w:rsidR="00451CEF" w:rsidRPr="004F519B" w:rsidRDefault="00451CEF" w:rsidP="00FC6E23">
      <w:pPr>
        <w:pStyle w:val="Step4thLevela"/>
        <w:numPr>
          <w:ilvl w:val="0"/>
          <w:numId w:val="70"/>
        </w:numPr>
        <w:ind w:left="2880" w:hanging="720"/>
      </w:pPr>
      <w:r w:rsidRPr="004F519B">
        <w:t>Controller power on.</w:t>
      </w:r>
    </w:p>
    <w:p w14:paraId="4C091DED" w14:textId="77777777" w:rsidR="00451CEF" w:rsidRPr="004F519B" w:rsidRDefault="00451CEF" w:rsidP="00FC6E23">
      <w:pPr>
        <w:pStyle w:val="Step4thLevela"/>
        <w:ind w:left="2880" w:hanging="720"/>
      </w:pPr>
      <w:r w:rsidRPr="004F519B">
        <w:t>Motor running condition.</w:t>
      </w:r>
    </w:p>
    <w:p w14:paraId="14CDE9C9" w14:textId="77777777" w:rsidR="00451CEF" w:rsidRPr="004F519B" w:rsidRDefault="00451CEF" w:rsidP="00FC6E23">
      <w:pPr>
        <w:pStyle w:val="Step4thLevela"/>
        <w:ind w:left="2880" w:hanging="720"/>
      </w:pPr>
      <w:r w:rsidRPr="004F519B">
        <w:t>Loss-of-line power.</w:t>
      </w:r>
    </w:p>
    <w:p w14:paraId="3A8E91F2" w14:textId="77777777" w:rsidR="00451CEF" w:rsidRPr="004F519B" w:rsidRDefault="00451CEF" w:rsidP="00FC6E23">
      <w:pPr>
        <w:pStyle w:val="Step4thLevela"/>
        <w:ind w:left="2880" w:hanging="720"/>
      </w:pPr>
      <w:r w:rsidRPr="004F519B">
        <w:t>Line-power phase reversal.</w:t>
      </w:r>
    </w:p>
    <w:p w14:paraId="0A81C729" w14:textId="77777777" w:rsidR="00451CEF" w:rsidRPr="004F519B" w:rsidRDefault="00451CEF" w:rsidP="00FC6E23">
      <w:pPr>
        <w:pStyle w:val="Step4thLevela"/>
        <w:ind w:left="2880" w:hanging="720"/>
      </w:pPr>
      <w:r w:rsidRPr="004F519B">
        <w:t>Line-power single-phase condition.</w:t>
      </w:r>
    </w:p>
    <w:p w14:paraId="2FC225FE" w14:textId="77777777" w:rsidR="00451CEF" w:rsidRPr="004F519B" w:rsidRDefault="00451CEF" w:rsidP="00FC6E23">
      <w:pPr>
        <w:pStyle w:val="Step4thLevela"/>
        <w:ind w:left="2880" w:hanging="720"/>
      </w:pPr>
      <w:r w:rsidRPr="004F519B">
        <w:t>__________.</w:t>
      </w:r>
    </w:p>
    <w:p w14:paraId="463860A8" w14:textId="77777777" w:rsidR="00451CEF" w:rsidRPr="004F519B" w:rsidRDefault="00451CEF" w:rsidP="000072A3">
      <w:pPr>
        <w:pStyle w:val="Step3rdLevel1"/>
      </w:pPr>
      <w:r w:rsidRPr="004F519B">
        <w:t>Audible alarm, with silence push button.</w:t>
      </w:r>
    </w:p>
    <w:p w14:paraId="4D959FF4" w14:textId="77777777" w:rsidR="004F519B" w:rsidRDefault="00451CEF" w:rsidP="000072A3">
      <w:pPr>
        <w:pStyle w:val="Step3rdLevel1"/>
      </w:pPr>
      <w:r w:rsidRPr="004F519B">
        <w:t>Nonautomatic START and STOP push buttons or switches.</w:t>
      </w:r>
    </w:p>
    <w:p w14:paraId="7F561B8D" w14:textId="084EAED4" w:rsidR="00451CEF" w:rsidRPr="004F519B" w:rsidRDefault="00451CEF" w:rsidP="000072A3">
      <w:pPr>
        <w:pStyle w:val="Step3rdLevel1"/>
      </w:pPr>
      <w:r w:rsidRPr="004F519B">
        <w:t>____________.</w:t>
      </w:r>
    </w:p>
    <w:p w14:paraId="256BDA40" w14:textId="77777777" w:rsidR="00451CEF" w:rsidRPr="004F519B" w:rsidRDefault="00451CEF" w:rsidP="00D20566">
      <w:pPr>
        <w:pStyle w:val="Step2ndLevelA"/>
      </w:pPr>
      <w:r w:rsidRPr="004F519B">
        <w:t>Optional Features:</w:t>
      </w:r>
    </w:p>
    <w:p w14:paraId="35A07DA0" w14:textId="40288442" w:rsidR="00451CEF" w:rsidRPr="004F519B" w:rsidRDefault="00451CEF" w:rsidP="000C4175">
      <w:pPr>
        <w:ind w:left="1440"/>
      </w:pPr>
      <w:r w:rsidRPr="004F519B">
        <w:t>*****************************************************************************************************</w:t>
      </w:r>
    </w:p>
    <w:p w14:paraId="69003BB0" w14:textId="77777777" w:rsidR="00451CEF" w:rsidRPr="004F519B" w:rsidRDefault="00451CEF" w:rsidP="000C4175">
      <w:pPr>
        <w:ind w:left="1440"/>
      </w:pPr>
      <w:r w:rsidRPr="004F519B">
        <w:t>Manufacturers offer numerous optional features for fire-pump controllers. Consult manufacturers for availability and limitations. Retain applicable features in "Extra Output Contacts" subparagraph below; insert others to suit project. Indicate requirements for and quantities of optional features on Drawings if not included here. These features are normally added-cost items.</w:t>
      </w:r>
    </w:p>
    <w:p w14:paraId="48FEC39A" w14:textId="6D66B137" w:rsidR="00451CEF" w:rsidRPr="004F519B" w:rsidRDefault="00451CEF" w:rsidP="000C4175">
      <w:pPr>
        <w:ind w:left="1440"/>
      </w:pPr>
      <w:r w:rsidRPr="004F519B">
        <w:t>*****************************************************************************************************</w:t>
      </w:r>
    </w:p>
    <w:p w14:paraId="70A2BDAA" w14:textId="77777777" w:rsidR="00451CEF" w:rsidRPr="004F519B" w:rsidRDefault="00451CEF" w:rsidP="00037F41">
      <w:pPr>
        <w:pStyle w:val="Step3rdLevel1"/>
        <w:numPr>
          <w:ilvl w:val="0"/>
          <w:numId w:val="43"/>
        </w:numPr>
      </w:pPr>
      <w:r w:rsidRPr="004F519B">
        <w:lastRenderedPageBreak/>
        <w:t>Extra Output Contacts:</w:t>
      </w:r>
    </w:p>
    <w:p w14:paraId="2E5310FB" w14:textId="77777777" w:rsidR="00451CEF" w:rsidRPr="004F519B" w:rsidRDefault="00451CEF" w:rsidP="00C83B72">
      <w:pPr>
        <w:pStyle w:val="Step4thLevela"/>
        <w:numPr>
          <w:ilvl w:val="0"/>
          <w:numId w:val="71"/>
        </w:numPr>
        <w:ind w:left="2790" w:hanging="630"/>
      </w:pPr>
      <w:r w:rsidRPr="004F519B">
        <w:t>[One; ______] NO contact(s) for motor running condition.</w:t>
      </w:r>
    </w:p>
    <w:p w14:paraId="43BF2827" w14:textId="77777777" w:rsidR="00451CEF" w:rsidRPr="004F519B" w:rsidRDefault="00451CEF" w:rsidP="00C83B72">
      <w:pPr>
        <w:pStyle w:val="Step4thLevela"/>
        <w:ind w:left="2790" w:hanging="630"/>
      </w:pPr>
      <w:r w:rsidRPr="004F519B">
        <w:t>[One; ______] set(s) of contacts for loss-of-line power.</w:t>
      </w:r>
    </w:p>
    <w:p w14:paraId="17743823" w14:textId="77777777" w:rsidR="00451CEF" w:rsidRPr="004F519B" w:rsidRDefault="00451CEF" w:rsidP="00C83B72">
      <w:pPr>
        <w:pStyle w:val="Step4thLevela"/>
        <w:ind w:left="2790" w:hanging="630"/>
      </w:pPr>
      <w:r w:rsidRPr="004F519B">
        <w:t>[One; ______] each, Form C contacts for high and low reservoir level.</w:t>
      </w:r>
    </w:p>
    <w:p w14:paraId="609A53A1" w14:textId="77777777" w:rsidR="00451CEF" w:rsidRPr="004F519B" w:rsidRDefault="00451CEF" w:rsidP="00C83B72">
      <w:pPr>
        <w:pStyle w:val="Step4thLevela"/>
        <w:ind w:left="2790" w:hanging="630"/>
      </w:pPr>
      <w:r w:rsidRPr="004F519B">
        <w:t>_________.</w:t>
      </w:r>
    </w:p>
    <w:p w14:paraId="1B873B2E" w14:textId="77777777" w:rsidR="00451CEF" w:rsidRPr="004F519B" w:rsidRDefault="00451CEF" w:rsidP="000072A3">
      <w:pPr>
        <w:pStyle w:val="Step3rdLevel1"/>
      </w:pPr>
      <w:r w:rsidRPr="004F519B">
        <w:t>Local alarm bell.</w:t>
      </w:r>
    </w:p>
    <w:p w14:paraId="2DF61892" w14:textId="77777777" w:rsidR="00451CEF" w:rsidRPr="004F519B" w:rsidRDefault="00451CEF" w:rsidP="000072A3">
      <w:pPr>
        <w:pStyle w:val="Step3rdLevel1"/>
      </w:pPr>
      <w:r w:rsidRPr="004F519B">
        <w:t>Door-mounted thermal or impact printer for alarm and status logs.</w:t>
      </w:r>
    </w:p>
    <w:p w14:paraId="5519701B" w14:textId="77777777" w:rsidR="00451CEF" w:rsidRPr="004F519B" w:rsidRDefault="00451CEF" w:rsidP="000072A3">
      <w:pPr>
        <w:pStyle w:val="Step3rdLevel1"/>
      </w:pPr>
      <w:r w:rsidRPr="004F519B">
        <w:t>Operator Interface Communications Ports: USB, Ethernet, and TIA-485.</w:t>
      </w:r>
    </w:p>
    <w:p w14:paraId="4BEE9832" w14:textId="77777777" w:rsidR="00451CEF" w:rsidRPr="004F519B" w:rsidRDefault="00451CEF" w:rsidP="000072A3">
      <w:pPr>
        <w:pStyle w:val="Step3rdLevel1"/>
      </w:pPr>
      <w:r w:rsidRPr="004F519B">
        <w:t>_________.</w:t>
      </w:r>
    </w:p>
    <w:p w14:paraId="1B518E95" w14:textId="6A855ABA" w:rsidR="00451CEF" w:rsidRPr="004F519B" w:rsidRDefault="00451CEF" w:rsidP="000C4175">
      <w:pPr>
        <w:ind w:left="720"/>
      </w:pPr>
      <w:r w:rsidRPr="004F519B">
        <w:t>***************************************************************************************************************</w:t>
      </w:r>
    </w:p>
    <w:p w14:paraId="22D7AA7F" w14:textId="77777777" w:rsidR="00451CEF" w:rsidRPr="004F519B" w:rsidRDefault="00451CEF" w:rsidP="000C4175">
      <w:pPr>
        <w:ind w:left="720"/>
      </w:pPr>
      <w:r w:rsidRPr="004F519B">
        <w:t xml:space="preserve">Retain "ATS" Paragraph if an ATS is required.  An ATS is only required if the primary supply to the fire pump is not considered a reliable source.  </w:t>
      </w:r>
    </w:p>
    <w:p w14:paraId="46B47EBC" w14:textId="18F6863D" w:rsidR="00451CEF" w:rsidRPr="004F519B" w:rsidRDefault="00451CEF" w:rsidP="000C4175">
      <w:pPr>
        <w:ind w:left="720"/>
      </w:pPr>
      <w:r w:rsidRPr="004F519B">
        <w:t>***************************************************************************************************************</w:t>
      </w:r>
    </w:p>
    <w:p w14:paraId="156EDFC5" w14:textId="77777777" w:rsidR="00451CEF" w:rsidRPr="004F519B" w:rsidRDefault="00451CEF" w:rsidP="00D20566">
      <w:pPr>
        <w:pStyle w:val="Step2ndLevelA"/>
      </w:pPr>
      <w:r w:rsidRPr="004F519B">
        <w:t>Automatic Transfer Switch (ATS):</w:t>
      </w:r>
    </w:p>
    <w:p w14:paraId="598B4A81" w14:textId="77777777" w:rsidR="00451CEF" w:rsidRPr="004F519B" w:rsidRDefault="00451CEF" w:rsidP="00227F30">
      <w:pPr>
        <w:pStyle w:val="Step3rdLevel1"/>
        <w:numPr>
          <w:ilvl w:val="0"/>
          <w:numId w:val="44"/>
        </w:numPr>
        <w:ind w:left="2160" w:hanging="720"/>
      </w:pPr>
      <w:r w:rsidRPr="004F519B">
        <w:t>Complies with NFPA 20.</w:t>
      </w:r>
    </w:p>
    <w:p w14:paraId="4FB60AB5" w14:textId="77777777" w:rsidR="00451CEF" w:rsidRPr="004F519B" w:rsidRDefault="00451CEF" w:rsidP="000072A3">
      <w:pPr>
        <w:pStyle w:val="Step3rdLevel1"/>
      </w:pPr>
      <w:r w:rsidRPr="004F519B">
        <w:t>Listed for fire pump service.</w:t>
      </w:r>
    </w:p>
    <w:p w14:paraId="15C5A569" w14:textId="77777777" w:rsidR="00451CEF" w:rsidRPr="004F519B" w:rsidRDefault="00451CEF" w:rsidP="000072A3">
      <w:pPr>
        <w:pStyle w:val="Step3rdLevel1"/>
      </w:pPr>
      <w:r w:rsidRPr="004F519B">
        <w:t>Integral with controller as a listed combination fire-pump controller and power transfer switch.</w:t>
      </w:r>
    </w:p>
    <w:p w14:paraId="5A6776F3" w14:textId="77777777" w:rsidR="00451CEF" w:rsidRPr="004F519B" w:rsidRDefault="00451CEF" w:rsidP="000072A3">
      <w:pPr>
        <w:pStyle w:val="Step3rdLevel1"/>
      </w:pPr>
      <w:r w:rsidRPr="004F519B">
        <w:t>Automatically transfers fire-pump controller from normal power supply to alternate power supply in event of power failure.</w:t>
      </w:r>
    </w:p>
    <w:p w14:paraId="4E4B1EE5" w14:textId="77777777" w:rsidR="00451CEF" w:rsidRPr="004F519B" w:rsidRDefault="00451CEF" w:rsidP="000072A3">
      <w:pPr>
        <w:pStyle w:val="Step3rdLevel1"/>
      </w:pPr>
      <w:r w:rsidRPr="004F519B">
        <w:t>Allows manual transfer from one source to the other.</w:t>
      </w:r>
    </w:p>
    <w:p w14:paraId="32ED1022" w14:textId="77777777" w:rsidR="00451CEF" w:rsidRPr="004F519B" w:rsidRDefault="00451CEF" w:rsidP="000072A3">
      <w:pPr>
        <w:pStyle w:val="Step3rdLevel1"/>
      </w:pPr>
      <w:r w:rsidRPr="004F519B">
        <w:t>Alternate-Source Isolating and Disconnecting Means:</w:t>
      </w:r>
    </w:p>
    <w:p w14:paraId="4B90B321" w14:textId="17D52408" w:rsidR="00451CEF" w:rsidRPr="004F519B" w:rsidRDefault="00451CEF" w:rsidP="005D2A01">
      <w:pPr>
        <w:ind w:left="1440"/>
      </w:pPr>
      <w:r w:rsidRPr="004F519B">
        <w:t>********************************************************************************************</w:t>
      </w:r>
      <w:r w:rsidR="005D2A01">
        <w:t>*********</w:t>
      </w:r>
    </w:p>
    <w:p w14:paraId="0934DD79" w14:textId="77777777" w:rsidR="00451CEF" w:rsidRPr="004F519B" w:rsidRDefault="00451CEF" w:rsidP="005D2A01">
      <w:pPr>
        <w:ind w:left="1440"/>
      </w:pPr>
      <w:r w:rsidRPr="004F519B">
        <w:t>Retain one of first two subparagraphs below. Retain first subparagraph if the alternate source is a standby generator with a capacity of less than 225 percent of the motor's full-load current rating. Coordinate with upstream external overcurrent protection.</w:t>
      </w:r>
    </w:p>
    <w:p w14:paraId="4C210E53" w14:textId="2C070687" w:rsidR="00451CEF" w:rsidRPr="004F519B" w:rsidRDefault="00451CEF" w:rsidP="005D2A01">
      <w:pPr>
        <w:ind w:left="1440"/>
      </w:pPr>
      <w:r w:rsidRPr="004F519B">
        <w:t>********************************************************************************************</w:t>
      </w:r>
      <w:r w:rsidR="005D2A01">
        <w:t>*********</w:t>
      </w:r>
    </w:p>
    <w:p w14:paraId="2B2F55CD" w14:textId="77777777" w:rsidR="00451CEF" w:rsidRPr="004F519B" w:rsidRDefault="00451CEF" w:rsidP="00AB40F6">
      <w:pPr>
        <w:pStyle w:val="Step4thLevela"/>
        <w:numPr>
          <w:ilvl w:val="0"/>
          <w:numId w:val="72"/>
        </w:numPr>
        <w:ind w:left="2790" w:hanging="630"/>
      </w:pPr>
      <w:r w:rsidRPr="004F519B">
        <w:t>Integral molded-case switch, with an externally mounted operating handle.</w:t>
      </w:r>
    </w:p>
    <w:p w14:paraId="51FB7688" w14:textId="11D489CA" w:rsidR="00451CEF" w:rsidRPr="004F519B" w:rsidRDefault="00451CEF" w:rsidP="005D2A01">
      <w:pPr>
        <w:ind w:left="2160"/>
      </w:pPr>
      <w:r w:rsidRPr="004F519B">
        <w:t>********************************************************************************************</w:t>
      </w:r>
    </w:p>
    <w:p w14:paraId="36FF302D" w14:textId="77777777" w:rsidR="00451CEF" w:rsidRPr="004F519B" w:rsidRDefault="00451CEF" w:rsidP="005D2A01">
      <w:pPr>
        <w:ind w:left="2160"/>
      </w:pPr>
      <w:r w:rsidRPr="004F519B">
        <w:t>NFPA 20 has separate, more stringent requirements for an integral ATS if the alternate source is a second utility service, an upstream ATS, or an emergency generator with a capacity exceeding 225 percent of the fire-pump motor's full-load current rating. Retain first subparagraph below if any of these situations apply.</w:t>
      </w:r>
    </w:p>
    <w:p w14:paraId="76E7EFFB" w14:textId="21B6D47D" w:rsidR="00451CEF" w:rsidRPr="004F519B" w:rsidRDefault="00451CEF" w:rsidP="005D2A01">
      <w:pPr>
        <w:ind w:left="2160"/>
      </w:pPr>
      <w:r w:rsidRPr="004F519B">
        <w:t>********************************************************************************************</w:t>
      </w:r>
    </w:p>
    <w:p w14:paraId="3AEE74E2" w14:textId="77777777" w:rsidR="00451CEF" w:rsidRPr="004F519B" w:rsidRDefault="00451CEF" w:rsidP="00AB40F6">
      <w:pPr>
        <w:pStyle w:val="Step4thLevela"/>
        <w:ind w:left="2880" w:hanging="720"/>
      </w:pPr>
      <w:r w:rsidRPr="004F519B">
        <w:t>Mechanically interlocked isolation switch and circuit breaker rated at a minimum of 115 percent of rated motor full-load current, with an externally mounted operating handle; circuit breaker must be provided with nonthermal sensing, instantaneous-only short-circuit overcurrent protection to comply with available fault currents.</w:t>
      </w:r>
    </w:p>
    <w:p w14:paraId="6906CFF3" w14:textId="77777777" w:rsidR="00451CEF" w:rsidRPr="004F519B" w:rsidRDefault="00451CEF" w:rsidP="000072A3">
      <w:pPr>
        <w:pStyle w:val="Step3rdLevel1"/>
      </w:pPr>
      <w:r w:rsidRPr="004F519B">
        <w:t>Local and Remote Alarm and Status Indications:</w:t>
      </w:r>
    </w:p>
    <w:p w14:paraId="456492EA" w14:textId="0A5F9CB2" w:rsidR="00451CEF" w:rsidRPr="004F519B" w:rsidRDefault="00451CEF" w:rsidP="00306810">
      <w:pPr>
        <w:ind w:left="2160"/>
      </w:pPr>
      <w:r w:rsidRPr="004F519B">
        <w:t>********************************************************************************************</w:t>
      </w:r>
    </w:p>
    <w:p w14:paraId="3E64FB97" w14:textId="77777777" w:rsidR="00451CEF" w:rsidRPr="004F519B" w:rsidRDefault="00451CEF" w:rsidP="00306810">
      <w:pPr>
        <w:ind w:left="2160"/>
      </w:pPr>
      <w:r w:rsidRPr="004F519B">
        <w:t>Manufacturers offer additional local and remote alarm and status indications and interfaces. Consult manufacturers for availability and types.</w:t>
      </w:r>
    </w:p>
    <w:p w14:paraId="4314AEDD" w14:textId="6D89BF98" w:rsidR="00451CEF" w:rsidRPr="004F519B" w:rsidRDefault="00451CEF" w:rsidP="00306810">
      <w:pPr>
        <w:ind w:left="2160"/>
      </w:pPr>
      <w:r w:rsidRPr="004F519B">
        <w:t>********************************************************************************************</w:t>
      </w:r>
    </w:p>
    <w:p w14:paraId="0B853A6A" w14:textId="77777777" w:rsidR="00451CEF" w:rsidRPr="004F519B" w:rsidRDefault="00451CEF" w:rsidP="007C0196">
      <w:pPr>
        <w:pStyle w:val="Step4thLevela"/>
        <w:numPr>
          <w:ilvl w:val="0"/>
          <w:numId w:val="73"/>
        </w:numPr>
        <w:ind w:left="2880" w:hanging="720"/>
      </w:pPr>
      <w:r w:rsidRPr="004F519B">
        <w:t>Normal source available.</w:t>
      </w:r>
    </w:p>
    <w:p w14:paraId="111EBE17" w14:textId="77777777" w:rsidR="00451CEF" w:rsidRPr="004F519B" w:rsidRDefault="00451CEF" w:rsidP="007C0196">
      <w:pPr>
        <w:pStyle w:val="Step4thLevela"/>
        <w:ind w:left="2880" w:hanging="720"/>
      </w:pPr>
      <w:r w:rsidRPr="004F519B">
        <w:lastRenderedPageBreak/>
        <w:t>Alternate source available.</w:t>
      </w:r>
    </w:p>
    <w:p w14:paraId="636F3A11" w14:textId="77777777" w:rsidR="00451CEF" w:rsidRPr="004F519B" w:rsidRDefault="00451CEF" w:rsidP="007C0196">
      <w:pPr>
        <w:pStyle w:val="Step4thLevela"/>
        <w:ind w:left="2880" w:hanging="720"/>
      </w:pPr>
      <w:r w:rsidRPr="004F519B">
        <w:t>In normal position.</w:t>
      </w:r>
    </w:p>
    <w:p w14:paraId="3D13837B" w14:textId="77777777" w:rsidR="00451CEF" w:rsidRPr="004F519B" w:rsidRDefault="00451CEF" w:rsidP="007C0196">
      <w:pPr>
        <w:pStyle w:val="Step4thLevela"/>
        <w:ind w:left="2880" w:hanging="720"/>
      </w:pPr>
      <w:r w:rsidRPr="004F519B">
        <w:t>In alternate position.</w:t>
      </w:r>
    </w:p>
    <w:p w14:paraId="30A7CF57" w14:textId="77777777" w:rsidR="00451CEF" w:rsidRPr="004F519B" w:rsidRDefault="00451CEF" w:rsidP="007C0196">
      <w:pPr>
        <w:pStyle w:val="Step4thLevela"/>
        <w:ind w:left="2880" w:hanging="720"/>
      </w:pPr>
      <w:r w:rsidRPr="004F519B">
        <w:t>Isolating means open.</w:t>
      </w:r>
    </w:p>
    <w:p w14:paraId="30CA054A" w14:textId="77777777" w:rsidR="00451CEF" w:rsidRPr="004F519B" w:rsidRDefault="00451CEF" w:rsidP="007C0196">
      <w:pPr>
        <w:pStyle w:val="Step4thLevela"/>
        <w:ind w:left="2880" w:hanging="720"/>
      </w:pPr>
      <w:r w:rsidRPr="004F519B">
        <w:t>__________.</w:t>
      </w:r>
    </w:p>
    <w:p w14:paraId="5139A2B3" w14:textId="77777777" w:rsidR="00451CEF" w:rsidRPr="004F519B" w:rsidRDefault="00451CEF" w:rsidP="000072A3">
      <w:pPr>
        <w:pStyle w:val="Step3rdLevel1"/>
      </w:pPr>
      <w:r w:rsidRPr="004F519B">
        <w:t>Audible alarm, with silence push button.</w:t>
      </w:r>
    </w:p>
    <w:p w14:paraId="2B239D6C" w14:textId="77777777" w:rsidR="00451CEF" w:rsidRPr="004F519B" w:rsidRDefault="00451CEF" w:rsidP="000072A3">
      <w:pPr>
        <w:pStyle w:val="Step3rdLevel1"/>
      </w:pPr>
      <w:r w:rsidRPr="004F519B">
        <w:t>Nonautomatic (manual, nonelectric) means of transfer.</w:t>
      </w:r>
    </w:p>
    <w:p w14:paraId="105AFD65" w14:textId="1278A686" w:rsidR="00451CEF" w:rsidRPr="004F519B" w:rsidRDefault="00451CEF" w:rsidP="00C44789">
      <w:pPr>
        <w:ind w:left="1440"/>
      </w:pPr>
      <w:r w:rsidRPr="004F519B">
        <w:t>*****************************************************************************************************</w:t>
      </w:r>
    </w:p>
    <w:p w14:paraId="0DB7D846" w14:textId="77777777" w:rsidR="00451CEF" w:rsidRPr="004F519B" w:rsidRDefault="00451CEF" w:rsidP="00C44789">
      <w:pPr>
        <w:ind w:left="1440"/>
      </w:pPr>
      <w:r w:rsidRPr="004F519B">
        <w:t>Retain first three subparagraphs below if alternate power is from a standby generator.</w:t>
      </w:r>
    </w:p>
    <w:p w14:paraId="60F09AF8" w14:textId="39991389" w:rsidR="00451CEF" w:rsidRPr="004F519B" w:rsidRDefault="00451CEF" w:rsidP="00C44789">
      <w:pPr>
        <w:ind w:left="1440"/>
      </w:pPr>
      <w:r w:rsidRPr="004F519B">
        <w:t>*****************************************************************************************************</w:t>
      </w:r>
    </w:p>
    <w:p w14:paraId="0975F603" w14:textId="77777777" w:rsidR="00451CEF" w:rsidRPr="004F519B" w:rsidRDefault="00451CEF" w:rsidP="000072A3">
      <w:pPr>
        <w:pStyle w:val="Step3rdLevel1"/>
      </w:pPr>
      <w:r w:rsidRPr="004F519B">
        <w:t>Engine test push button.</w:t>
      </w:r>
    </w:p>
    <w:p w14:paraId="0D6B835F" w14:textId="77777777" w:rsidR="00451CEF" w:rsidRPr="004F519B" w:rsidRDefault="00451CEF" w:rsidP="000072A3">
      <w:pPr>
        <w:pStyle w:val="Step3rdLevel1"/>
      </w:pPr>
      <w:r w:rsidRPr="004F519B">
        <w:t>Start generator output contacts.</w:t>
      </w:r>
    </w:p>
    <w:p w14:paraId="18E71179" w14:textId="79D36F35" w:rsidR="00451CEF" w:rsidRPr="004F519B" w:rsidRDefault="00451CEF" w:rsidP="000072A3">
      <w:pPr>
        <w:pStyle w:val="Step3rdLevel1"/>
      </w:pPr>
      <w:r w:rsidRPr="004F519B">
        <w:t>Timer for weekly generator tests.</w:t>
      </w:r>
    </w:p>
    <w:p w14:paraId="73961743" w14:textId="77777777" w:rsidR="00451CEF" w:rsidRPr="004F519B" w:rsidRDefault="00451CEF" w:rsidP="0033059C">
      <w:pPr>
        <w:pStyle w:val="SpecSection21"/>
      </w:pPr>
      <w:r w:rsidRPr="004F519B">
        <w:t>CONTROLLERS FOR DIESEL ENGINE DRIVE FIRE PUMPS</w:t>
      </w:r>
    </w:p>
    <w:p w14:paraId="60074A0B" w14:textId="77777777" w:rsidR="00451CEF" w:rsidRPr="004F519B" w:rsidRDefault="00451CEF" w:rsidP="00395CCE">
      <w:r w:rsidRPr="004F519B">
        <w:t>************************************************************************************************************************</w:t>
      </w:r>
    </w:p>
    <w:p w14:paraId="12B066A2" w14:textId="77777777" w:rsidR="00451CEF" w:rsidRPr="004F519B" w:rsidRDefault="00451CEF" w:rsidP="00395CCE">
      <w:r w:rsidRPr="004F519B">
        <w:t xml:space="preserve">Show voltage, size, type, accessories, and enclosure type for each controller on Drawings if not included in this section. </w:t>
      </w:r>
    </w:p>
    <w:p w14:paraId="145E1824" w14:textId="77777777" w:rsidR="00451CEF" w:rsidRPr="004F519B" w:rsidRDefault="00451CEF" w:rsidP="00395CCE">
      <w:r w:rsidRPr="004F519B">
        <w:t>Standard features vary considerably among manufacturers of diesel engine driver, fire-pump controllers; not all features in this article are available for every type and from every listed manufacturer. Features depend on motor characteristics and driven-equipment operating criteria. Verify availability and unique characteristics with manufacturer; include here or show on Drawings those features that apply to each controller.</w:t>
      </w:r>
    </w:p>
    <w:p w14:paraId="78D0D4E6" w14:textId="77777777" w:rsidR="00451CEF" w:rsidRPr="004F519B" w:rsidRDefault="00451CEF" w:rsidP="00395CCE">
      <w:r w:rsidRPr="004F519B">
        <w:t>************************************************************************************************************************</w:t>
      </w:r>
    </w:p>
    <w:p w14:paraId="7E8461C1" w14:textId="77777777" w:rsidR="00451CEF" w:rsidRPr="004F519B" w:rsidRDefault="00451CEF" w:rsidP="00227F30">
      <w:pPr>
        <w:pStyle w:val="Step2ndLevelA"/>
        <w:numPr>
          <w:ilvl w:val="0"/>
          <w:numId w:val="31"/>
        </w:numPr>
        <w:ind w:left="1440" w:hanging="630"/>
      </w:pPr>
      <w:r w:rsidRPr="004F519B">
        <w:rPr>
          <w:rStyle w:val="Step2ndLevelAChar"/>
        </w:rPr>
        <w:t>Manufacturers</w:t>
      </w:r>
      <w:r w:rsidRPr="004F519B">
        <w:t>:</w:t>
      </w:r>
    </w:p>
    <w:p w14:paraId="37A72006" w14:textId="77777777" w:rsidR="00451CEF" w:rsidRPr="004F519B" w:rsidRDefault="00451CEF" w:rsidP="00037F41">
      <w:pPr>
        <w:pStyle w:val="Step3rdLevel1"/>
        <w:numPr>
          <w:ilvl w:val="0"/>
          <w:numId w:val="45"/>
        </w:numPr>
      </w:pPr>
      <w:r w:rsidRPr="004F519B">
        <w:t>Subject to compliance, provide products by one of the following, or approved equal:</w:t>
      </w:r>
    </w:p>
    <w:p w14:paraId="21846A36" w14:textId="77777777" w:rsidR="00451CEF" w:rsidRPr="004F519B" w:rsidRDefault="00451CEF" w:rsidP="007C0196">
      <w:pPr>
        <w:pStyle w:val="Step4thLevela"/>
        <w:numPr>
          <w:ilvl w:val="0"/>
          <w:numId w:val="74"/>
        </w:numPr>
        <w:ind w:left="2880" w:hanging="720"/>
      </w:pPr>
      <w:r w:rsidRPr="004F519B">
        <w:t>Eaton.</w:t>
      </w:r>
    </w:p>
    <w:p w14:paraId="6FEB5FE6" w14:textId="77777777" w:rsidR="00451CEF" w:rsidRPr="004F519B" w:rsidRDefault="00451CEF" w:rsidP="007C0196">
      <w:pPr>
        <w:pStyle w:val="Step4thLevela"/>
        <w:ind w:left="2880" w:hanging="720"/>
      </w:pPr>
      <w:proofErr w:type="spellStart"/>
      <w:r w:rsidRPr="004F519B">
        <w:t>Firetrol</w:t>
      </w:r>
      <w:proofErr w:type="spellEnd"/>
      <w:r w:rsidRPr="004F519B">
        <w:t>.</w:t>
      </w:r>
    </w:p>
    <w:p w14:paraId="33CAE2EE" w14:textId="77777777" w:rsidR="00451CEF" w:rsidRPr="004F519B" w:rsidRDefault="00451CEF" w:rsidP="007C0196">
      <w:pPr>
        <w:pStyle w:val="Step4thLevela"/>
        <w:ind w:left="2880" w:hanging="720"/>
      </w:pPr>
      <w:r w:rsidRPr="004F519B">
        <w:t>Grundfos.</w:t>
      </w:r>
    </w:p>
    <w:p w14:paraId="09709F5A" w14:textId="77777777" w:rsidR="00451CEF" w:rsidRPr="004F519B" w:rsidRDefault="00451CEF" w:rsidP="007C0196">
      <w:pPr>
        <w:pStyle w:val="Step4thLevela"/>
        <w:ind w:left="2880" w:hanging="720"/>
      </w:pPr>
      <w:r w:rsidRPr="004F519B">
        <w:t>Hubbell.</w:t>
      </w:r>
    </w:p>
    <w:p w14:paraId="409DFFD6" w14:textId="77777777" w:rsidR="00451CEF" w:rsidRPr="004F519B" w:rsidRDefault="00451CEF" w:rsidP="007C0196">
      <w:pPr>
        <w:pStyle w:val="Step4thLevela"/>
        <w:ind w:left="2880" w:hanging="720"/>
      </w:pPr>
      <w:r w:rsidRPr="004F519B">
        <w:t>Master Control Systems.</w:t>
      </w:r>
    </w:p>
    <w:p w14:paraId="086C7ACE" w14:textId="77777777" w:rsidR="00451CEF" w:rsidRPr="004F519B" w:rsidRDefault="00451CEF" w:rsidP="007C0196">
      <w:pPr>
        <w:pStyle w:val="Step4thLevela"/>
        <w:ind w:left="2880" w:hanging="720"/>
      </w:pPr>
      <w:proofErr w:type="spellStart"/>
      <w:r w:rsidRPr="004F519B">
        <w:t>Metron</w:t>
      </w:r>
      <w:proofErr w:type="spellEnd"/>
      <w:r w:rsidRPr="004F519B">
        <w:t>.</w:t>
      </w:r>
    </w:p>
    <w:p w14:paraId="44AFDDF1" w14:textId="77777777" w:rsidR="00451CEF" w:rsidRPr="004F519B" w:rsidRDefault="00451CEF" w:rsidP="007C0196">
      <w:pPr>
        <w:pStyle w:val="Step4thLevela"/>
        <w:ind w:left="2880" w:hanging="720"/>
      </w:pPr>
      <w:r w:rsidRPr="004F519B">
        <w:t>Pentair.</w:t>
      </w:r>
    </w:p>
    <w:p w14:paraId="29E24DBB" w14:textId="77777777" w:rsidR="00451CEF" w:rsidRPr="004F519B" w:rsidRDefault="00451CEF" w:rsidP="007C0196">
      <w:pPr>
        <w:pStyle w:val="Step4thLevela"/>
        <w:ind w:left="2880" w:hanging="720"/>
      </w:pPr>
      <w:r w:rsidRPr="004F519B">
        <w:t xml:space="preserve">Substitutions: [Alternate Products may be accepted, follow Section 01 2500, </w:t>
      </w:r>
      <w:r w:rsidRPr="007C0196">
        <w:rPr>
          <w:i/>
          <w:iCs/>
        </w:rPr>
        <w:t>Substitution Procedures</w:t>
      </w:r>
      <w:r w:rsidRPr="004F519B">
        <w:t>; or Not Permitted – No substitutions].</w:t>
      </w:r>
    </w:p>
    <w:p w14:paraId="69CCB6FA" w14:textId="77777777" w:rsidR="00451CEF" w:rsidRPr="004F519B" w:rsidRDefault="00451CEF" w:rsidP="00D20566">
      <w:pPr>
        <w:pStyle w:val="Step2ndLevelA"/>
      </w:pPr>
      <w:r w:rsidRPr="004F519B">
        <w:t>General Requirements for Controllers:</w:t>
      </w:r>
    </w:p>
    <w:p w14:paraId="6D948FED" w14:textId="77777777" w:rsidR="00451CEF" w:rsidRPr="004F519B" w:rsidRDefault="00451CEF" w:rsidP="00227F30">
      <w:pPr>
        <w:pStyle w:val="Step3rdLevel1"/>
        <w:numPr>
          <w:ilvl w:val="0"/>
          <w:numId w:val="46"/>
        </w:numPr>
        <w:ind w:left="2160" w:hanging="720"/>
      </w:pPr>
      <w:r w:rsidRPr="004F519B">
        <w:t>Comply with NFPA 20.</w:t>
      </w:r>
    </w:p>
    <w:p w14:paraId="776261A5" w14:textId="77777777" w:rsidR="00451CEF" w:rsidRPr="004F519B" w:rsidRDefault="00451CEF" w:rsidP="000072A3">
      <w:pPr>
        <w:pStyle w:val="Step3rdLevel1"/>
      </w:pPr>
      <w:r w:rsidRPr="004F519B">
        <w:t>Listed for fire pump service.</w:t>
      </w:r>
    </w:p>
    <w:p w14:paraId="1448DC2C" w14:textId="77777777" w:rsidR="00451CEF" w:rsidRPr="004F519B" w:rsidRDefault="00451CEF" w:rsidP="000072A3">
      <w:pPr>
        <w:pStyle w:val="Step3rdLevel1"/>
      </w:pPr>
      <w:r w:rsidRPr="004F519B">
        <w:t>Combined automatic and nonautomatic operation.</w:t>
      </w:r>
    </w:p>
    <w:p w14:paraId="4A3346BF" w14:textId="77777777" w:rsidR="00451CEF" w:rsidRPr="004F519B" w:rsidRDefault="00451CEF" w:rsidP="000072A3">
      <w:pPr>
        <w:pStyle w:val="Step3rdLevel1"/>
      </w:pPr>
      <w:r w:rsidRPr="004F519B">
        <w:t>Factory assembled, wired, and tested.</w:t>
      </w:r>
    </w:p>
    <w:p w14:paraId="2C2DE128" w14:textId="77777777" w:rsidR="00451CEF" w:rsidRPr="004F519B" w:rsidRDefault="00451CEF" w:rsidP="00D20566">
      <w:pPr>
        <w:pStyle w:val="Step2ndLevelA"/>
      </w:pPr>
      <w:r w:rsidRPr="004F519B">
        <w:t>Method of Starting:</w:t>
      </w:r>
    </w:p>
    <w:p w14:paraId="77239837" w14:textId="77777777" w:rsidR="00451CEF" w:rsidRPr="004F519B" w:rsidRDefault="00451CEF" w:rsidP="00227F30">
      <w:pPr>
        <w:pStyle w:val="Step3rdLevel1"/>
        <w:numPr>
          <w:ilvl w:val="0"/>
          <w:numId w:val="47"/>
        </w:numPr>
        <w:ind w:left="2160" w:hanging="720"/>
      </w:pPr>
      <w:r w:rsidRPr="004F519B">
        <w:t xml:space="preserve">[Pressure; </w:t>
      </w:r>
      <w:proofErr w:type="spellStart"/>
      <w:r w:rsidRPr="004F519B">
        <w:t>Nonpressure</w:t>
      </w:r>
      <w:proofErr w:type="spellEnd"/>
      <w:r w:rsidRPr="004F519B">
        <w:t>]-switch actuated.</w:t>
      </w:r>
    </w:p>
    <w:p w14:paraId="2B936A45" w14:textId="77777777" w:rsidR="00451CEF" w:rsidRPr="004F519B" w:rsidRDefault="00451CEF" w:rsidP="0057380F">
      <w:pPr>
        <w:pStyle w:val="Step4thLevela"/>
        <w:numPr>
          <w:ilvl w:val="0"/>
          <w:numId w:val="75"/>
        </w:numPr>
        <w:ind w:left="2880" w:hanging="720"/>
      </w:pPr>
      <w:r w:rsidRPr="004F519B">
        <w:lastRenderedPageBreak/>
        <w:t>Water-pressure-actuated switch and pressure transducer with independent high- and low-calibrated adjustments responsive to water pressure in fire-suppression piping.</w:t>
      </w:r>
    </w:p>
    <w:p w14:paraId="5160AF4F" w14:textId="77777777" w:rsidR="00451CEF" w:rsidRPr="004F519B" w:rsidRDefault="00451CEF" w:rsidP="0057380F">
      <w:pPr>
        <w:pStyle w:val="Step4thLevela"/>
        <w:ind w:left="2880" w:hanging="720"/>
      </w:pPr>
      <w:r w:rsidRPr="004F519B">
        <w:t>System pressure recorder, electric AC driven, with spring backup.</w:t>
      </w:r>
    </w:p>
    <w:p w14:paraId="74BA7246" w14:textId="77777777" w:rsidR="00451CEF" w:rsidRPr="004F519B" w:rsidRDefault="00451CEF" w:rsidP="0057380F">
      <w:pPr>
        <w:pStyle w:val="Step4thLevela"/>
        <w:ind w:left="2880" w:hanging="720"/>
      </w:pPr>
      <w:r w:rsidRPr="004F519B">
        <w:t>Programmable minimum-run-time relay to prevent short cycling.</w:t>
      </w:r>
    </w:p>
    <w:p w14:paraId="2FBEF066" w14:textId="77777777" w:rsidR="00451CEF" w:rsidRPr="004F519B" w:rsidRDefault="00451CEF" w:rsidP="0057380F">
      <w:pPr>
        <w:pStyle w:val="Step4thLevela"/>
        <w:ind w:left="2880" w:hanging="720"/>
      </w:pPr>
      <w:r w:rsidRPr="004F519B">
        <w:t>Programmable timer for weekly tests.</w:t>
      </w:r>
    </w:p>
    <w:p w14:paraId="4B195464" w14:textId="548D6A86" w:rsidR="00451CEF" w:rsidRPr="004F519B" w:rsidRDefault="00451CEF" w:rsidP="00C44789">
      <w:pPr>
        <w:keepNext/>
        <w:ind w:left="1440"/>
      </w:pPr>
      <w:r w:rsidRPr="004F519B">
        <w:t>*****************************************************************************************************</w:t>
      </w:r>
    </w:p>
    <w:p w14:paraId="25C76A47" w14:textId="77777777" w:rsidR="00451CEF" w:rsidRPr="004F519B" w:rsidRDefault="00451CEF" w:rsidP="00C44789">
      <w:pPr>
        <w:keepNext/>
        <w:ind w:left="1440"/>
      </w:pPr>
      <w:r w:rsidRPr="004F519B">
        <w:t>Only a battery-powered starting method is allowed by NFPA 20 for diesel engine drive controllers.</w:t>
      </w:r>
    </w:p>
    <w:p w14:paraId="6E44F97C" w14:textId="503C7E61" w:rsidR="00451CEF" w:rsidRPr="004F519B" w:rsidRDefault="00451CEF" w:rsidP="00C44789">
      <w:pPr>
        <w:ind w:left="1440"/>
      </w:pPr>
      <w:r w:rsidRPr="004F519B">
        <w:t>*****************************************************************************************************</w:t>
      </w:r>
    </w:p>
    <w:p w14:paraId="67240620" w14:textId="77777777" w:rsidR="00451CEF" w:rsidRPr="004F519B" w:rsidRDefault="00451CEF" w:rsidP="000072A3">
      <w:pPr>
        <w:pStyle w:val="Step3rdLevel1"/>
      </w:pPr>
      <w:r w:rsidRPr="004F519B">
        <w:t>Dual, redundant DC-voltage battery units, with automatic changeover.</w:t>
      </w:r>
    </w:p>
    <w:p w14:paraId="6C0BF208" w14:textId="77777777" w:rsidR="00451CEF" w:rsidRPr="004F519B" w:rsidRDefault="00451CEF" w:rsidP="000072A3">
      <w:pPr>
        <w:pStyle w:val="Step3rdLevel1"/>
      </w:pPr>
      <w:r w:rsidRPr="004F519B">
        <w:t>Emergency Control: Bypasses automatic control circuits during manual starting and running.</w:t>
      </w:r>
    </w:p>
    <w:p w14:paraId="21511924" w14:textId="77777777" w:rsidR="00451CEF" w:rsidRPr="004F519B" w:rsidRDefault="00451CEF" w:rsidP="000072A3">
      <w:pPr>
        <w:pStyle w:val="Step3rdLevel1"/>
      </w:pPr>
      <w:r w:rsidRPr="004F519B">
        <w:t xml:space="preserve">Automatic </w:t>
      </w:r>
      <w:proofErr w:type="gramStart"/>
      <w:r w:rsidRPr="004F519B">
        <w:t>engine</w:t>
      </w:r>
      <w:proofErr w:type="gramEnd"/>
      <w:r w:rsidRPr="004F519B">
        <w:t xml:space="preserve"> start on loss of AC power to the controller.</w:t>
      </w:r>
    </w:p>
    <w:p w14:paraId="3F3E33D9" w14:textId="77777777" w:rsidR="00451CEF" w:rsidRPr="004F519B" w:rsidRDefault="00451CEF" w:rsidP="00D20566">
      <w:pPr>
        <w:pStyle w:val="Step2ndLevelA"/>
      </w:pPr>
      <w:r w:rsidRPr="004F519B">
        <w:t>Method of Stopping: Nonautomatic.</w:t>
      </w:r>
    </w:p>
    <w:p w14:paraId="5057E765" w14:textId="20371E0A" w:rsidR="00451CEF" w:rsidRPr="004F519B" w:rsidRDefault="00451CEF" w:rsidP="00C44789">
      <w:pPr>
        <w:ind w:left="720"/>
      </w:pPr>
      <w:r w:rsidRPr="004F519B">
        <w:t>***************************************************************************************************************</w:t>
      </w:r>
    </w:p>
    <w:p w14:paraId="5754E62E" w14:textId="77777777" w:rsidR="00451CEF" w:rsidRPr="004F519B" w:rsidRDefault="00451CEF" w:rsidP="00C44789">
      <w:pPr>
        <w:ind w:left="720"/>
      </w:pPr>
      <w:r w:rsidRPr="004F519B">
        <w:t>Functions in "Door-Mounted Operator Interface and Controls" paragraph below are the minimum required by NFPA 20; however, standard features and optional modifications vary considerably among manufacturers of fire-pump controllers; they must be closely coordinated with "General Requirements for Controllers," "Method of Starting," and "Method of Stopping" paragraphs in this article. Verify availability and unique characteristics with manufacturers; include in first paragraph or show on Drawings those features that apply to the controllers.</w:t>
      </w:r>
    </w:p>
    <w:p w14:paraId="6F0F6067" w14:textId="7D882D09" w:rsidR="00451CEF" w:rsidRPr="004F519B" w:rsidRDefault="00451CEF" w:rsidP="00C44789">
      <w:pPr>
        <w:ind w:left="720"/>
      </w:pPr>
      <w:r w:rsidRPr="004F519B">
        <w:t>***************************************************************************************************************</w:t>
      </w:r>
    </w:p>
    <w:p w14:paraId="3BF24CA0" w14:textId="77777777" w:rsidR="00451CEF" w:rsidRPr="004F519B" w:rsidRDefault="00451CEF" w:rsidP="00D20566">
      <w:pPr>
        <w:pStyle w:val="Step2ndLevelA"/>
      </w:pPr>
      <w:r w:rsidRPr="004F519B">
        <w:t>Door-Mounted Operator Interface and Controls:</w:t>
      </w:r>
    </w:p>
    <w:p w14:paraId="59725DAE" w14:textId="77777777" w:rsidR="00451CEF" w:rsidRPr="004F519B" w:rsidRDefault="00451CEF" w:rsidP="00132DA6">
      <w:pPr>
        <w:pStyle w:val="Step3rdLevel1"/>
        <w:numPr>
          <w:ilvl w:val="0"/>
          <w:numId w:val="76"/>
        </w:numPr>
        <w:ind w:left="2160" w:hanging="720"/>
      </w:pPr>
      <w:r w:rsidRPr="004F519B">
        <w:t>Monitor, display, and control devices, alarms, functions, and operations listed in NFPA 20 as required for drivers and controller types used.</w:t>
      </w:r>
    </w:p>
    <w:p w14:paraId="1380C7F6" w14:textId="77777777" w:rsidR="00451CEF" w:rsidRPr="004F519B" w:rsidRDefault="00451CEF" w:rsidP="000072A3">
      <w:pPr>
        <w:pStyle w:val="Step3rdLevel1"/>
      </w:pPr>
      <w:r w:rsidRPr="004F519B">
        <w:t>Method of Control and Indication:</w:t>
      </w:r>
    </w:p>
    <w:p w14:paraId="4E83E37C" w14:textId="77777777" w:rsidR="00451CEF" w:rsidRPr="004F519B" w:rsidRDefault="00451CEF" w:rsidP="007B564F">
      <w:pPr>
        <w:pStyle w:val="Step4thLevela"/>
        <w:numPr>
          <w:ilvl w:val="0"/>
          <w:numId w:val="77"/>
        </w:numPr>
        <w:ind w:left="2880" w:hanging="720"/>
      </w:pPr>
      <w:r w:rsidRPr="004F519B">
        <w:t>[Microprocessor-based logic; ________] controller, with multiline [LCD; ________] readout.</w:t>
      </w:r>
    </w:p>
    <w:p w14:paraId="34BAF1F3" w14:textId="77777777" w:rsidR="00451CEF" w:rsidRPr="004F519B" w:rsidRDefault="00451CEF" w:rsidP="007B564F">
      <w:pPr>
        <w:pStyle w:val="Step4thLevela"/>
        <w:ind w:left="2880" w:hanging="720"/>
      </w:pPr>
      <w:r w:rsidRPr="004F519B">
        <w:t>[Membrane; ________] keypad.</w:t>
      </w:r>
    </w:p>
    <w:p w14:paraId="02E0D252" w14:textId="77777777" w:rsidR="00451CEF" w:rsidRPr="004F519B" w:rsidRDefault="00451CEF" w:rsidP="007B564F">
      <w:pPr>
        <w:pStyle w:val="Step4thLevela"/>
        <w:ind w:left="2880" w:hanging="720"/>
      </w:pPr>
      <w:r w:rsidRPr="004F519B">
        <w:t>[LED; __________] alarm and status indicating lights.</w:t>
      </w:r>
    </w:p>
    <w:p w14:paraId="05F13B81" w14:textId="77777777" w:rsidR="00451CEF" w:rsidRPr="004F519B" w:rsidRDefault="00451CEF" w:rsidP="000072A3">
      <w:pPr>
        <w:pStyle w:val="Step3rdLevel1"/>
      </w:pPr>
      <w:r w:rsidRPr="004F519B">
        <w:t>Local and Remote Alarm and Status Indications:</w:t>
      </w:r>
    </w:p>
    <w:p w14:paraId="128481AF" w14:textId="6481FAF8" w:rsidR="00451CEF" w:rsidRPr="004F519B" w:rsidRDefault="00451CEF" w:rsidP="00C44789">
      <w:pPr>
        <w:ind w:left="2160"/>
      </w:pPr>
      <w:r w:rsidRPr="004F519B">
        <w:t>********************************************************************************************</w:t>
      </w:r>
    </w:p>
    <w:p w14:paraId="006FDB6E" w14:textId="77777777" w:rsidR="00451CEF" w:rsidRPr="004F519B" w:rsidRDefault="00451CEF" w:rsidP="00C44789">
      <w:pPr>
        <w:ind w:left="2160"/>
      </w:pPr>
      <w:r w:rsidRPr="004F519B">
        <w:t>Manufacturers offer numerous local and remote alarm and status indications and interfaces. Consult manufacturers for availability and types.</w:t>
      </w:r>
    </w:p>
    <w:p w14:paraId="5E41AC6A" w14:textId="6985E391" w:rsidR="00451CEF" w:rsidRPr="004F519B" w:rsidRDefault="00451CEF" w:rsidP="00C44789">
      <w:pPr>
        <w:ind w:left="2160"/>
      </w:pPr>
      <w:r w:rsidRPr="004F519B">
        <w:t>********************************************************************************************</w:t>
      </w:r>
    </w:p>
    <w:p w14:paraId="18804F77" w14:textId="77777777" w:rsidR="00451CEF" w:rsidRPr="004F519B" w:rsidRDefault="00451CEF" w:rsidP="007B564F">
      <w:pPr>
        <w:pStyle w:val="Step4thLevela"/>
        <w:numPr>
          <w:ilvl w:val="0"/>
          <w:numId w:val="65"/>
        </w:numPr>
        <w:ind w:left="2880" w:hanging="720"/>
      </w:pPr>
      <w:r w:rsidRPr="004F519B">
        <w:t>Controller power on.</w:t>
      </w:r>
    </w:p>
    <w:p w14:paraId="0D75539D" w14:textId="77777777" w:rsidR="00451CEF" w:rsidRPr="004F519B" w:rsidRDefault="00451CEF" w:rsidP="007B564F">
      <w:pPr>
        <w:pStyle w:val="Step4thLevela"/>
        <w:numPr>
          <w:ilvl w:val="0"/>
          <w:numId w:val="65"/>
        </w:numPr>
        <w:ind w:left="2880" w:hanging="720"/>
      </w:pPr>
      <w:r w:rsidRPr="004F519B">
        <w:t>Engine-lubrication-system critically low oil pressure.</w:t>
      </w:r>
    </w:p>
    <w:p w14:paraId="6915572B" w14:textId="77777777" w:rsidR="00451CEF" w:rsidRPr="004F519B" w:rsidRDefault="00451CEF" w:rsidP="007B564F">
      <w:pPr>
        <w:pStyle w:val="Step4thLevela"/>
        <w:numPr>
          <w:ilvl w:val="0"/>
          <w:numId w:val="65"/>
        </w:numPr>
        <w:ind w:left="2880" w:hanging="720"/>
      </w:pPr>
      <w:r w:rsidRPr="004F519B">
        <w:t>Engine-jacket coolant high temperature.</w:t>
      </w:r>
    </w:p>
    <w:p w14:paraId="72BE021B" w14:textId="77777777" w:rsidR="00451CEF" w:rsidRPr="004F519B" w:rsidRDefault="00451CEF" w:rsidP="007B564F">
      <w:pPr>
        <w:pStyle w:val="Step4thLevela"/>
        <w:numPr>
          <w:ilvl w:val="0"/>
          <w:numId w:val="65"/>
        </w:numPr>
        <w:ind w:left="2880" w:hanging="720"/>
      </w:pPr>
      <w:r w:rsidRPr="004F519B">
        <w:t>Engine fail-to-start.</w:t>
      </w:r>
    </w:p>
    <w:p w14:paraId="7E63BED0" w14:textId="77777777" w:rsidR="00451CEF" w:rsidRPr="004F519B" w:rsidRDefault="00451CEF" w:rsidP="007B564F">
      <w:pPr>
        <w:pStyle w:val="Step4thLevela"/>
        <w:numPr>
          <w:ilvl w:val="0"/>
          <w:numId w:val="65"/>
        </w:numPr>
        <w:ind w:left="2880" w:hanging="720"/>
      </w:pPr>
      <w:r w:rsidRPr="004F519B">
        <w:t>Engine overspeed shutdown.</w:t>
      </w:r>
    </w:p>
    <w:p w14:paraId="539C3F40" w14:textId="77777777" w:rsidR="00451CEF" w:rsidRPr="004F519B" w:rsidRDefault="00451CEF" w:rsidP="007B564F">
      <w:pPr>
        <w:pStyle w:val="Step4thLevela"/>
        <w:numPr>
          <w:ilvl w:val="0"/>
          <w:numId w:val="65"/>
        </w:numPr>
        <w:ind w:left="2880" w:hanging="720"/>
      </w:pPr>
      <w:r w:rsidRPr="004F519B">
        <w:t>Low fuel level.</w:t>
      </w:r>
    </w:p>
    <w:p w14:paraId="2C3366AC" w14:textId="77777777" w:rsidR="00451CEF" w:rsidRPr="004F519B" w:rsidRDefault="00451CEF" w:rsidP="007B564F">
      <w:pPr>
        <w:pStyle w:val="Step4thLevela"/>
        <w:numPr>
          <w:ilvl w:val="0"/>
          <w:numId w:val="65"/>
        </w:numPr>
        <w:ind w:left="2880" w:hanging="720"/>
      </w:pPr>
      <w:r w:rsidRPr="004F519B">
        <w:t>Missing or failed battery.</w:t>
      </w:r>
    </w:p>
    <w:p w14:paraId="4AF6A7F4" w14:textId="77777777" w:rsidR="00451CEF" w:rsidRPr="004F519B" w:rsidRDefault="00451CEF" w:rsidP="007B564F">
      <w:pPr>
        <w:pStyle w:val="Step4thLevela"/>
        <w:numPr>
          <w:ilvl w:val="0"/>
          <w:numId w:val="65"/>
        </w:numPr>
        <w:ind w:left="2880" w:hanging="720"/>
      </w:pPr>
      <w:r w:rsidRPr="004F519B">
        <w:t>Battery charger failure.</w:t>
      </w:r>
    </w:p>
    <w:p w14:paraId="2D3B40A1" w14:textId="77777777" w:rsidR="00C44789" w:rsidRDefault="00C44789" w:rsidP="00395CCE"/>
    <w:p w14:paraId="739622D0" w14:textId="36CC6524" w:rsidR="00451CEF" w:rsidRPr="004F519B" w:rsidRDefault="00451CEF" w:rsidP="00C44789">
      <w:pPr>
        <w:ind w:left="2160"/>
      </w:pPr>
      <w:r w:rsidRPr="004F519B">
        <w:lastRenderedPageBreak/>
        <w:t>********************************************************************************************</w:t>
      </w:r>
    </w:p>
    <w:p w14:paraId="61C28A55" w14:textId="77777777" w:rsidR="00451CEF" w:rsidRPr="004F519B" w:rsidRDefault="00451CEF" w:rsidP="00C44789">
      <w:pPr>
        <w:ind w:left="2160"/>
      </w:pPr>
      <w:r w:rsidRPr="004F519B">
        <w:t>Retain first subparagraph below for engines equipped with pressure-limiting controls.</w:t>
      </w:r>
    </w:p>
    <w:p w14:paraId="7F41D9FC" w14:textId="5A50E341" w:rsidR="00451CEF" w:rsidRPr="004F519B" w:rsidRDefault="00451CEF" w:rsidP="00C44789">
      <w:pPr>
        <w:ind w:left="2160"/>
      </w:pPr>
      <w:r w:rsidRPr="004F519B">
        <w:t>********************************************************************************************</w:t>
      </w:r>
    </w:p>
    <w:p w14:paraId="1C548319" w14:textId="77777777" w:rsidR="00451CEF" w:rsidRPr="004F519B" w:rsidRDefault="00451CEF" w:rsidP="007B564F">
      <w:pPr>
        <w:pStyle w:val="Step4thLevela"/>
        <w:numPr>
          <w:ilvl w:val="0"/>
          <w:numId w:val="65"/>
        </w:numPr>
        <w:ind w:left="2790" w:hanging="630"/>
      </w:pPr>
      <w:r w:rsidRPr="004F519B">
        <w:t>System overpressure.</w:t>
      </w:r>
    </w:p>
    <w:p w14:paraId="713614F2" w14:textId="0733C746" w:rsidR="00451CEF" w:rsidRPr="004F519B" w:rsidRDefault="00451CEF" w:rsidP="00C44789">
      <w:pPr>
        <w:ind w:left="2160"/>
      </w:pPr>
      <w:r w:rsidRPr="004F519B">
        <w:t>********************************************************************************************</w:t>
      </w:r>
    </w:p>
    <w:p w14:paraId="42CE70F7" w14:textId="77777777" w:rsidR="00451CEF" w:rsidRPr="004F519B" w:rsidRDefault="00451CEF" w:rsidP="00C44789">
      <w:pPr>
        <w:ind w:left="2160"/>
      </w:pPr>
      <w:r w:rsidRPr="004F519B">
        <w:t>Retain first two subparagraphs below for engines equipped with ECM controls.</w:t>
      </w:r>
    </w:p>
    <w:p w14:paraId="04D080B0" w14:textId="6870711D" w:rsidR="00451CEF" w:rsidRPr="004F519B" w:rsidRDefault="00451CEF" w:rsidP="00C44789">
      <w:pPr>
        <w:ind w:left="2160"/>
      </w:pPr>
      <w:r w:rsidRPr="004F519B">
        <w:t>********************************************************************************************</w:t>
      </w:r>
    </w:p>
    <w:p w14:paraId="4DE581F4" w14:textId="77777777" w:rsidR="00451CEF" w:rsidRPr="004F519B" w:rsidRDefault="00451CEF" w:rsidP="007B564F">
      <w:pPr>
        <w:pStyle w:val="Step4thLevela"/>
        <w:numPr>
          <w:ilvl w:val="0"/>
          <w:numId w:val="65"/>
        </w:numPr>
        <w:ind w:left="2880" w:hanging="720"/>
      </w:pPr>
      <w:r w:rsidRPr="004F519B">
        <w:t>ECM selector switch in alternate ECM position.</w:t>
      </w:r>
    </w:p>
    <w:p w14:paraId="78B7594F" w14:textId="77777777" w:rsidR="00451CEF" w:rsidRPr="004F519B" w:rsidRDefault="00451CEF" w:rsidP="007B564F">
      <w:pPr>
        <w:pStyle w:val="Step4thLevela"/>
        <w:numPr>
          <w:ilvl w:val="0"/>
          <w:numId w:val="65"/>
        </w:numPr>
        <w:ind w:left="2880" w:hanging="720"/>
      </w:pPr>
      <w:r w:rsidRPr="004F519B">
        <w:t>Fuel injector malfunction.</w:t>
      </w:r>
    </w:p>
    <w:p w14:paraId="2CEA2C94" w14:textId="77777777" w:rsidR="00451CEF" w:rsidRPr="004F519B" w:rsidRDefault="00451CEF" w:rsidP="007B564F">
      <w:pPr>
        <w:pStyle w:val="Step4thLevela"/>
        <w:numPr>
          <w:ilvl w:val="0"/>
          <w:numId w:val="65"/>
        </w:numPr>
        <w:ind w:left="2880" w:hanging="720"/>
      </w:pPr>
      <w:r w:rsidRPr="004F519B">
        <w:t>___________.</w:t>
      </w:r>
    </w:p>
    <w:p w14:paraId="2EBCED6D" w14:textId="1B8623D3" w:rsidR="00451CEF" w:rsidRPr="004F519B" w:rsidRDefault="00451CEF" w:rsidP="00C44789">
      <w:pPr>
        <w:ind w:left="1440"/>
      </w:pPr>
      <w:r w:rsidRPr="004F519B">
        <w:t>*****************************************************************************************************</w:t>
      </w:r>
    </w:p>
    <w:p w14:paraId="20ED4943" w14:textId="77777777" w:rsidR="00451CEF" w:rsidRPr="004F519B" w:rsidRDefault="00451CEF" w:rsidP="00C44789">
      <w:pPr>
        <w:ind w:left="1440"/>
      </w:pPr>
      <w:r w:rsidRPr="004F519B">
        <w:t>NFPA 20 does not allow a silence switch or push button for alarms listed in this article.</w:t>
      </w:r>
    </w:p>
    <w:p w14:paraId="4A2060F0" w14:textId="041917AB" w:rsidR="00451CEF" w:rsidRPr="004F519B" w:rsidRDefault="00451CEF" w:rsidP="00C44789">
      <w:pPr>
        <w:ind w:left="1440"/>
      </w:pPr>
      <w:r w:rsidRPr="004F519B">
        <w:t>*****************************************************************************************************</w:t>
      </w:r>
    </w:p>
    <w:p w14:paraId="5733A99C" w14:textId="77777777" w:rsidR="00451CEF" w:rsidRPr="004F519B" w:rsidRDefault="00451CEF" w:rsidP="000072A3">
      <w:pPr>
        <w:pStyle w:val="Step3rdLevel1"/>
      </w:pPr>
      <w:r w:rsidRPr="004F519B">
        <w:t>Audible alarm.</w:t>
      </w:r>
    </w:p>
    <w:p w14:paraId="091AC333" w14:textId="39D9E515" w:rsidR="00451CEF" w:rsidRPr="004F519B" w:rsidRDefault="00451CEF" w:rsidP="000072A3">
      <w:pPr>
        <w:pStyle w:val="Step3rdLevel1"/>
      </w:pPr>
      <w:r w:rsidRPr="004F519B">
        <w:t>Nonautomatic START and STOP push buttons or switches.</w:t>
      </w:r>
    </w:p>
    <w:p w14:paraId="62BF24D0" w14:textId="77777777" w:rsidR="00451CEF" w:rsidRPr="004F519B" w:rsidRDefault="00451CEF" w:rsidP="00D20566">
      <w:pPr>
        <w:pStyle w:val="Step2ndLevelA"/>
      </w:pPr>
      <w:r w:rsidRPr="004F519B">
        <w:t>Optional Features:</w:t>
      </w:r>
    </w:p>
    <w:p w14:paraId="59F41C9F" w14:textId="76D03F5C" w:rsidR="00451CEF" w:rsidRPr="004F519B" w:rsidRDefault="00451CEF" w:rsidP="00C44789">
      <w:pPr>
        <w:ind w:left="1440"/>
      </w:pPr>
      <w:r w:rsidRPr="004F519B">
        <w:t>*****************************************************************************************************</w:t>
      </w:r>
    </w:p>
    <w:p w14:paraId="04FAF088" w14:textId="77777777" w:rsidR="00451CEF" w:rsidRPr="004F519B" w:rsidRDefault="00451CEF" w:rsidP="00C44789">
      <w:pPr>
        <w:ind w:left="1440"/>
      </w:pPr>
      <w:r w:rsidRPr="004F519B">
        <w:t>Manufacturers offer numerous optional features for fire-pump controllers. Consult manufacturers for availability and limitations. Retain applicable optional features in "Extra Output Contacts" subparagraph below; insert others to suit project. Indicate requirements for and quantities of optional features on Drawings if not included here.</w:t>
      </w:r>
    </w:p>
    <w:p w14:paraId="29EA530C" w14:textId="2E1BA06A" w:rsidR="00451CEF" w:rsidRPr="004F519B" w:rsidRDefault="00451CEF" w:rsidP="00C44789">
      <w:pPr>
        <w:ind w:left="1440"/>
      </w:pPr>
      <w:r w:rsidRPr="004F519B">
        <w:t>*****************************************************************************************************</w:t>
      </w:r>
    </w:p>
    <w:p w14:paraId="1D80AB55" w14:textId="77777777" w:rsidR="00451CEF" w:rsidRPr="004F519B" w:rsidRDefault="00451CEF" w:rsidP="007B564F">
      <w:pPr>
        <w:pStyle w:val="Step3rdLevel1"/>
        <w:numPr>
          <w:ilvl w:val="0"/>
          <w:numId w:val="48"/>
        </w:numPr>
        <w:ind w:left="2160" w:hanging="720"/>
      </w:pPr>
      <w:r w:rsidRPr="004F519B">
        <w:t>Extra Output Contacts:</w:t>
      </w:r>
    </w:p>
    <w:p w14:paraId="6C39A9A7" w14:textId="77777777" w:rsidR="00451CEF" w:rsidRPr="004F519B" w:rsidRDefault="00451CEF" w:rsidP="007B564F">
      <w:pPr>
        <w:pStyle w:val="Step4thLevela"/>
        <w:numPr>
          <w:ilvl w:val="0"/>
          <w:numId w:val="78"/>
        </w:numPr>
        <w:ind w:left="2880" w:hanging="720"/>
      </w:pPr>
      <w:r w:rsidRPr="004F519B">
        <w:t>[One; _______] Form C contacts for low pump-room temperature.</w:t>
      </w:r>
    </w:p>
    <w:p w14:paraId="7B2E5A55" w14:textId="77777777" w:rsidR="00451CEF" w:rsidRPr="004F519B" w:rsidRDefault="00451CEF" w:rsidP="007B564F">
      <w:pPr>
        <w:pStyle w:val="Step4thLevela"/>
        <w:ind w:left="2880" w:hanging="720"/>
      </w:pPr>
      <w:r w:rsidRPr="004F519B">
        <w:t>[One; _______] each, Form C contacts for high and low fuel levels.</w:t>
      </w:r>
    </w:p>
    <w:p w14:paraId="3C4C7A05" w14:textId="77777777" w:rsidR="00451CEF" w:rsidRPr="004F519B" w:rsidRDefault="00451CEF" w:rsidP="007B564F">
      <w:pPr>
        <w:pStyle w:val="Step4thLevela"/>
        <w:ind w:left="2880" w:hanging="720"/>
      </w:pPr>
      <w:r w:rsidRPr="004F519B">
        <w:t>[One; _______] each, Form C contacts for high and low reservoir levels.</w:t>
      </w:r>
    </w:p>
    <w:p w14:paraId="5CF1F77E" w14:textId="77777777" w:rsidR="00451CEF" w:rsidRPr="004F519B" w:rsidRDefault="00451CEF" w:rsidP="007B564F">
      <w:pPr>
        <w:pStyle w:val="Step4thLevela"/>
        <w:ind w:left="2880" w:hanging="720"/>
      </w:pPr>
      <w:r w:rsidRPr="004F519B">
        <w:t>___________.</w:t>
      </w:r>
    </w:p>
    <w:p w14:paraId="49B08945" w14:textId="77777777" w:rsidR="00451CEF" w:rsidRPr="004F519B" w:rsidRDefault="00451CEF" w:rsidP="007B564F">
      <w:pPr>
        <w:pStyle w:val="Step3rdLevel1"/>
        <w:numPr>
          <w:ilvl w:val="0"/>
          <w:numId w:val="48"/>
        </w:numPr>
        <w:ind w:left="2160" w:hanging="720"/>
      </w:pPr>
      <w:r w:rsidRPr="004F519B">
        <w:t>Door-mounted thermal or impact printer for alarm and status logs.</w:t>
      </w:r>
    </w:p>
    <w:p w14:paraId="148EF682" w14:textId="77777777" w:rsidR="00451CEF" w:rsidRPr="004F519B" w:rsidRDefault="00451CEF" w:rsidP="007B564F">
      <w:pPr>
        <w:pStyle w:val="Step3rdLevel1"/>
        <w:numPr>
          <w:ilvl w:val="0"/>
          <w:numId w:val="48"/>
        </w:numPr>
        <w:ind w:left="2160" w:hanging="720"/>
      </w:pPr>
      <w:r w:rsidRPr="004F519B">
        <w:t>Operator Interface Communications Ports: USB, Ethernet, and TIA-485.</w:t>
      </w:r>
    </w:p>
    <w:p w14:paraId="4B9395EB" w14:textId="5D2A9E5A" w:rsidR="00451CEF" w:rsidRPr="004F519B" w:rsidRDefault="00451CEF" w:rsidP="00C44789">
      <w:pPr>
        <w:ind w:left="1440"/>
      </w:pPr>
      <w:r w:rsidRPr="004F519B">
        <w:t>*****************************************************************************************************</w:t>
      </w:r>
    </w:p>
    <w:p w14:paraId="77EB3727" w14:textId="77777777" w:rsidR="00451CEF" w:rsidRPr="004F519B" w:rsidRDefault="00451CEF" w:rsidP="00C44789">
      <w:pPr>
        <w:ind w:left="1440"/>
      </w:pPr>
      <w:r w:rsidRPr="004F519B">
        <w:t>NFPA 20 allows use of diesel engine drive controllers "to supply essential and necessary AC or DC power to operate pump room dampers and engine oil heaters and other associated and required engine equipment only when provided with factory-equipped, dedicated, field terminals and overcurrent protection." Consult manufacturers for availability of optional feature in first subparagraph below; retain if required.</w:t>
      </w:r>
    </w:p>
    <w:p w14:paraId="15AFCAC2" w14:textId="4709D75C" w:rsidR="00451CEF" w:rsidRPr="004F519B" w:rsidRDefault="00451CEF" w:rsidP="00C44789">
      <w:pPr>
        <w:ind w:left="1440"/>
      </w:pPr>
      <w:r w:rsidRPr="004F519B">
        <w:t>*****************************************************************************************************</w:t>
      </w:r>
    </w:p>
    <w:p w14:paraId="1402240F" w14:textId="77777777" w:rsidR="00451CEF" w:rsidRPr="004F519B" w:rsidRDefault="00451CEF" w:rsidP="00C90598">
      <w:pPr>
        <w:pStyle w:val="Step3rdLevel1"/>
        <w:numPr>
          <w:ilvl w:val="0"/>
          <w:numId w:val="48"/>
        </w:numPr>
        <w:ind w:left="2160" w:hanging="720"/>
      </w:pPr>
      <w:r w:rsidRPr="004F519B">
        <w:t>Powered louver contacts.</w:t>
      </w:r>
    </w:p>
    <w:p w14:paraId="47940759" w14:textId="77777777" w:rsidR="004F519B" w:rsidRDefault="00451CEF" w:rsidP="00C90598">
      <w:pPr>
        <w:pStyle w:val="Step3rdLevel1"/>
        <w:numPr>
          <w:ilvl w:val="0"/>
          <w:numId w:val="48"/>
        </w:numPr>
        <w:ind w:left="2160" w:hanging="720"/>
      </w:pPr>
      <w:r w:rsidRPr="004F519B">
        <w:t>Powered engine-oil heater contacts.</w:t>
      </w:r>
    </w:p>
    <w:p w14:paraId="4FC38D23" w14:textId="39853D78" w:rsidR="00451CEF" w:rsidRPr="00395CCE" w:rsidRDefault="00451CEF" w:rsidP="00C90598">
      <w:pPr>
        <w:pStyle w:val="Step3rdLevel1"/>
        <w:numPr>
          <w:ilvl w:val="0"/>
          <w:numId w:val="48"/>
        </w:numPr>
        <w:ind w:left="2160" w:hanging="720"/>
      </w:pPr>
      <w:r w:rsidRPr="00395CCE" w:rsidDel="00377420">
        <w:t xml:space="preserve"> </w:t>
      </w:r>
      <w:r w:rsidRPr="00395CCE">
        <w:t>____________.</w:t>
      </w:r>
    </w:p>
    <w:p w14:paraId="1C0A58D3" w14:textId="77777777" w:rsidR="00451CEF" w:rsidRPr="004F519B" w:rsidRDefault="00451CEF" w:rsidP="00D20566">
      <w:pPr>
        <w:pStyle w:val="Step2ndLevelA"/>
      </w:pPr>
      <w:r w:rsidRPr="004F519B">
        <w:t>Battery Charger System:</w:t>
      </w:r>
    </w:p>
    <w:p w14:paraId="53FE59B6" w14:textId="77777777" w:rsidR="00451CEF" w:rsidRPr="004F519B" w:rsidRDefault="00451CEF" w:rsidP="007B564F">
      <w:pPr>
        <w:pStyle w:val="Step3rdLevel1"/>
        <w:numPr>
          <w:ilvl w:val="0"/>
          <w:numId w:val="49"/>
        </w:numPr>
        <w:ind w:left="2160" w:hanging="720"/>
      </w:pPr>
      <w:r w:rsidRPr="004F519B">
        <w:t>Built-in, independent, dual battery chargers with automatic changeover; [12 V (DC); 24 V (DC)] for [lead-acid; nickel-cadmium] batteries.</w:t>
      </w:r>
    </w:p>
    <w:p w14:paraId="5FC48AC2" w14:textId="77777777" w:rsidR="00451CEF" w:rsidRPr="004F519B" w:rsidRDefault="00451CEF" w:rsidP="000072A3">
      <w:pPr>
        <w:pStyle w:val="Step3rdLevel1"/>
      </w:pPr>
      <w:r w:rsidRPr="004F519B">
        <w:t>Standard: [UL 1236; _________].</w:t>
      </w:r>
    </w:p>
    <w:p w14:paraId="120C270C" w14:textId="77777777" w:rsidR="00451CEF" w:rsidRPr="004F519B" w:rsidRDefault="00451CEF" w:rsidP="0033059C">
      <w:pPr>
        <w:pStyle w:val="SpecSection21"/>
      </w:pPr>
      <w:r w:rsidRPr="004F519B">
        <w:lastRenderedPageBreak/>
        <w:t>CONTROLLERS FOR PRESSURE MAINTENANCE PUMPS</w:t>
      </w:r>
    </w:p>
    <w:p w14:paraId="7742A06B" w14:textId="77777777" w:rsidR="00451CEF" w:rsidRPr="004F519B" w:rsidRDefault="00451CEF" w:rsidP="007B4DD6">
      <w:pPr>
        <w:pStyle w:val="Step2ndLevelA"/>
        <w:numPr>
          <w:ilvl w:val="0"/>
          <w:numId w:val="30"/>
        </w:numPr>
        <w:ind w:left="1440" w:hanging="630"/>
      </w:pPr>
      <w:r w:rsidRPr="004F519B">
        <w:t>Manufacturers:</w:t>
      </w:r>
    </w:p>
    <w:p w14:paraId="52111764" w14:textId="77777777" w:rsidR="00451CEF" w:rsidRPr="004F519B" w:rsidRDefault="00451CEF" w:rsidP="00330420">
      <w:pPr>
        <w:pStyle w:val="Step3rdLevel1"/>
        <w:numPr>
          <w:ilvl w:val="0"/>
          <w:numId w:val="50"/>
        </w:numPr>
        <w:ind w:left="2160" w:hanging="720"/>
      </w:pPr>
      <w:r w:rsidRPr="004F519B">
        <w:t>Subject to compliance, provide products by one of the following, or approved equal:</w:t>
      </w:r>
    </w:p>
    <w:p w14:paraId="74BB2E2B" w14:textId="77777777" w:rsidR="00451CEF" w:rsidRPr="004F519B" w:rsidRDefault="00451CEF" w:rsidP="00330420">
      <w:pPr>
        <w:pStyle w:val="Step4thLevela"/>
        <w:numPr>
          <w:ilvl w:val="0"/>
          <w:numId w:val="79"/>
        </w:numPr>
        <w:ind w:left="2880" w:hanging="720"/>
      </w:pPr>
      <w:r w:rsidRPr="004F519B">
        <w:t>Eaton.</w:t>
      </w:r>
    </w:p>
    <w:p w14:paraId="4BE71577" w14:textId="77777777" w:rsidR="00451CEF" w:rsidRPr="004F519B" w:rsidRDefault="00451CEF" w:rsidP="00C25F33">
      <w:pPr>
        <w:pStyle w:val="Step4thLevela"/>
        <w:ind w:left="2880" w:hanging="720"/>
      </w:pPr>
      <w:proofErr w:type="spellStart"/>
      <w:r w:rsidRPr="004F519B">
        <w:t>Firetrol</w:t>
      </w:r>
      <w:proofErr w:type="spellEnd"/>
      <w:r w:rsidRPr="004F519B">
        <w:t>.</w:t>
      </w:r>
    </w:p>
    <w:p w14:paraId="7B2F5B28" w14:textId="77777777" w:rsidR="00451CEF" w:rsidRPr="004F519B" w:rsidRDefault="00451CEF" w:rsidP="00C25F33">
      <w:pPr>
        <w:pStyle w:val="Step4thLevela"/>
        <w:ind w:left="2880" w:hanging="720"/>
      </w:pPr>
      <w:r w:rsidRPr="004F519B">
        <w:t>Grundfos.</w:t>
      </w:r>
    </w:p>
    <w:p w14:paraId="62C90112" w14:textId="77777777" w:rsidR="00451CEF" w:rsidRPr="004F519B" w:rsidRDefault="00451CEF" w:rsidP="00C25F33">
      <w:pPr>
        <w:pStyle w:val="Step4thLevela"/>
        <w:ind w:left="2880" w:hanging="720"/>
      </w:pPr>
      <w:r w:rsidRPr="004F519B">
        <w:t>Hubbell.</w:t>
      </w:r>
    </w:p>
    <w:p w14:paraId="543AECF9" w14:textId="77777777" w:rsidR="00451CEF" w:rsidRPr="004F519B" w:rsidRDefault="00451CEF" w:rsidP="00C25F33">
      <w:pPr>
        <w:pStyle w:val="Step4thLevela"/>
        <w:ind w:left="2880" w:hanging="720"/>
      </w:pPr>
      <w:r w:rsidRPr="004F519B">
        <w:t>Master Control Systems.</w:t>
      </w:r>
    </w:p>
    <w:p w14:paraId="73A1F9B3" w14:textId="77777777" w:rsidR="00451CEF" w:rsidRPr="004F519B" w:rsidRDefault="00451CEF" w:rsidP="00C25F33">
      <w:pPr>
        <w:pStyle w:val="Step4thLevela"/>
        <w:ind w:left="2880" w:hanging="720"/>
      </w:pPr>
      <w:proofErr w:type="spellStart"/>
      <w:r w:rsidRPr="004F519B">
        <w:t>Metron</w:t>
      </w:r>
      <w:proofErr w:type="spellEnd"/>
      <w:r w:rsidRPr="004F519B">
        <w:t>.</w:t>
      </w:r>
    </w:p>
    <w:p w14:paraId="27F541CA" w14:textId="77777777" w:rsidR="00451CEF" w:rsidRPr="004F519B" w:rsidRDefault="00451CEF" w:rsidP="00C25F33">
      <w:pPr>
        <w:pStyle w:val="Step4thLevela"/>
        <w:ind w:left="2880" w:hanging="720"/>
      </w:pPr>
      <w:r w:rsidRPr="004F519B">
        <w:t>Pentair.</w:t>
      </w:r>
    </w:p>
    <w:p w14:paraId="06E99C4E" w14:textId="77777777" w:rsidR="00451CEF" w:rsidRPr="004F519B" w:rsidRDefault="00451CEF" w:rsidP="00C25F33">
      <w:pPr>
        <w:pStyle w:val="Step4thLevela"/>
        <w:ind w:left="2880" w:hanging="720"/>
      </w:pPr>
      <w:r w:rsidRPr="004F519B">
        <w:t xml:space="preserve">Substitutions: [Alternate Products may be accepted, follow Section 01 2500, </w:t>
      </w:r>
      <w:r w:rsidRPr="00330420">
        <w:rPr>
          <w:i/>
          <w:iCs/>
        </w:rPr>
        <w:t>Substitution Procedures</w:t>
      </w:r>
      <w:r w:rsidRPr="004F519B">
        <w:t>; or Not Permitted – No substitutions].</w:t>
      </w:r>
    </w:p>
    <w:p w14:paraId="4B1E1F79" w14:textId="77777777" w:rsidR="00451CEF" w:rsidRPr="004F519B" w:rsidRDefault="00451CEF" w:rsidP="00D20566">
      <w:pPr>
        <w:pStyle w:val="Step2ndLevelA"/>
      </w:pPr>
      <w:r w:rsidRPr="004F519B">
        <w:t>General Requirements for Pressure-Maintenance-Pump Controllers:</w:t>
      </w:r>
    </w:p>
    <w:p w14:paraId="5DAA3534" w14:textId="77777777" w:rsidR="00451CEF" w:rsidRPr="004F519B" w:rsidRDefault="00451CEF" w:rsidP="00330420">
      <w:pPr>
        <w:pStyle w:val="Step3rdLevel1"/>
        <w:numPr>
          <w:ilvl w:val="0"/>
          <w:numId w:val="51"/>
        </w:numPr>
        <w:ind w:left="2160" w:hanging="720"/>
      </w:pPr>
      <w:r w:rsidRPr="004F519B">
        <w:t>Type: UL 508, factory-assembled, -wired, and -tested, across-the-line controller; for combined automatic and manual operation.</w:t>
      </w:r>
    </w:p>
    <w:p w14:paraId="65C7FA55" w14:textId="77777777" w:rsidR="00451CEF" w:rsidRPr="004F519B" w:rsidRDefault="00451CEF" w:rsidP="00330420">
      <w:pPr>
        <w:pStyle w:val="Step3rdLevel1"/>
        <w:numPr>
          <w:ilvl w:val="0"/>
          <w:numId w:val="51"/>
        </w:numPr>
        <w:ind w:left="2160" w:hanging="720"/>
      </w:pPr>
      <w:r w:rsidRPr="004F519B">
        <w:t>Enclosure: UL 508 and NEMA 250, Type 2 for wall-mounting.</w:t>
      </w:r>
    </w:p>
    <w:p w14:paraId="43DB850A" w14:textId="77777777" w:rsidR="00451CEF" w:rsidRPr="004F519B" w:rsidRDefault="00451CEF" w:rsidP="00330420">
      <w:pPr>
        <w:pStyle w:val="Step3rdLevel1"/>
        <w:numPr>
          <w:ilvl w:val="0"/>
          <w:numId w:val="51"/>
        </w:numPr>
        <w:ind w:left="2160" w:hanging="720"/>
      </w:pPr>
      <w:r w:rsidRPr="004F519B">
        <w:t>Factory assembled, wired, and tested.</w:t>
      </w:r>
    </w:p>
    <w:p w14:paraId="578BBBA1" w14:textId="77777777" w:rsidR="00451CEF" w:rsidRPr="004F519B" w:rsidRDefault="00451CEF" w:rsidP="00330420">
      <w:pPr>
        <w:pStyle w:val="Step3rdLevel1"/>
        <w:numPr>
          <w:ilvl w:val="0"/>
          <w:numId w:val="51"/>
        </w:numPr>
        <w:ind w:left="2160" w:hanging="720"/>
      </w:pPr>
      <w:r w:rsidRPr="004F519B">
        <w:t>Finish: Manufacturer's standard color paint.</w:t>
      </w:r>
    </w:p>
    <w:p w14:paraId="26A9F804" w14:textId="77777777" w:rsidR="00451CEF" w:rsidRPr="004F519B" w:rsidRDefault="00451CEF" w:rsidP="00D20566">
      <w:pPr>
        <w:pStyle w:val="Step2ndLevelA"/>
      </w:pPr>
      <w:r w:rsidRPr="004F519B">
        <w:t>Rate controller for scheduled horsepower and include the following:</w:t>
      </w:r>
    </w:p>
    <w:p w14:paraId="619C73D6" w14:textId="77777777" w:rsidR="00451CEF" w:rsidRPr="004F519B" w:rsidRDefault="00451CEF" w:rsidP="00330420">
      <w:pPr>
        <w:pStyle w:val="Step3rdLevel1"/>
        <w:numPr>
          <w:ilvl w:val="0"/>
          <w:numId w:val="52"/>
        </w:numPr>
        <w:ind w:left="2160" w:hanging="720"/>
      </w:pPr>
      <w:r w:rsidRPr="004F519B">
        <w:t>Fusible disconnect switch.</w:t>
      </w:r>
    </w:p>
    <w:p w14:paraId="4A14D666" w14:textId="77777777" w:rsidR="00451CEF" w:rsidRPr="004F519B" w:rsidRDefault="00451CEF" w:rsidP="00330420">
      <w:pPr>
        <w:pStyle w:val="Step3rdLevel1"/>
        <w:numPr>
          <w:ilvl w:val="0"/>
          <w:numId w:val="52"/>
        </w:numPr>
        <w:ind w:left="2160" w:hanging="720"/>
      </w:pPr>
      <w:r w:rsidRPr="004F519B">
        <w:t>Pressure switch.</w:t>
      </w:r>
    </w:p>
    <w:p w14:paraId="1C71D1FC" w14:textId="77777777" w:rsidR="00451CEF" w:rsidRPr="004F519B" w:rsidRDefault="00451CEF" w:rsidP="00330420">
      <w:pPr>
        <w:pStyle w:val="Step3rdLevel1"/>
        <w:numPr>
          <w:ilvl w:val="0"/>
          <w:numId w:val="52"/>
        </w:numPr>
        <w:ind w:left="2160" w:hanging="720"/>
      </w:pPr>
      <w:r w:rsidRPr="004F519B">
        <w:t>Hand-off-auto selector switch.</w:t>
      </w:r>
    </w:p>
    <w:p w14:paraId="55917C99" w14:textId="77777777" w:rsidR="00451CEF" w:rsidRPr="004F519B" w:rsidRDefault="00451CEF" w:rsidP="00330420">
      <w:pPr>
        <w:pStyle w:val="Step3rdLevel1"/>
        <w:numPr>
          <w:ilvl w:val="0"/>
          <w:numId w:val="52"/>
        </w:numPr>
        <w:ind w:left="2160" w:hanging="720"/>
      </w:pPr>
      <w:r w:rsidRPr="004F519B">
        <w:t>Pilot light.</w:t>
      </w:r>
    </w:p>
    <w:p w14:paraId="4965E16F" w14:textId="77777777" w:rsidR="00451CEF" w:rsidRPr="004F519B" w:rsidRDefault="00451CEF" w:rsidP="00330420">
      <w:pPr>
        <w:pStyle w:val="Step3rdLevel1"/>
        <w:numPr>
          <w:ilvl w:val="0"/>
          <w:numId w:val="52"/>
        </w:numPr>
        <w:ind w:left="2160" w:hanging="720"/>
      </w:pPr>
      <w:r w:rsidRPr="004F519B">
        <w:t>Running period timer.</w:t>
      </w:r>
    </w:p>
    <w:p w14:paraId="64862FB8" w14:textId="77777777" w:rsidR="00451CEF" w:rsidRPr="004F519B" w:rsidRDefault="00451CEF" w:rsidP="0033059C">
      <w:pPr>
        <w:pStyle w:val="SpecSection21"/>
      </w:pPr>
      <w:r w:rsidRPr="004F519B">
        <w:t>ENCLOSURES</w:t>
      </w:r>
    </w:p>
    <w:p w14:paraId="0AE1A23A" w14:textId="77777777" w:rsidR="00451CEF" w:rsidRPr="004F519B" w:rsidRDefault="00451CEF" w:rsidP="003623C7">
      <w:pPr>
        <w:pStyle w:val="Step2ndLevelA"/>
        <w:numPr>
          <w:ilvl w:val="0"/>
          <w:numId w:val="29"/>
        </w:numPr>
        <w:ind w:left="1440" w:hanging="630"/>
      </w:pPr>
      <w:r w:rsidRPr="004F519B">
        <w:t>Fire-Pump Controllers and ATS: NEMA 250, to comply with environmental conditions at installed locations and NFPA 20.</w:t>
      </w:r>
    </w:p>
    <w:p w14:paraId="0D1952A1" w14:textId="395A4B37" w:rsidR="00451CEF" w:rsidRPr="004F519B" w:rsidRDefault="00451CEF" w:rsidP="00C90598">
      <w:pPr>
        <w:ind w:left="1440"/>
      </w:pPr>
      <w:r w:rsidRPr="004F519B">
        <w:t>*****************************************************************************************************</w:t>
      </w:r>
    </w:p>
    <w:p w14:paraId="1F83AFE0" w14:textId="77777777" w:rsidR="00451CEF" w:rsidRPr="004F519B" w:rsidRDefault="00451CEF" w:rsidP="00C90598">
      <w:pPr>
        <w:ind w:left="1440"/>
      </w:pPr>
      <w:r w:rsidRPr="004F519B">
        <w:t>Coordinate subparagraphs below with Drawings by identifying the designated areas on plans or by including the required enclosure types. Enclosure materials and finishes may be added here. NFPA 20 requires NEMA 250, Type 2 as the minimum allowable enclosure type for indoor controllers and ATS; NEMA 250, Type 1 is allowed for alarm panels. Consult manufacturers for availability of, and limitations on, other than NEMA 250, Type 2 enclosures.</w:t>
      </w:r>
    </w:p>
    <w:p w14:paraId="19FEDF7F" w14:textId="58044D87" w:rsidR="00451CEF" w:rsidRPr="004F519B" w:rsidRDefault="00451CEF" w:rsidP="00C90598">
      <w:pPr>
        <w:ind w:left="1440"/>
      </w:pPr>
      <w:r w:rsidRPr="004F519B">
        <w:t>*****************************************************************************************************</w:t>
      </w:r>
    </w:p>
    <w:p w14:paraId="61D0CAAD" w14:textId="77777777" w:rsidR="00451CEF" w:rsidRPr="004F519B" w:rsidRDefault="00451CEF" w:rsidP="003623C7">
      <w:pPr>
        <w:pStyle w:val="Step3rdLevel1"/>
        <w:numPr>
          <w:ilvl w:val="0"/>
          <w:numId w:val="53"/>
        </w:numPr>
        <w:ind w:left="2160" w:hanging="720"/>
      </w:pPr>
      <w:r w:rsidRPr="004F519B">
        <w:t>Indoor Locations Subject to Dripping Noncorrosive Liquids: [Type 2 (IEC IP11); _______].</w:t>
      </w:r>
    </w:p>
    <w:p w14:paraId="21FC29E3" w14:textId="77777777" w:rsidR="00451CEF" w:rsidRPr="004F519B" w:rsidRDefault="00451CEF" w:rsidP="003623C7">
      <w:pPr>
        <w:pStyle w:val="Step3rdLevel1"/>
        <w:numPr>
          <w:ilvl w:val="0"/>
          <w:numId w:val="53"/>
        </w:numPr>
        <w:ind w:left="2160" w:hanging="720"/>
      </w:pPr>
      <w:r w:rsidRPr="004F519B">
        <w:t>Outdoor Locations: [Type 3R (IEC IP14); Type 4 (IEC IP56); Type 4X (IEC IP56); ________].</w:t>
      </w:r>
    </w:p>
    <w:p w14:paraId="61DFB78A" w14:textId="77777777" w:rsidR="00451CEF" w:rsidRPr="004F519B" w:rsidRDefault="00451CEF" w:rsidP="003623C7">
      <w:pPr>
        <w:pStyle w:val="Step3rdLevel1"/>
        <w:numPr>
          <w:ilvl w:val="0"/>
          <w:numId w:val="53"/>
        </w:numPr>
        <w:ind w:left="2160" w:hanging="720"/>
      </w:pPr>
      <w:r w:rsidRPr="004F519B">
        <w:t>Other Wet or Damp, Indoor Locations: [Type 4 (IEC IP56); Type 4X (IEC IP56); _______].</w:t>
      </w:r>
    </w:p>
    <w:p w14:paraId="5E910D4F" w14:textId="77777777" w:rsidR="00451CEF" w:rsidRPr="004F519B" w:rsidRDefault="00451CEF" w:rsidP="003623C7">
      <w:pPr>
        <w:pStyle w:val="Step3rdLevel1"/>
        <w:numPr>
          <w:ilvl w:val="0"/>
          <w:numId w:val="53"/>
        </w:numPr>
        <w:ind w:left="2160" w:hanging="720"/>
      </w:pPr>
      <w:r w:rsidRPr="004F519B">
        <w:t>Indoor Locations Subject to Dust, Falling Dirt, and Dripping Noncorrosive Liquids: Type 12 (IEC IP12).</w:t>
      </w:r>
    </w:p>
    <w:p w14:paraId="7DB88A47" w14:textId="77777777" w:rsidR="00451CEF" w:rsidRPr="004F519B" w:rsidRDefault="00451CEF" w:rsidP="003623C7">
      <w:pPr>
        <w:pStyle w:val="Step2ndLevelA"/>
        <w:numPr>
          <w:ilvl w:val="0"/>
          <w:numId w:val="29"/>
        </w:numPr>
        <w:ind w:left="1440" w:hanging="630"/>
      </w:pPr>
      <w:r w:rsidRPr="004F519B">
        <w:lastRenderedPageBreak/>
        <w:t>Enclosure Color: [Manufacturer's standard; ________].</w:t>
      </w:r>
    </w:p>
    <w:p w14:paraId="2B9DCC4A" w14:textId="77777777" w:rsidR="00451CEF" w:rsidRPr="004F519B" w:rsidRDefault="00451CEF" w:rsidP="003623C7">
      <w:pPr>
        <w:pStyle w:val="Step2ndLevelA"/>
        <w:numPr>
          <w:ilvl w:val="0"/>
          <w:numId w:val="29"/>
        </w:numPr>
        <w:ind w:left="1440" w:hanging="630"/>
      </w:pPr>
      <w:r w:rsidRPr="004F519B">
        <w:t>Nameplates: Comply with NFPA 20; complete with capacity, characteristics, approvals, listings, and other pertinent data.</w:t>
      </w:r>
    </w:p>
    <w:p w14:paraId="5FB30E85" w14:textId="77777777" w:rsidR="00451CEF" w:rsidRPr="004F519B" w:rsidRDefault="00451CEF" w:rsidP="003623C7">
      <w:pPr>
        <w:pStyle w:val="Step2ndLevelA"/>
        <w:numPr>
          <w:ilvl w:val="0"/>
          <w:numId w:val="29"/>
        </w:numPr>
        <w:ind w:left="1440" w:hanging="630"/>
      </w:pPr>
      <w:r w:rsidRPr="004F519B">
        <w:t>Optional Features:</w:t>
      </w:r>
    </w:p>
    <w:p w14:paraId="7340E3C6" w14:textId="63E0EE2C" w:rsidR="00451CEF" w:rsidRPr="004F519B" w:rsidRDefault="00451CEF" w:rsidP="00C90598">
      <w:pPr>
        <w:ind w:left="1440"/>
      </w:pPr>
      <w:r w:rsidRPr="004F519B">
        <w:t>*****************************************************************************************************</w:t>
      </w:r>
    </w:p>
    <w:p w14:paraId="1B6F0C82" w14:textId="77777777" w:rsidR="00451CEF" w:rsidRPr="004F519B" w:rsidRDefault="00451CEF" w:rsidP="00C90598">
      <w:pPr>
        <w:ind w:left="1440"/>
      </w:pPr>
      <w:r w:rsidRPr="004F519B">
        <w:t>Optional features in subparagraphs below pertain mainly to enclosures for fire-pump controllers; they are also limited in application by controller, enclosure type, and manufacturer. Retain applicable optional features and indicate requirements for and quantities of accessories on Drawings. Consult manufacturers for availability and limitations.</w:t>
      </w:r>
    </w:p>
    <w:p w14:paraId="0E3F8828" w14:textId="471DE99F" w:rsidR="00451CEF" w:rsidRPr="004F519B" w:rsidRDefault="00451CEF" w:rsidP="00C90598">
      <w:pPr>
        <w:ind w:left="1440"/>
      </w:pPr>
      <w:r w:rsidRPr="004F519B">
        <w:t>*****************************************************************************************************</w:t>
      </w:r>
    </w:p>
    <w:p w14:paraId="36573176" w14:textId="77777777" w:rsidR="00451CEF" w:rsidRPr="004F519B" w:rsidRDefault="00451CEF" w:rsidP="003623C7">
      <w:pPr>
        <w:pStyle w:val="Step3rdLevel1"/>
        <w:numPr>
          <w:ilvl w:val="0"/>
          <w:numId w:val="54"/>
        </w:numPr>
        <w:ind w:left="2160" w:hanging="720"/>
      </w:pPr>
      <w:r w:rsidRPr="004F519B">
        <w:t xml:space="preserve">Floor stands, </w:t>
      </w:r>
      <w:r w:rsidRPr="000072A3">
        <w:rPr>
          <w:rFonts w:eastAsiaTheme="minorHAnsi"/>
        </w:rPr>
        <w:t>12 inch</w:t>
      </w:r>
      <w:r w:rsidRPr="000072A3">
        <w:rPr>
          <w:rFonts w:eastAsiaTheme="majorEastAsia"/>
        </w:rPr>
        <w:t xml:space="preserve"> </w:t>
      </w:r>
      <w:r w:rsidRPr="004F519B">
        <w:t>high, for floor-mounted controllers.</w:t>
      </w:r>
    </w:p>
    <w:p w14:paraId="1400EA3A" w14:textId="18FCD425" w:rsidR="00451CEF" w:rsidRPr="004F519B" w:rsidRDefault="00451CEF" w:rsidP="003623C7">
      <w:pPr>
        <w:pStyle w:val="Step3rdLevel1"/>
        <w:numPr>
          <w:ilvl w:val="0"/>
          <w:numId w:val="54"/>
        </w:numPr>
        <w:ind w:left="2160" w:hanging="720"/>
      </w:pPr>
      <w:r w:rsidRPr="004F519B">
        <w:t>Space heater, [120 V (AC); 240 V (AC)], [with humidistat; with thermostat].</w:t>
      </w:r>
    </w:p>
    <w:p w14:paraId="02265D1C" w14:textId="77777777" w:rsidR="00451CEF" w:rsidRPr="004F519B" w:rsidRDefault="00451CEF" w:rsidP="0033059C">
      <w:pPr>
        <w:pStyle w:val="SpecSection21"/>
      </w:pPr>
      <w:r w:rsidRPr="004F519B">
        <w:t>SOURCE QUALITY CONTROL</w:t>
      </w:r>
    </w:p>
    <w:p w14:paraId="14CEAAD4" w14:textId="77777777" w:rsidR="00451CEF" w:rsidRPr="004F519B" w:rsidRDefault="00451CEF" w:rsidP="00395CCE">
      <w:r w:rsidRPr="004F519B">
        <w:t>************************************************************************************************************************</w:t>
      </w:r>
    </w:p>
    <w:p w14:paraId="577C4E93" w14:textId="77777777" w:rsidR="00451CEF" w:rsidRPr="004F519B" w:rsidRDefault="00451CEF" w:rsidP="00395CCE">
      <w:r w:rsidRPr="004F519B">
        <w:t>NFPA 20 requires that "all controllers must be completely assembled, wired, and tested by the manufacturer before shipment from the factory." Retain "Testing" paragraph below for requesting copies of the test reports.</w:t>
      </w:r>
    </w:p>
    <w:p w14:paraId="56DF39CA" w14:textId="77777777" w:rsidR="00451CEF" w:rsidRPr="004F519B" w:rsidRDefault="00451CEF" w:rsidP="00395CCE">
      <w:r w:rsidRPr="004F519B">
        <w:t>************************************************************************************************************************</w:t>
      </w:r>
    </w:p>
    <w:p w14:paraId="4CB8D2CC" w14:textId="77777777" w:rsidR="00451CEF" w:rsidRPr="004F519B" w:rsidRDefault="00451CEF" w:rsidP="003623C7">
      <w:pPr>
        <w:pStyle w:val="Step2ndLevelA"/>
        <w:numPr>
          <w:ilvl w:val="0"/>
          <w:numId w:val="28"/>
        </w:numPr>
        <w:ind w:left="1440" w:hanging="630"/>
      </w:pPr>
      <w:r w:rsidRPr="004F519B">
        <w:t>Testing: Test and inspect fire-pump controllers in accordance with requirements in NFPA 20.</w:t>
      </w:r>
    </w:p>
    <w:p w14:paraId="697BC2D5" w14:textId="77777777" w:rsidR="00451CEF" w:rsidRPr="004F519B" w:rsidRDefault="00451CEF" w:rsidP="00037F41">
      <w:pPr>
        <w:pStyle w:val="Step3rdLevel1"/>
        <w:numPr>
          <w:ilvl w:val="0"/>
          <w:numId w:val="55"/>
        </w:numPr>
        <w:ind w:left="2160" w:hanging="720"/>
      </w:pPr>
      <w:r w:rsidRPr="004F519B">
        <w:t>Verification of Performance: Rate controllers in accordance with operation of functions and features specified.</w:t>
      </w:r>
    </w:p>
    <w:p w14:paraId="4BEE66B4" w14:textId="77777777" w:rsidR="00451CEF" w:rsidRPr="004F519B" w:rsidRDefault="00451CEF" w:rsidP="00395CCE">
      <w:r w:rsidRPr="004F519B">
        <w:t>************************************************************************************************************************</w:t>
      </w:r>
    </w:p>
    <w:p w14:paraId="13E6F4DD" w14:textId="77777777" w:rsidR="00451CEF" w:rsidRPr="004F519B" w:rsidRDefault="00451CEF" w:rsidP="00395CCE">
      <w:r w:rsidRPr="004F519B">
        <w:t xml:space="preserve">See Section 01 4000, </w:t>
      </w:r>
      <w:r w:rsidRPr="00CD3E59">
        <w:rPr>
          <w:i/>
          <w:iCs/>
        </w:rPr>
        <w:t>Quality Requirements – Non-Nuclear</w:t>
      </w:r>
      <w:r w:rsidRPr="004F519B">
        <w:t xml:space="preserve"> for retesting and reinspecting requirements.</w:t>
      </w:r>
    </w:p>
    <w:p w14:paraId="1E4C8439" w14:textId="77777777" w:rsidR="00451CEF" w:rsidRPr="004F519B" w:rsidRDefault="00451CEF" w:rsidP="00395CCE">
      <w:r w:rsidRPr="004F519B">
        <w:t>************************************************************************************************************************</w:t>
      </w:r>
    </w:p>
    <w:p w14:paraId="7879528C" w14:textId="77777777" w:rsidR="00451CEF" w:rsidRPr="004F519B" w:rsidRDefault="00451CEF" w:rsidP="00D20566">
      <w:pPr>
        <w:pStyle w:val="Step2ndLevelA"/>
      </w:pPr>
      <w:r w:rsidRPr="004F519B">
        <w:t>Fire-pump controllers will be considered defective if they do not pass tests and inspections.</w:t>
      </w:r>
    </w:p>
    <w:p w14:paraId="6160CEE0" w14:textId="77777777" w:rsidR="00451CEF" w:rsidRPr="004F519B" w:rsidRDefault="00451CEF" w:rsidP="00D20566">
      <w:pPr>
        <w:pStyle w:val="Step2ndLevelA"/>
      </w:pPr>
      <w:r w:rsidRPr="004F519B">
        <w:t>Prepare test and inspection reports.</w:t>
      </w:r>
    </w:p>
    <w:p w14:paraId="59ED57B1" w14:textId="77777777" w:rsidR="00451CEF" w:rsidRPr="00395CCE" w:rsidRDefault="00451CEF" w:rsidP="0041608A">
      <w:pPr>
        <w:pStyle w:val="SpecPARTxHeading"/>
        <w:outlineLvl w:val="0"/>
      </w:pPr>
      <w:r w:rsidRPr="00395CCE">
        <w:t>EXECUTION</w:t>
      </w:r>
    </w:p>
    <w:p w14:paraId="014A05DC" w14:textId="77777777" w:rsidR="00451CEF" w:rsidRPr="004F519B" w:rsidRDefault="00451CEF" w:rsidP="00F76F16">
      <w:pPr>
        <w:pStyle w:val="SpecSection31"/>
      </w:pPr>
      <w:r w:rsidRPr="004F519B">
        <w:t>INSTALLATION OF CONTROLLERS</w:t>
      </w:r>
    </w:p>
    <w:p w14:paraId="0FCF7342" w14:textId="77777777" w:rsidR="00451CEF" w:rsidRPr="004F519B" w:rsidRDefault="00451CEF" w:rsidP="003623C7">
      <w:pPr>
        <w:pStyle w:val="Step2ndLevelA"/>
        <w:numPr>
          <w:ilvl w:val="0"/>
          <w:numId w:val="26"/>
        </w:numPr>
        <w:ind w:left="1440" w:hanging="630"/>
      </w:pPr>
      <w:r w:rsidRPr="004F519B">
        <w:t>Coordinate installation of controllers with other construction including conduit, piping, fire-pump equipment, and adjacent surfaces. Maintain required clearances for workspace and equipment access doors and panels. Ensure that controllers are within sight of fire-pump drivers.</w:t>
      </w:r>
    </w:p>
    <w:p w14:paraId="24857682" w14:textId="77777777" w:rsidR="00451CEF" w:rsidRPr="004F519B" w:rsidRDefault="00451CEF" w:rsidP="00395CCE">
      <w:r w:rsidRPr="004F519B">
        <w:t>************************************************************************************************************************</w:t>
      </w:r>
    </w:p>
    <w:p w14:paraId="2F201BCD" w14:textId="77777777" w:rsidR="00451CEF" w:rsidRPr="004F519B" w:rsidRDefault="00451CEF" w:rsidP="00395CCE">
      <w:r w:rsidRPr="004F519B">
        <w:t>Retain first paragraph below if required for base-supported controllers.</w:t>
      </w:r>
    </w:p>
    <w:p w14:paraId="7DD75D00" w14:textId="77777777" w:rsidR="00451CEF" w:rsidRPr="004F519B" w:rsidRDefault="00451CEF" w:rsidP="00395CCE">
      <w:r w:rsidRPr="004F519B">
        <w:t>************************************************************************************************************************</w:t>
      </w:r>
    </w:p>
    <w:p w14:paraId="4A17C32C" w14:textId="77777777" w:rsidR="00451CEF" w:rsidRPr="004F519B" w:rsidRDefault="00451CEF" w:rsidP="003623C7">
      <w:pPr>
        <w:pStyle w:val="Step2ndLevelA"/>
        <w:numPr>
          <w:ilvl w:val="0"/>
          <w:numId w:val="26"/>
        </w:numPr>
        <w:ind w:left="1440" w:hanging="630"/>
      </w:pPr>
      <w:r w:rsidRPr="004F519B">
        <w:t>Coordinate sizes and locations of concrete bases with actual equipment provided.</w:t>
      </w:r>
    </w:p>
    <w:p w14:paraId="0CA73C17" w14:textId="77777777" w:rsidR="00451CEF" w:rsidRPr="004F519B" w:rsidRDefault="00451CEF" w:rsidP="00395CCE">
      <w:r w:rsidRPr="004F519B">
        <w:t>************************************************************************************************************************</w:t>
      </w:r>
    </w:p>
    <w:p w14:paraId="06B8EE50" w14:textId="77777777" w:rsidR="00451CEF" w:rsidRPr="004F519B" w:rsidRDefault="00451CEF" w:rsidP="00395CCE">
      <w:r w:rsidRPr="004F519B">
        <w:t>NFPA 20 and NFPA 70 define specific installation requirements for fire-pump controllers.</w:t>
      </w:r>
    </w:p>
    <w:p w14:paraId="7F9B3020" w14:textId="77777777" w:rsidR="00451CEF" w:rsidRPr="004F519B" w:rsidRDefault="00451CEF" w:rsidP="00395CCE">
      <w:r w:rsidRPr="004F519B">
        <w:t>************************************************************************************************************************</w:t>
      </w:r>
    </w:p>
    <w:p w14:paraId="7F923D3F" w14:textId="77777777" w:rsidR="00451CEF" w:rsidRPr="004F519B" w:rsidRDefault="00451CEF" w:rsidP="003623C7">
      <w:pPr>
        <w:pStyle w:val="Step2ndLevelA"/>
        <w:numPr>
          <w:ilvl w:val="0"/>
          <w:numId w:val="26"/>
        </w:numPr>
        <w:ind w:left="1440" w:hanging="630"/>
      </w:pPr>
      <w:r w:rsidRPr="004F519B">
        <w:t>Install controllers within sight of their respective drivers.</w:t>
      </w:r>
    </w:p>
    <w:p w14:paraId="2844A362" w14:textId="77777777" w:rsidR="00451CEF" w:rsidRPr="004F519B" w:rsidRDefault="00451CEF" w:rsidP="00395CCE">
      <w:r w:rsidRPr="004F519B">
        <w:t>************************************************************************************************************************</w:t>
      </w:r>
    </w:p>
    <w:p w14:paraId="6C3CA610" w14:textId="77777777" w:rsidR="00451CEF" w:rsidRPr="004F519B" w:rsidRDefault="00451CEF" w:rsidP="00395CCE">
      <w:r w:rsidRPr="004F519B">
        <w:t>Retain first paragraph below for controllers actuated by water flow in fire-suppression piping.</w:t>
      </w:r>
    </w:p>
    <w:p w14:paraId="6DBBAE3E" w14:textId="77777777" w:rsidR="00451CEF" w:rsidRPr="004F519B" w:rsidRDefault="00451CEF" w:rsidP="00395CCE">
      <w:r w:rsidRPr="004F519B">
        <w:t>************************************************************************************************************************</w:t>
      </w:r>
    </w:p>
    <w:p w14:paraId="5418793B" w14:textId="77777777" w:rsidR="00451CEF" w:rsidRPr="004F519B" w:rsidRDefault="00451CEF" w:rsidP="003623C7">
      <w:pPr>
        <w:pStyle w:val="Step2ndLevelA"/>
        <w:numPr>
          <w:ilvl w:val="0"/>
          <w:numId w:val="26"/>
        </w:numPr>
        <w:ind w:left="1440" w:hanging="630"/>
      </w:pPr>
      <w:r w:rsidRPr="004F519B">
        <w:t>Connect controllers to their dedicated pressure-sensing lines.</w:t>
      </w:r>
    </w:p>
    <w:p w14:paraId="49EFBE40" w14:textId="77777777" w:rsidR="00451CEF" w:rsidRPr="004F519B" w:rsidRDefault="00451CEF" w:rsidP="00395CCE">
      <w:r w:rsidRPr="004F519B">
        <w:lastRenderedPageBreak/>
        <w:t>************************************************************************************************************************</w:t>
      </w:r>
    </w:p>
    <w:p w14:paraId="0D6273B8" w14:textId="77777777" w:rsidR="00451CEF" w:rsidRPr="004F519B" w:rsidRDefault="00451CEF" w:rsidP="00395CCE">
      <w:r w:rsidRPr="004F519B">
        <w:t>Retain "Wall-Mounting Controllers" paragraph below for equipment supported by walls or freestanding racks.</w:t>
      </w:r>
    </w:p>
    <w:p w14:paraId="14FE24DA" w14:textId="77777777" w:rsidR="00451CEF" w:rsidRPr="004F519B" w:rsidRDefault="00451CEF" w:rsidP="00395CCE">
      <w:r w:rsidRPr="004F519B">
        <w:t>************************************************************************************************************************</w:t>
      </w:r>
    </w:p>
    <w:p w14:paraId="74D86BDA" w14:textId="77777777" w:rsidR="00451CEF" w:rsidRPr="004F519B" w:rsidRDefault="00451CEF" w:rsidP="003623C7">
      <w:pPr>
        <w:pStyle w:val="Step2ndLevelA"/>
        <w:numPr>
          <w:ilvl w:val="0"/>
          <w:numId w:val="26"/>
        </w:numPr>
        <w:ind w:left="1440" w:hanging="630"/>
      </w:pPr>
      <w:r w:rsidRPr="004F519B">
        <w:t xml:space="preserve">Wall-Mounting Controllers: Install controllers on walls with disconnect operating handles not higher than </w:t>
      </w:r>
      <w:r w:rsidRPr="00D20566">
        <w:rPr>
          <w:rFonts w:eastAsiaTheme="minorHAnsi"/>
        </w:rPr>
        <w:t>79 inches</w:t>
      </w:r>
      <w:r w:rsidRPr="00D20566">
        <w:rPr>
          <w:rFonts w:eastAsiaTheme="majorEastAsia"/>
        </w:rPr>
        <w:t xml:space="preserve"> </w:t>
      </w:r>
      <w:r w:rsidRPr="004F519B">
        <w:t xml:space="preserve">above finished floor, and bottom of enclosure not less than </w:t>
      </w:r>
      <w:r w:rsidRPr="00D20566">
        <w:rPr>
          <w:rFonts w:eastAsiaTheme="minorHAnsi"/>
        </w:rPr>
        <w:t>12 inches</w:t>
      </w:r>
      <w:r w:rsidRPr="00D20566">
        <w:rPr>
          <w:rFonts w:eastAsiaTheme="majorEastAsia"/>
        </w:rPr>
        <w:t xml:space="preserve"> </w:t>
      </w:r>
      <w:r w:rsidRPr="004F519B">
        <w:t xml:space="preserve">above finished floor unless otherwise indicated. Bolt units to wall or mount on lightweight structural-steel channels bolted to wall. For controllers not on walls, provide freestanding racks complying with Section 26 0529, </w:t>
      </w:r>
      <w:r w:rsidRPr="003623C7">
        <w:rPr>
          <w:i/>
          <w:iCs/>
        </w:rPr>
        <w:t>Hangers and Supports for Electrical Systems</w:t>
      </w:r>
      <w:r w:rsidRPr="004F519B">
        <w:t>.</w:t>
      </w:r>
    </w:p>
    <w:p w14:paraId="2DAE6DED" w14:textId="77777777" w:rsidR="00451CEF" w:rsidRPr="004F519B" w:rsidRDefault="00451CEF" w:rsidP="00395CCE">
      <w:r w:rsidRPr="004F519B">
        <w:t>************************************************************************************************************************</w:t>
      </w:r>
    </w:p>
    <w:p w14:paraId="17BBEDF3" w14:textId="77777777" w:rsidR="00451CEF" w:rsidRPr="004F519B" w:rsidRDefault="00451CEF" w:rsidP="00395CCE">
      <w:r w:rsidRPr="004F519B">
        <w:t>Retain "Floor-Mounting Controllers" paragraph below for controllers supported on slabs-on-grade.</w:t>
      </w:r>
    </w:p>
    <w:p w14:paraId="1FA43661" w14:textId="77777777" w:rsidR="00451CEF" w:rsidRPr="004F519B" w:rsidRDefault="00451CEF" w:rsidP="00395CCE">
      <w:r w:rsidRPr="004F519B">
        <w:t>************************************************************************************************************************</w:t>
      </w:r>
    </w:p>
    <w:p w14:paraId="79C6FC6E" w14:textId="77777777" w:rsidR="00451CEF" w:rsidRPr="004F519B" w:rsidRDefault="00451CEF" w:rsidP="003623C7">
      <w:pPr>
        <w:pStyle w:val="Step2ndLevelA"/>
        <w:numPr>
          <w:ilvl w:val="0"/>
          <w:numId w:val="26"/>
        </w:numPr>
        <w:ind w:left="1440" w:hanging="630"/>
      </w:pPr>
      <w:r w:rsidRPr="004F519B">
        <w:t xml:space="preserve">Floor-Mounting Controllers: Install controllers on concrete base(s), using floor stands high enough so that the bottom of enclosure cabinet is not less than </w:t>
      </w:r>
      <w:r w:rsidRPr="00D20566">
        <w:rPr>
          <w:rFonts w:eastAsiaTheme="minorHAnsi"/>
        </w:rPr>
        <w:t>12 inches</w:t>
      </w:r>
      <w:r w:rsidRPr="00D20566">
        <w:rPr>
          <w:rFonts w:eastAsiaTheme="majorEastAsia"/>
        </w:rPr>
        <w:t xml:space="preserve"> </w:t>
      </w:r>
      <w:r w:rsidRPr="004F519B">
        <w:t xml:space="preserve">above finished floor. Comply with requirements for concrete bases specified in Section 26 0529, </w:t>
      </w:r>
      <w:r w:rsidRPr="003623C7">
        <w:rPr>
          <w:i/>
          <w:iCs/>
        </w:rPr>
        <w:t>Hangers and Supports for Electrical Systems</w:t>
      </w:r>
      <w:r w:rsidRPr="004F519B">
        <w:t>.</w:t>
      </w:r>
    </w:p>
    <w:p w14:paraId="61CEF5F4" w14:textId="77777777" w:rsidR="00451CEF" w:rsidRPr="004F519B" w:rsidRDefault="00451CEF" w:rsidP="00037F41">
      <w:pPr>
        <w:pStyle w:val="Step3rdLevel1"/>
        <w:numPr>
          <w:ilvl w:val="0"/>
          <w:numId w:val="56"/>
        </w:numPr>
        <w:ind w:left="2160" w:hanging="720"/>
      </w:pPr>
      <w:r w:rsidRPr="004F519B">
        <w:t>For supported equipment, install anchor bolts that extend through concrete base, and anchor into structural concrete floor.</w:t>
      </w:r>
    </w:p>
    <w:p w14:paraId="5BBE845B" w14:textId="77777777" w:rsidR="00451CEF" w:rsidRPr="004F519B" w:rsidRDefault="00451CEF" w:rsidP="000072A3">
      <w:pPr>
        <w:pStyle w:val="Step3rdLevel1"/>
      </w:pPr>
      <w:r w:rsidRPr="004F519B">
        <w:t>Place and secure anchorage devices. Use setting drawings, templates, diagrams, instructions, and directions furnished with items to be embedded.</w:t>
      </w:r>
    </w:p>
    <w:p w14:paraId="36E8746C" w14:textId="77777777" w:rsidR="00451CEF" w:rsidRPr="004F519B" w:rsidRDefault="00451CEF" w:rsidP="000072A3">
      <w:pPr>
        <w:pStyle w:val="Step3rdLevel1"/>
      </w:pPr>
      <w:r w:rsidRPr="004F519B">
        <w:t>Install anchor bolts to elevations required for proper attachment to supported equipment.</w:t>
      </w:r>
    </w:p>
    <w:p w14:paraId="0EC71327" w14:textId="77777777" w:rsidR="00451CEF" w:rsidRPr="004F519B" w:rsidRDefault="00451CEF" w:rsidP="00395CCE">
      <w:r w:rsidRPr="004F519B">
        <w:t>************************************************************************************************************************</w:t>
      </w:r>
    </w:p>
    <w:p w14:paraId="06367053" w14:textId="13BAF68D" w:rsidR="00451CEF" w:rsidRPr="004F519B" w:rsidRDefault="00451CEF" w:rsidP="00395CCE">
      <w:r w:rsidRPr="004F519B">
        <w:t xml:space="preserve">Retain "Seismic </w:t>
      </w:r>
      <w:r w:rsidR="00C90598">
        <w:t>Supports</w:t>
      </w:r>
      <w:r w:rsidRPr="004F519B">
        <w:t>" paragraph below if seismic controls are project requirement. Coordinate with Drawings.</w:t>
      </w:r>
    </w:p>
    <w:p w14:paraId="717FD99F" w14:textId="77777777" w:rsidR="00451CEF" w:rsidRPr="004F519B" w:rsidRDefault="00451CEF" w:rsidP="00395CCE">
      <w:r w:rsidRPr="004F519B">
        <w:t>************************************************************************************************************************</w:t>
      </w:r>
    </w:p>
    <w:p w14:paraId="50CC8ED0" w14:textId="77777777" w:rsidR="00451CEF" w:rsidRPr="004F519B" w:rsidRDefault="00451CEF" w:rsidP="003623C7">
      <w:pPr>
        <w:pStyle w:val="Step2ndLevelA"/>
        <w:numPr>
          <w:ilvl w:val="0"/>
          <w:numId w:val="26"/>
        </w:numPr>
        <w:ind w:left="1440" w:hanging="630"/>
      </w:pPr>
      <w:r w:rsidRPr="004F519B">
        <w:t xml:space="preserve">Seismic Supports: Comply with requirements specified in Article [2.1] Performance Requirements, paragraph on </w:t>
      </w:r>
      <w:r w:rsidRPr="003623C7">
        <w:rPr>
          <w:i/>
          <w:iCs/>
        </w:rPr>
        <w:t>Seismic Performance Requirements</w:t>
      </w:r>
      <w:r w:rsidRPr="004F519B">
        <w:t>.</w:t>
      </w:r>
    </w:p>
    <w:p w14:paraId="528FAAB0" w14:textId="77777777" w:rsidR="00451CEF" w:rsidRPr="004F519B" w:rsidRDefault="00451CEF" w:rsidP="003623C7">
      <w:pPr>
        <w:pStyle w:val="Step2ndLevelA"/>
        <w:numPr>
          <w:ilvl w:val="0"/>
          <w:numId w:val="26"/>
        </w:numPr>
        <w:ind w:left="1440" w:hanging="630"/>
      </w:pPr>
      <w:r w:rsidRPr="004F519B">
        <w:t>Temporary Lifting Provisions: Remove temporary lifting eyes, channels, and brackets and temporary blocking of moving parts from enclosures and components.</w:t>
      </w:r>
    </w:p>
    <w:p w14:paraId="6C93F5B4" w14:textId="77777777" w:rsidR="00451CEF" w:rsidRPr="004F519B" w:rsidRDefault="00451CEF" w:rsidP="003623C7">
      <w:pPr>
        <w:pStyle w:val="Step2ndLevelA"/>
        <w:numPr>
          <w:ilvl w:val="0"/>
          <w:numId w:val="26"/>
        </w:numPr>
        <w:ind w:left="1440" w:hanging="630"/>
      </w:pPr>
      <w:r w:rsidRPr="004F519B">
        <w:t>Comply with NEMA ICS 15.</w:t>
      </w:r>
    </w:p>
    <w:p w14:paraId="0345FD72" w14:textId="77777777" w:rsidR="00451CEF" w:rsidRPr="004F519B" w:rsidRDefault="00451CEF" w:rsidP="00F76F16">
      <w:pPr>
        <w:pStyle w:val="SpecSection31"/>
      </w:pPr>
      <w:r w:rsidRPr="004F519B">
        <w:t>INSTALLATION OF POWER WIRING</w:t>
      </w:r>
    </w:p>
    <w:p w14:paraId="2F18A60D" w14:textId="77777777" w:rsidR="00451CEF" w:rsidRPr="004F519B" w:rsidRDefault="00451CEF" w:rsidP="00395CCE">
      <w:r w:rsidRPr="004F519B">
        <w:t>************************************************************************************************************************</w:t>
      </w:r>
    </w:p>
    <w:p w14:paraId="5FA71DEF" w14:textId="77777777" w:rsidR="00451CEF" w:rsidRPr="004F519B" w:rsidRDefault="00451CEF" w:rsidP="00395CCE">
      <w:r w:rsidRPr="004F519B">
        <w:t>Retain this article if retaining electric motor drive controllers. NFPA 20 and NFPA 70 have specific requirements and restrictions on wiring for electric motor drive controllers; review these standards before revising this article.</w:t>
      </w:r>
    </w:p>
    <w:p w14:paraId="2934492B" w14:textId="77777777" w:rsidR="00451CEF" w:rsidRPr="004F519B" w:rsidRDefault="00451CEF" w:rsidP="00395CCE">
      <w:r w:rsidRPr="004F519B">
        <w:t>************************************************************************************************************************</w:t>
      </w:r>
    </w:p>
    <w:p w14:paraId="55E7CD50" w14:textId="77777777" w:rsidR="00451CEF" w:rsidRPr="004F519B" w:rsidRDefault="00451CEF" w:rsidP="003623C7">
      <w:pPr>
        <w:pStyle w:val="Step2ndLevelA"/>
        <w:numPr>
          <w:ilvl w:val="0"/>
          <w:numId w:val="25"/>
        </w:numPr>
        <w:ind w:left="1440" w:hanging="630"/>
      </w:pPr>
      <w:r w:rsidRPr="004F519B">
        <w:t xml:space="preserve">Install power wiring between controllers and their services or sources, and between controllers and their drivers. Comply with requirements in NFPA 20, NFPA 70, and Section 26 0519, </w:t>
      </w:r>
      <w:r w:rsidRPr="00CD3E59">
        <w:rPr>
          <w:i/>
          <w:iCs/>
        </w:rPr>
        <w:t>Low Voltage Electrical Power Conductors and Cables</w:t>
      </w:r>
      <w:r w:rsidRPr="004F519B">
        <w:t>.</w:t>
      </w:r>
    </w:p>
    <w:p w14:paraId="38BC55F9" w14:textId="77777777" w:rsidR="00451CEF" w:rsidRPr="004F519B" w:rsidRDefault="00451CEF" w:rsidP="00F76F16">
      <w:pPr>
        <w:pStyle w:val="SpecSection31"/>
      </w:pPr>
      <w:r w:rsidRPr="004F519B">
        <w:t>INSTALLATION OF CONTROL AND ALARM WIRING</w:t>
      </w:r>
    </w:p>
    <w:p w14:paraId="2C3AF81E" w14:textId="77777777" w:rsidR="00451CEF" w:rsidRPr="004F519B" w:rsidRDefault="00451CEF" w:rsidP="003623C7">
      <w:pPr>
        <w:pStyle w:val="Step2ndLevelA"/>
        <w:numPr>
          <w:ilvl w:val="0"/>
          <w:numId w:val="24"/>
        </w:numPr>
        <w:ind w:left="1440" w:hanging="630"/>
      </w:pPr>
      <w:r w:rsidRPr="004F519B">
        <w:t xml:space="preserve">Install wiring between controllers and the building's fire-alarm system. Comply with requirements specified in Section 28 4600, </w:t>
      </w:r>
      <w:r w:rsidRPr="003623C7">
        <w:rPr>
          <w:i/>
          <w:iCs/>
        </w:rPr>
        <w:t>Fire Detection and Alarm</w:t>
      </w:r>
      <w:r w:rsidRPr="004F519B">
        <w:t>.</w:t>
      </w:r>
    </w:p>
    <w:p w14:paraId="6D4D5563" w14:textId="77777777" w:rsidR="00451CEF" w:rsidRPr="004F519B" w:rsidRDefault="00451CEF" w:rsidP="00D20566">
      <w:pPr>
        <w:pStyle w:val="Step2ndLevelA"/>
      </w:pPr>
      <w:r w:rsidRPr="004F519B">
        <w:t>Bundle, train, and support wiring in enclosures.</w:t>
      </w:r>
    </w:p>
    <w:p w14:paraId="4AD1A389" w14:textId="77777777" w:rsidR="00451CEF" w:rsidRPr="004F519B" w:rsidRDefault="00451CEF" w:rsidP="00D20566">
      <w:pPr>
        <w:pStyle w:val="Step2ndLevelA"/>
      </w:pPr>
      <w:r w:rsidRPr="004F519B">
        <w:t>Connect remote manual and automatic activation devices where applicable.</w:t>
      </w:r>
    </w:p>
    <w:p w14:paraId="677BA040" w14:textId="77777777" w:rsidR="00451CEF" w:rsidRPr="004F519B" w:rsidRDefault="00451CEF" w:rsidP="00F76F16">
      <w:pPr>
        <w:pStyle w:val="SpecSection31"/>
      </w:pPr>
      <w:r w:rsidRPr="004F519B">
        <w:t>IDENTIFICATION</w:t>
      </w:r>
    </w:p>
    <w:p w14:paraId="0CBF9D28" w14:textId="77777777" w:rsidR="00451CEF" w:rsidRPr="004F519B" w:rsidRDefault="00451CEF" w:rsidP="003623C7">
      <w:pPr>
        <w:pStyle w:val="Step2ndLevelA"/>
        <w:numPr>
          <w:ilvl w:val="0"/>
          <w:numId w:val="23"/>
        </w:numPr>
        <w:ind w:left="1440" w:hanging="630"/>
      </w:pPr>
      <w:r w:rsidRPr="004F519B">
        <w:t>Comply with requirements in NFPA 20 for marking fire-pump controllers.</w:t>
      </w:r>
    </w:p>
    <w:p w14:paraId="2DFCBC35" w14:textId="77777777" w:rsidR="00451CEF" w:rsidRPr="004F519B" w:rsidRDefault="00451CEF" w:rsidP="00D20566">
      <w:pPr>
        <w:pStyle w:val="Step2ndLevelA"/>
      </w:pPr>
      <w:r w:rsidRPr="004F519B">
        <w:lastRenderedPageBreak/>
        <w:t xml:space="preserve">Identify system components, wiring, cabling, and terminals. Comply with requirements for identification in NFPA 20 and as specified in Section 26 0553, </w:t>
      </w:r>
      <w:r w:rsidRPr="003623C7">
        <w:rPr>
          <w:i/>
          <w:iCs/>
        </w:rPr>
        <w:t>Identification for Electrical Systems</w:t>
      </w:r>
      <w:r w:rsidRPr="004F519B">
        <w:t>.</w:t>
      </w:r>
    </w:p>
    <w:p w14:paraId="53CD0B54" w14:textId="77777777" w:rsidR="00451CEF" w:rsidRPr="004F519B" w:rsidRDefault="00451CEF" w:rsidP="00F76F16">
      <w:pPr>
        <w:pStyle w:val="SpecSection31"/>
      </w:pPr>
      <w:r w:rsidRPr="004F519B">
        <w:t>FIELD QUALITY CONTROL</w:t>
      </w:r>
    </w:p>
    <w:p w14:paraId="7C3879B1" w14:textId="77777777" w:rsidR="00451CEF" w:rsidRPr="004F519B" w:rsidRDefault="00451CEF" w:rsidP="00395CCE">
      <w:r w:rsidRPr="004F519B">
        <w:t>************************************************************************************************************************</w:t>
      </w:r>
    </w:p>
    <w:p w14:paraId="1DA175E3" w14:textId="77777777" w:rsidR="00451CEF" w:rsidRPr="004F519B" w:rsidRDefault="00451CEF" w:rsidP="00395CCE">
      <w:r w:rsidRPr="004F519B">
        <w:t>Field acceptance tests are part of the formal process to verify compliance with NFPA 20; therefore, all pre-acceptance testing preparation should be complete before scheduling the tests for witnessing by authorities having jurisdiction.</w:t>
      </w:r>
    </w:p>
    <w:p w14:paraId="56343F3C" w14:textId="77777777" w:rsidR="00451CEF" w:rsidRPr="004F519B" w:rsidRDefault="00451CEF" w:rsidP="00395CCE">
      <w:r w:rsidRPr="004F519B">
        <w:t>************************************************************************************************************************</w:t>
      </w:r>
    </w:p>
    <w:p w14:paraId="2D6ABC5C" w14:textId="77777777" w:rsidR="00451CEF" w:rsidRPr="004F519B" w:rsidRDefault="00451CEF" w:rsidP="003623C7">
      <w:pPr>
        <w:pStyle w:val="Step2ndLevelA"/>
        <w:numPr>
          <w:ilvl w:val="0"/>
          <w:numId w:val="27"/>
        </w:numPr>
        <w:ind w:left="1440" w:hanging="630"/>
      </w:pPr>
      <w:r w:rsidRPr="004F519B">
        <w:t xml:space="preserve">See Section 01 4000, </w:t>
      </w:r>
      <w:r w:rsidRPr="003623C7">
        <w:rPr>
          <w:i/>
          <w:iCs/>
        </w:rPr>
        <w:t>Quality Requirements – Non-Nuclear</w:t>
      </w:r>
      <w:r w:rsidRPr="004F519B">
        <w:t>, for additional requirements.</w:t>
      </w:r>
    </w:p>
    <w:p w14:paraId="72C8EDE9" w14:textId="77777777" w:rsidR="00451CEF" w:rsidRPr="004F519B" w:rsidRDefault="00451CEF" w:rsidP="003623C7">
      <w:pPr>
        <w:pStyle w:val="Step2ndLevelA"/>
        <w:numPr>
          <w:ilvl w:val="0"/>
          <w:numId w:val="27"/>
        </w:numPr>
        <w:ind w:left="1440" w:hanging="630"/>
      </w:pPr>
      <w:r w:rsidRPr="004F519B">
        <w:t>Acceptance Testing Preparation:</w:t>
      </w:r>
    </w:p>
    <w:p w14:paraId="215BF157" w14:textId="77777777" w:rsidR="00451CEF" w:rsidRPr="004F519B" w:rsidRDefault="00451CEF" w:rsidP="00037F41">
      <w:pPr>
        <w:pStyle w:val="Step3rdLevel1"/>
        <w:numPr>
          <w:ilvl w:val="0"/>
          <w:numId w:val="57"/>
        </w:numPr>
        <w:ind w:left="2160" w:hanging="720"/>
      </w:pPr>
      <w:r w:rsidRPr="004F519B">
        <w:t>Inspect and Test Controller:</w:t>
      </w:r>
    </w:p>
    <w:p w14:paraId="5F466D72" w14:textId="77777777" w:rsidR="00451CEF" w:rsidRPr="000072A3" w:rsidRDefault="00451CEF" w:rsidP="00037F41">
      <w:pPr>
        <w:pStyle w:val="Step4thLevela"/>
        <w:numPr>
          <w:ilvl w:val="0"/>
          <w:numId w:val="80"/>
        </w:numPr>
        <w:ind w:left="2880" w:hanging="720"/>
      </w:pPr>
      <w:r w:rsidRPr="000072A3">
        <w:t>Inspect wiring, connections, and equipment installations. Test and adjust equipment as necessary.</w:t>
      </w:r>
    </w:p>
    <w:p w14:paraId="2BE19C43" w14:textId="148B32A9" w:rsidR="00451CEF" w:rsidRPr="000072A3" w:rsidRDefault="00451CEF" w:rsidP="000400E7">
      <w:pPr>
        <w:ind w:left="1440"/>
      </w:pPr>
      <w:r w:rsidRPr="000072A3">
        <w:t>*****************************************************************************************************</w:t>
      </w:r>
    </w:p>
    <w:p w14:paraId="093474C2" w14:textId="77777777" w:rsidR="00451CEF" w:rsidRPr="000072A3" w:rsidRDefault="00451CEF" w:rsidP="000400E7">
      <w:pPr>
        <w:ind w:left="1440"/>
      </w:pPr>
      <w:r w:rsidRPr="000072A3">
        <w:t>Retain only content pertinent to electric or diesel drive controller type.</w:t>
      </w:r>
    </w:p>
    <w:p w14:paraId="3C6FF5B7" w14:textId="3B23343E" w:rsidR="00451CEF" w:rsidRPr="000072A3" w:rsidRDefault="00451CEF" w:rsidP="000400E7">
      <w:pPr>
        <w:ind w:left="1440"/>
      </w:pPr>
      <w:r w:rsidRPr="000072A3">
        <w:t>*****************************************************************************************************</w:t>
      </w:r>
    </w:p>
    <w:p w14:paraId="2E325302" w14:textId="77777777" w:rsidR="00451CEF" w:rsidRPr="000072A3" w:rsidRDefault="00451CEF" w:rsidP="00037F41">
      <w:pPr>
        <w:pStyle w:val="Step3rdLevel1"/>
        <w:numPr>
          <w:ilvl w:val="0"/>
          <w:numId w:val="57"/>
        </w:numPr>
        <w:ind w:left="2160" w:hanging="720"/>
      </w:pPr>
      <w:r w:rsidRPr="000072A3">
        <w:t>Verify and Test Each Electric Motor Drive Controller:</w:t>
      </w:r>
    </w:p>
    <w:p w14:paraId="5BA75249" w14:textId="77777777" w:rsidR="00451CEF" w:rsidRPr="000072A3" w:rsidRDefault="00451CEF" w:rsidP="00037F41">
      <w:pPr>
        <w:pStyle w:val="Step4thLevela"/>
        <w:numPr>
          <w:ilvl w:val="0"/>
          <w:numId w:val="62"/>
        </w:numPr>
        <w:ind w:left="2880" w:hanging="720"/>
      </w:pPr>
      <w:r w:rsidRPr="000072A3">
        <w:t>Perform and document Manufacturer’s recommended testing.</w:t>
      </w:r>
    </w:p>
    <w:p w14:paraId="3D0C9D33" w14:textId="77777777" w:rsidR="00451CEF" w:rsidRPr="000072A3" w:rsidRDefault="00451CEF" w:rsidP="00150EBF">
      <w:pPr>
        <w:pStyle w:val="Step4thLevela"/>
        <w:ind w:left="2880" w:hanging="720"/>
      </w:pPr>
      <w:r w:rsidRPr="000072A3">
        <w:t>Verify that voltages at controller locations are within plus 10 or minus 1 percent of motor nameplate rated voltages, with motors off. If outside this range for motor, notify LANL STR and LANL Electrical POC before starting the motor(s).</w:t>
      </w:r>
    </w:p>
    <w:p w14:paraId="27F78FD6" w14:textId="77777777" w:rsidR="00451CEF" w:rsidRPr="000072A3" w:rsidRDefault="00451CEF" w:rsidP="00150EBF">
      <w:pPr>
        <w:pStyle w:val="Step4thLevela"/>
        <w:ind w:left="2880" w:hanging="720"/>
      </w:pPr>
      <w:r w:rsidRPr="000072A3">
        <w:t>Test each motor for proper phase rotation.</w:t>
      </w:r>
    </w:p>
    <w:p w14:paraId="5F55C434" w14:textId="77777777" w:rsidR="00451CEF" w:rsidRPr="000072A3" w:rsidRDefault="00451CEF" w:rsidP="00150EBF">
      <w:pPr>
        <w:pStyle w:val="Step4thLevela"/>
        <w:ind w:left="2880" w:hanging="720"/>
      </w:pPr>
      <w:r w:rsidRPr="000072A3">
        <w:t>Operational Test: After electrical circuitry has been energized, start units to confirm proper unit operation.</w:t>
      </w:r>
    </w:p>
    <w:p w14:paraId="7854F952" w14:textId="77777777" w:rsidR="00451CEF" w:rsidRPr="000072A3" w:rsidRDefault="00451CEF" w:rsidP="00037F41">
      <w:pPr>
        <w:pStyle w:val="Step3rdLevel1"/>
        <w:numPr>
          <w:ilvl w:val="0"/>
          <w:numId w:val="57"/>
        </w:numPr>
        <w:ind w:left="2160" w:hanging="720"/>
      </w:pPr>
      <w:r w:rsidRPr="000072A3">
        <w:t>Verify and Test Each Diesel Driver Controller:</w:t>
      </w:r>
    </w:p>
    <w:p w14:paraId="6EEDB759" w14:textId="77777777" w:rsidR="00451CEF" w:rsidRPr="000072A3" w:rsidRDefault="00451CEF" w:rsidP="00037F41">
      <w:pPr>
        <w:pStyle w:val="Step4thLevela"/>
        <w:numPr>
          <w:ilvl w:val="0"/>
          <w:numId w:val="61"/>
        </w:numPr>
        <w:ind w:left="2880" w:hanging="720"/>
      </w:pPr>
      <w:r w:rsidRPr="000072A3">
        <w:t>Perform and document Manufacturer’s recommended testing.</w:t>
      </w:r>
    </w:p>
    <w:p w14:paraId="309FB536" w14:textId="77777777" w:rsidR="00451CEF" w:rsidRPr="000072A3" w:rsidRDefault="00451CEF" w:rsidP="00037F41">
      <w:pPr>
        <w:pStyle w:val="Step3rdLeveli"/>
        <w:numPr>
          <w:ilvl w:val="0"/>
          <w:numId w:val="63"/>
        </w:numPr>
        <w:spacing w:before="120" w:after="120" w:line="240" w:lineRule="auto"/>
        <w:ind w:left="3600" w:hanging="720"/>
      </w:pPr>
      <w:r w:rsidRPr="000072A3">
        <w:t>At a minimum the following functions shall be tested.</w:t>
      </w:r>
    </w:p>
    <w:p w14:paraId="79F7B766" w14:textId="77777777" w:rsidR="00451CEF" w:rsidRPr="000072A3" w:rsidRDefault="00451CEF" w:rsidP="00037F41">
      <w:pPr>
        <w:pStyle w:val="ListParagraph"/>
        <w:numPr>
          <w:ilvl w:val="0"/>
          <w:numId w:val="64"/>
        </w:numPr>
        <w:spacing w:before="120" w:after="120"/>
        <w:ind w:left="4320" w:hanging="720"/>
        <w:contextualSpacing w:val="0"/>
      </w:pPr>
      <w:r w:rsidRPr="000072A3">
        <w:t>Off Mode.</w:t>
      </w:r>
    </w:p>
    <w:p w14:paraId="2F43BBA4" w14:textId="77777777" w:rsidR="00451CEF" w:rsidRPr="000072A3" w:rsidRDefault="00451CEF" w:rsidP="00037F41">
      <w:pPr>
        <w:pStyle w:val="ListParagraph"/>
        <w:numPr>
          <w:ilvl w:val="0"/>
          <w:numId w:val="64"/>
        </w:numPr>
        <w:spacing w:before="120" w:after="120"/>
        <w:ind w:left="4320" w:hanging="720"/>
        <w:contextualSpacing w:val="0"/>
      </w:pPr>
      <w:r w:rsidRPr="000072A3">
        <w:t>Manual Mode: Start, Stop.</w:t>
      </w:r>
    </w:p>
    <w:p w14:paraId="54825885" w14:textId="77777777" w:rsidR="00451CEF" w:rsidRPr="000072A3" w:rsidRDefault="00451CEF" w:rsidP="00037F41">
      <w:pPr>
        <w:pStyle w:val="ListParagraph"/>
        <w:numPr>
          <w:ilvl w:val="0"/>
          <w:numId w:val="64"/>
        </w:numPr>
        <w:spacing w:before="120" w:after="120"/>
        <w:ind w:left="4320" w:hanging="720"/>
        <w:contextualSpacing w:val="0"/>
      </w:pPr>
      <w:r w:rsidRPr="000072A3">
        <w:t>Automatic Mode: Start, Stop</w:t>
      </w:r>
    </w:p>
    <w:p w14:paraId="278ACD45" w14:textId="77777777" w:rsidR="00451CEF" w:rsidRPr="000072A3" w:rsidRDefault="00451CEF" w:rsidP="00037F41">
      <w:pPr>
        <w:pStyle w:val="ListParagraph"/>
        <w:numPr>
          <w:ilvl w:val="0"/>
          <w:numId w:val="64"/>
        </w:numPr>
        <w:spacing w:before="120" w:after="120"/>
        <w:ind w:left="4320" w:hanging="720"/>
        <w:contextualSpacing w:val="0"/>
      </w:pPr>
      <w:r w:rsidRPr="000072A3">
        <w:t>Automatic shutdown.</w:t>
      </w:r>
    </w:p>
    <w:p w14:paraId="12F19993" w14:textId="77777777" w:rsidR="00451CEF" w:rsidRPr="000072A3" w:rsidRDefault="00451CEF" w:rsidP="00037F41">
      <w:pPr>
        <w:pStyle w:val="ListParagraph"/>
        <w:numPr>
          <w:ilvl w:val="0"/>
          <w:numId w:val="64"/>
        </w:numPr>
        <w:spacing w:before="120" w:after="120"/>
        <w:ind w:left="4320" w:hanging="720"/>
        <w:contextualSpacing w:val="0"/>
      </w:pPr>
      <w:r w:rsidRPr="000072A3">
        <w:t>Weekly test timer.</w:t>
      </w:r>
    </w:p>
    <w:p w14:paraId="599D5725" w14:textId="77777777" w:rsidR="00451CEF" w:rsidRPr="000072A3" w:rsidRDefault="00451CEF" w:rsidP="00037F41">
      <w:pPr>
        <w:pStyle w:val="ListParagraph"/>
        <w:numPr>
          <w:ilvl w:val="0"/>
          <w:numId w:val="64"/>
        </w:numPr>
        <w:spacing w:before="120" w:after="120"/>
        <w:ind w:left="4320" w:hanging="720"/>
        <w:contextualSpacing w:val="0"/>
      </w:pPr>
      <w:r w:rsidRPr="000072A3">
        <w:t>Engine test button.</w:t>
      </w:r>
    </w:p>
    <w:p w14:paraId="04250FDF" w14:textId="77777777" w:rsidR="00451CEF" w:rsidRPr="000072A3" w:rsidRDefault="00451CEF" w:rsidP="00037F41">
      <w:pPr>
        <w:pStyle w:val="ListParagraph"/>
        <w:numPr>
          <w:ilvl w:val="0"/>
          <w:numId w:val="64"/>
        </w:numPr>
        <w:spacing w:before="120" w:after="120"/>
        <w:ind w:left="4320" w:hanging="720"/>
        <w:contextualSpacing w:val="0"/>
      </w:pPr>
      <w:r w:rsidRPr="000072A3">
        <w:t>Run period timer.</w:t>
      </w:r>
    </w:p>
    <w:p w14:paraId="1CDE80EE" w14:textId="77777777" w:rsidR="00451CEF" w:rsidRPr="000072A3" w:rsidRDefault="00451CEF" w:rsidP="00037F41">
      <w:pPr>
        <w:pStyle w:val="ListParagraph"/>
        <w:numPr>
          <w:ilvl w:val="0"/>
          <w:numId w:val="64"/>
        </w:numPr>
        <w:spacing w:before="120" w:after="120"/>
        <w:ind w:left="4320" w:hanging="720"/>
        <w:contextualSpacing w:val="0"/>
      </w:pPr>
      <w:r w:rsidRPr="000072A3">
        <w:t>Sequential start timer.</w:t>
      </w:r>
    </w:p>
    <w:p w14:paraId="1F04F6AA" w14:textId="73A34E9F" w:rsidR="00451CEF" w:rsidRPr="000072A3" w:rsidRDefault="00451CEF" w:rsidP="003623C7">
      <w:pPr>
        <w:pStyle w:val="Step2ndLevelA"/>
        <w:numPr>
          <w:ilvl w:val="0"/>
          <w:numId w:val="27"/>
        </w:numPr>
        <w:ind w:left="1440" w:hanging="630"/>
      </w:pPr>
      <w:r w:rsidRPr="000072A3">
        <w:t>Test and adjust controls and safeties. Replace damaged and malfunctioning controls and equipment</w:t>
      </w:r>
      <w:r w:rsidR="003623C7">
        <w:t>.</w:t>
      </w:r>
    </w:p>
    <w:p w14:paraId="1C77A72F" w14:textId="77777777" w:rsidR="00451CEF" w:rsidRPr="000072A3" w:rsidRDefault="00451CEF" w:rsidP="00395CCE">
      <w:r w:rsidRPr="000072A3">
        <w:t>************************************************************************************************************************</w:t>
      </w:r>
    </w:p>
    <w:p w14:paraId="35557E3B" w14:textId="77777777" w:rsidR="00451CEF" w:rsidRPr="000072A3" w:rsidRDefault="00451CEF" w:rsidP="00395CCE">
      <w:r w:rsidRPr="000072A3">
        <w:t>NFPA 20 requires manufacturers of fire-pump controllers and ATS to be present during field acceptance testing regardless of who does the testing.</w:t>
      </w:r>
    </w:p>
    <w:p w14:paraId="2BD87434" w14:textId="77777777" w:rsidR="00451CEF" w:rsidRPr="000072A3" w:rsidRDefault="00451CEF" w:rsidP="00395CCE">
      <w:r w:rsidRPr="000072A3">
        <w:t>************************************************************************************************************************</w:t>
      </w:r>
    </w:p>
    <w:p w14:paraId="29EEAF68" w14:textId="77777777" w:rsidR="00451CEF" w:rsidRPr="000072A3" w:rsidRDefault="00451CEF" w:rsidP="003623C7">
      <w:pPr>
        <w:pStyle w:val="Step2ndLevelA"/>
        <w:numPr>
          <w:ilvl w:val="0"/>
          <w:numId w:val="27"/>
        </w:numPr>
        <w:ind w:left="1440" w:hanging="630"/>
      </w:pPr>
      <w:r w:rsidRPr="000072A3">
        <w:t>Representatives from manufacturers of fire-pump controllers and ATS must be present during acceptance tests and inspections in accordance with NFPA 20.</w:t>
      </w:r>
    </w:p>
    <w:p w14:paraId="44CBEB51" w14:textId="77777777" w:rsidR="00451CEF" w:rsidRPr="000072A3" w:rsidRDefault="00451CEF" w:rsidP="003623C7">
      <w:pPr>
        <w:pStyle w:val="Step2ndLevelA"/>
        <w:numPr>
          <w:ilvl w:val="0"/>
          <w:numId w:val="27"/>
        </w:numPr>
        <w:ind w:left="1440" w:hanging="630"/>
      </w:pPr>
      <w:r w:rsidRPr="000072A3">
        <w:lastRenderedPageBreak/>
        <w:t>Acceptance tests and inspections must be witnessed by [AHJ; LANL STR; __________].</w:t>
      </w:r>
    </w:p>
    <w:p w14:paraId="5E0F67A7" w14:textId="77777777" w:rsidR="00451CEF" w:rsidRPr="000072A3" w:rsidRDefault="00451CEF" w:rsidP="003623C7">
      <w:pPr>
        <w:pStyle w:val="Step2ndLevelA"/>
        <w:numPr>
          <w:ilvl w:val="0"/>
          <w:numId w:val="27"/>
        </w:numPr>
        <w:ind w:left="1440" w:hanging="630"/>
      </w:pPr>
      <w:r w:rsidRPr="000072A3">
        <w:t>Acceptance Tests and Inspections:</w:t>
      </w:r>
    </w:p>
    <w:p w14:paraId="10085AB8" w14:textId="77777777" w:rsidR="00451CEF" w:rsidRPr="000072A3" w:rsidRDefault="00451CEF" w:rsidP="00037F41">
      <w:pPr>
        <w:pStyle w:val="Step3rdLevel1"/>
        <w:numPr>
          <w:ilvl w:val="0"/>
          <w:numId w:val="58"/>
        </w:numPr>
        <w:ind w:left="2160" w:hanging="720"/>
      </w:pPr>
      <w:r w:rsidRPr="000072A3">
        <w:t>Do not begin field acceptance testing until suction piping has been flushed and hydrostatically tested and the certificate for flushing and testing has been submitted to LANL STR, Design Agency, and AHJ.</w:t>
      </w:r>
    </w:p>
    <w:p w14:paraId="2B8D11A6" w14:textId="77777777" w:rsidR="00451CEF" w:rsidRPr="000072A3" w:rsidRDefault="00451CEF" w:rsidP="000072A3">
      <w:pPr>
        <w:pStyle w:val="Step3rdLevel1"/>
      </w:pPr>
      <w:r w:rsidRPr="000072A3">
        <w:t>Prior to starting, notify authorities having jurisdiction of the time and place of the acceptance testing.</w:t>
      </w:r>
    </w:p>
    <w:p w14:paraId="5DEAC7BF" w14:textId="77777777" w:rsidR="00451CEF" w:rsidRPr="000072A3" w:rsidRDefault="00451CEF" w:rsidP="000072A3">
      <w:pPr>
        <w:pStyle w:val="Step3rdLevel1"/>
      </w:pPr>
      <w:r w:rsidRPr="000072A3">
        <w:t>Engage manufacturer's factory-authorized service representative to be present during the testing.</w:t>
      </w:r>
    </w:p>
    <w:p w14:paraId="12FDDE4E" w14:textId="77777777" w:rsidR="00451CEF" w:rsidRPr="000072A3" w:rsidRDefault="00451CEF" w:rsidP="000072A3">
      <w:pPr>
        <w:pStyle w:val="Step3rdLevel1"/>
      </w:pPr>
      <w:r w:rsidRPr="000072A3">
        <w:t>Perform field acceptance tests as outlined in NFPA 20.</w:t>
      </w:r>
    </w:p>
    <w:p w14:paraId="304609BD" w14:textId="77777777" w:rsidR="00451CEF" w:rsidRPr="000072A3" w:rsidRDefault="00451CEF" w:rsidP="00395CCE">
      <w:r w:rsidRPr="000072A3">
        <w:t>************************************************************************************************************************</w:t>
      </w:r>
    </w:p>
    <w:p w14:paraId="09F0625E" w14:textId="77777777" w:rsidR="00451CEF" w:rsidRPr="000072A3" w:rsidRDefault="00451CEF" w:rsidP="00395CCE">
      <w:r w:rsidRPr="000072A3">
        <w:t xml:space="preserve">See Section 01 4000, </w:t>
      </w:r>
      <w:r w:rsidRPr="00CD3E59">
        <w:rPr>
          <w:i/>
          <w:iCs/>
        </w:rPr>
        <w:t>Quality Requirements – Non-Nuclear</w:t>
      </w:r>
      <w:r w:rsidRPr="000072A3">
        <w:t xml:space="preserve"> for retesting and reinspecting requirements.</w:t>
      </w:r>
    </w:p>
    <w:p w14:paraId="65FA674B" w14:textId="77777777" w:rsidR="00451CEF" w:rsidRPr="000072A3" w:rsidRDefault="00451CEF" w:rsidP="00395CCE">
      <w:r w:rsidRPr="000072A3">
        <w:t>************************************************************************************************************************</w:t>
      </w:r>
    </w:p>
    <w:p w14:paraId="52599C76" w14:textId="77777777" w:rsidR="00451CEF" w:rsidRPr="000072A3" w:rsidRDefault="00451CEF" w:rsidP="003623C7">
      <w:pPr>
        <w:pStyle w:val="Step2ndLevelA"/>
        <w:numPr>
          <w:ilvl w:val="0"/>
          <w:numId w:val="27"/>
        </w:numPr>
        <w:ind w:left="1440" w:hanging="630"/>
      </w:pPr>
      <w:r w:rsidRPr="000072A3">
        <w:t>Nonconforming Work:</w:t>
      </w:r>
    </w:p>
    <w:p w14:paraId="52D42A24" w14:textId="77777777" w:rsidR="00451CEF" w:rsidRPr="000072A3" w:rsidRDefault="00451CEF" w:rsidP="00037F41">
      <w:pPr>
        <w:pStyle w:val="Step3rdLevel1"/>
        <w:numPr>
          <w:ilvl w:val="0"/>
          <w:numId w:val="59"/>
        </w:numPr>
        <w:ind w:left="2160" w:hanging="720"/>
      </w:pPr>
      <w:r w:rsidRPr="000072A3">
        <w:t>Controllers will be considered defective if they do not pass tests and inspections.</w:t>
      </w:r>
    </w:p>
    <w:p w14:paraId="306187A9" w14:textId="77777777" w:rsidR="00451CEF" w:rsidRPr="000072A3" w:rsidRDefault="00451CEF" w:rsidP="000072A3">
      <w:pPr>
        <w:pStyle w:val="Step3rdLevel1"/>
      </w:pPr>
      <w:r w:rsidRPr="000072A3">
        <w:t>Remove and replace defective units and retest.</w:t>
      </w:r>
    </w:p>
    <w:p w14:paraId="289E3D68" w14:textId="77777777" w:rsidR="00451CEF" w:rsidRPr="000072A3" w:rsidRDefault="00451CEF" w:rsidP="003623C7">
      <w:pPr>
        <w:pStyle w:val="Step2ndLevelA"/>
        <w:numPr>
          <w:ilvl w:val="0"/>
          <w:numId w:val="27"/>
        </w:numPr>
        <w:ind w:left="1440" w:hanging="630"/>
      </w:pPr>
      <w:r w:rsidRPr="000072A3">
        <w:t>Prepare test and inspection reports.</w:t>
      </w:r>
    </w:p>
    <w:p w14:paraId="59A67E8B" w14:textId="77777777" w:rsidR="00451CEF" w:rsidRPr="000072A3" w:rsidRDefault="00451CEF" w:rsidP="00F76F16">
      <w:pPr>
        <w:pStyle w:val="SpecSection31"/>
      </w:pPr>
      <w:r w:rsidRPr="000072A3">
        <w:t>STARTUP SERVICE</w:t>
      </w:r>
    </w:p>
    <w:p w14:paraId="63518A70" w14:textId="77777777" w:rsidR="00451CEF" w:rsidRPr="000072A3" w:rsidRDefault="00451CEF" w:rsidP="003623C7">
      <w:pPr>
        <w:pStyle w:val="Step2ndLevelA"/>
        <w:numPr>
          <w:ilvl w:val="0"/>
          <w:numId w:val="22"/>
        </w:numPr>
        <w:ind w:left="1440" w:hanging="630"/>
      </w:pPr>
      <w:r w:rsidRPr="000072A3">
        <w:t>[Engage a factory-authorized service representative to perform; Perform] startup service.</w:t>
      </w:r>
    </w:p>
    <w:p w14:paraId="4A38D2C3" w14:textId="77777777" w:rsidR="00451CEF" w:rsidRDefault="00451CEF" w:rsidP="00037F41">
      <w:pPr>
        <w:pStyle w:val="Step3rdLevel1"/>
        <w:numPr>
          <w:ilvl w:val="0"/>
          <w:numId w:val="60"/>
        </w:numPr>
        <w:ind w:left="2160" w:hanging="720"/>
      </w:pPr>
      <w:r w:rsidRPr="000072A3">
        <w:t xml:space="preserve">Complete installation and startup </w:t>
      </w:r>
      <w:proofErr w:type="gramStart"/>
      <w:r w:rsidRPr="000072A3">
        <w:t>checks</w:t>
      </w:r>
      <w:proofErr w:type="gramEnd"/>
      <w:r w:rsidRPr="000072A3">
        <w:t xml:space="preserve"> in accordance with manufacturer's written instructions.</w:t>
      </w:r>
    </w:p>
    <w:p w14:paraId="10DD307C" w14:textId="77777777" w:rsidR="004C139D" w:rsidRPr="000072A3" w:rsidRDefault="004C139D" w:rsidP="004C139D">
      <w:r w:rsidRPr="000072A3">
        <w:t>**********************************************************************************************************</w:t>
      </w:r>
    </w:p>
    <w:p w14:paraId="1099BE12" w14:textId="77777777" w:rsidR="004C139D" w:rsidRPr="000072A3" w:rsidRDefault="004C139D" w:rsidP="004C139D">
      <w:r w:rsidRPr="000072A3">
        <w:t>Add startup steps below, if any.</w:t>
      </w:r>
    </w:p>
    <w:p w14:paraId="751D74C7" w14:textId="77777777" w:rsidR="004C139D" w:rsidRDefault="004C139D" w:rsidP="004C139D">
      <w:r w:rsidRPr="000072A3">
        <w:t>**********************************************************************************************************</w:t>
      </w:r>
    </w:p>
    <w:p w14:paraId="16316B43" w14:textId="2D3829A2" w:rsidR="00F76F16" w:rsidRPr="000072A3" w:rsidRDefault="00F76F16" w:rsidP="00037F41">
      <w:pPr>
        <w:pStyle w:val="Step3rdLevel1"/>
        <w:numPr>
          <w:ilvl w:val="0"/>
          <w:numId w:val="60"/>
        </w:numPr>
        <w:ind w:left="2160" w:hanging="720"/>
      </w:pPr>
      <w:r>
        <w:t>_____________.</w:t>
      </w:r>
    </w:p>
    <w:p w14:paraId="5C9DEE65" w14:textId="77777777" w:rsidR="00451CEF" w:rsidRPr="000072A3" w:rsidRDefault="00451CEF" w:rsidP="00F76F16">
      <w:pPr>
        <w:pStyle w:val="SpecSection31"/>
      </w:pPr>
      <w:r w:rsidRPr="000072A3">
        <w:t>ADJUSTING</w:t>
      </w:r>
    </w:p>
    <w:p w14:paraId="31CF74EE" w14:textId="77777777" w:rsidR="00451CEF" w:rsidRPr="000072A3" w:rsidRDefault="00451CEF" w:rsidP="00395CCE">
      <w:bookmarkStart w:id="0" w:name="_Hlk181271771"/>
      <w:r w:rsidRPr="000072A3">
        <w:t>************************************************************************************************************************</w:t>
      </w:r>
    </w:p>
    <w:p w14:paraId="7EC598F0" w14:textId="104AFD6E" w:rsidR="00451CEF" w:rsidRPr="000072A3" w:rsidRDefault="00451CEF" w:rsidP="00395CCE">
      <w:r w:rsidRPr="000072A3">
        <w:t>Retain applicable paragraphs in this article. Coordinate with selections made in P</w:t>
      </w:r>
      <w:r w:rsidR="004C139D">
        <w:t>ART</w:t>
      </w:r>
      <w:r w:rsidRPr="000072A3">
        <w:t> 2.</w:t>
      </w:r>
    </w:p>
    <w:p w14:paraId="7D891E27" w14:textId="77777777" w:rsidR="00451CEF" w:rsidRPr="000072A3" w:rsidRDefault="00451CEF" w:rsidP="00395CCE">
      <w:r w:rsidRPr="000072A3">
        <w:t>************************************************************************************************************************</w:t>
      </w:r>
      <w:bookmarkEnd w:id="0"/>
    </w:p>
    <w:p w14:paraId="1056BED3" w14:textId="77777777" w:rsidR="00451CEF" w:rsidRPr="000072A3" w:rsidRDefault="00451CEF" w:rsidP="004C139D">
      <w:pPr>
        <w:pStyle w:val="Step2ndLevelA"/>
        <w:numPr>
          <w:ilvl w:val="0"/>
          <w:numId w:val="21"/>
        </w:numPr>
        <w:ind w:left="1440" w:hanging="630"/>
      </w:pPr>
      <w:r w:rsidRPr="000072A3">
        <w:t>Adjust controllers [and battery charger systems] to function smoothly and as recommended by manufacturer.</w:t>
      </w:r>
    </w:p>
    <w:p w14:paraId="6AE3537B" w14:textId="77777777" w:rsidR="00451CEF" w:rsidRPr="000072A3" w:rsidRDefault="00451CEF" w:rsidP="00D20566">
      <w:pPr>
        <w:pStyle w:val="Step2ndLevelA"/>
      </w:pPr>
      <w:r w:rsidRPr="000072A3">
        <w:t>Set field-adjustable switches, auxiliary relays, time-delay relays, and timers.</w:t>
      </w:r>
    </w:p>
    <w:p w14:paraId="2E0683AE" w14:textId="77777777" w:rsidR="00451CEF" w:rsidRPr="000072A3" w:rsidRDefault="00451CEF" w:rsidP="00D20566">
      <w:pPr>
        <w:pStyle w:val="Step2ndLevelA"/>
      </w:pPr>
      <w:r w:rsidRPr="000072A3">
        <w:t>Program microprocessors for required operational sequences, status indications, alarms, event recording, and display features. Clear events memory after final acceptance testing and prior to Substantial Completion.</w:t>
      </w:r>
    </w:p>
    <w:p w14:paraId="4AF67690" w14:textId="77777777" w:rsidR="00451CEF" w:rsidRPr="000072A3" w:rsidRDefault="00451CEF" w:rsidP="00D20566">
      <w:pPr>
        <w:pStyle w:val="Step2ndLevelA"/>
      </w:pPr>
      <w:r w:rsidRPr="000072A3">
        <w:t>Set field-adjustable pressure switches.</w:t>
      </w:r>
    </w:p>
    <w:p w14:paraId="6C2F4FAC" w14:textId="77777777" w:rsidR="00451CEF" w:rsidRPr="00395CCE" w:rsidRDefault="00451CEF" w:rsidP="00395CCE"/>
    <w:p w14:paraId="0536936F" w14:textId="77777777" w:rsidR="00451CEF" w:rsidRPr="00395CCE" w:rsidRDefault="00451CEF" w:rsidP="0033059C">
      <w:pPr>
        <w:pStyle w:val="Body-Text"/>
        <w:jc w:val="center"/>
      </w:pPr>
      <w:r w:rsidRPr="00395CCE">
        <w:t>END OF SECTION</w:t>
      </w:r>
    </w:p>
    <w:p w14:paraId="60C5FFA4" w14:textId="77777777" w:rsidR="00451CEF" w:rsidRPr="00395CCE" w:rsidRDefault="00451CEF" w:rsidP="0033059C">
      <w:pPr>
        <w:pStyle w:val="Body-Text"/>
        <w:spacing w:before="0" w:after="0"/>
      </w:pPr>
      <w:r w:rsidRPr="00395CCE">
        <w:t>**************************************************************</w:t>
      </w:r>
    </w:p>
    <w:p w14:paraId="26ED1BCF" w14:textId="77777777" w:rsidR="00451CEF" w:rsidRPr="00395CCE" w:rsidRDefault="00451CEF" w:rsidP="0033059C">
      <w:pPr>
        <w:pStyle w:val="Body-Text"/>
        <w:spacing w:before="0" w:after="0"/>
      </w:pPr>
      <w:r w:rsidRPr="00395CCE">
        <w:t>Do not delete the following reference information:</w:t>
      </w:r>
    </w:p>
    <w:p w14:paraId="715096E2" w14:textId="77777777" w:rsidR="00451CEF" w:rsidRPr="00395CCE" w:rsidRDefault="00451CEF" w:rsidP="0033059C">
      <w:pPr>
        <w:pStyle w:val="Body-Text"/>
        <w:spacing w:before="0" w:after="0"/>
      </w:pPr>
      <w:r w:rsidRPr="00395CCE">
        <w:t>**************************************************************</w:t>
      </w:r>
    </w:p>
    <w:p w14:paraId="3BB94F44" w14:textId="7AB94FE7" w:rsidR="00451CEF" w:rsidRDefault="00451CEF" w:rsidP="0033059C">
      <w:pPr>
        <w:pStyle w:val="Body-Text"/>
        <w:jc w:val="center"/>
      </w:pPr>
      <w:r w:rsidRPr="00395CCE">
        <w:t>THE FOLLOWING STATEMENT IS FOR LANL USE ONLY</w:t>
      </w:r>
    </w:p>
    <w:p w14:paraId="32C97889" w14:textId="77777777" w:rsidR="0033059C" w:rsidRPr="00395CCE" w:rsidRDefault="0033059C" w:rsidP="0033059C">
      <w:pPr>
        <w:pStyle w:val="Body-Text"/>
        <w:jc w:val="center"/>
      </w:pPr>
    </w:p>
    <w:p w14:paraId="6DAFCD07" w14:textId="41837FB5" w:rsidR="00451CEF" w:rsidRPr="00395CCE" w:rsidRDefault="00451CEF" w:rsidP="0076737D">
      <w:pPr>
        <w:pStyle w:val="Body-Text"/>
      </w:pPr>
      <w:r w:rsidRPr="00395CCE">
        <w:t xml:space="preserve">This project specification section is based on LANL Master Specification Section 26 2933 Rev. 0, dated </w:t>
      </w:r>
      <w:r w:rsidR="00534112">
        <w:t>Dec</w:t>
      </w:r>
      <w:r w:rsidRPr="00395CCE">
        <w:t xml:space="preserve">ember </w:t>
      </w:r>
      <w:r w:rsidR="00534112">
        <w:t>5</w:t>
      </w:r>
      <w:r w:rsidRPr="00395CCE">
        <w:t>, 2024.</w:t>
      </w:r>
    </w:p>
    <w:sectPr w:rsidR="00451CEF" w:rsidRPr="00395CCE" w:rsidSect="00395CCE">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6D590" w14:textId="77777777" w:rsidR="00294E90" w:rsidRDefault="00294E90" w:rsidP="00677776">
      <w:r>
        <w:separator/>
      </w:r>
    </w:p>
  </w:endnote>
  <w:endnote w:type="continuationSeparator" w:id="0">
    <w:p w14:paraId="5396560F" w14:textId="77777777" w:rsidR="00294E90" w:rsidRDefault="00294E90" w:rsidP="00677776">
      <w:r>
        <w:continuationSeparator/>
      </w:r>
    </w:p>
  </w:endnote>
  <w:endnote w:type="continuationNotice" w:id="1">
    <w:p w14:paraId="7572A7D2" w14:textId="77777777" w:rsidR="00294E90" w:rsidRDefault="00294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00003A87" w:usb1="00000000" w:usb2="00000000" w:usb3="00000000" w:csb0="000000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44D86" w14:textId="2D4CF368" w:rsidR="00677776" w:rsidRDefault="00677776">
    <w:pPr>
      <w:pStyle w:val="Footer"/>
      <w:rPr>
        <w:rFonts w:cs="Arial"/>
      </w:rPr>
    </w:pPr>
    <w:r w:rsidRPr="00F37D0F">
      <w:rPr>
        <w:rFonts w:cs="Arial"/>
      </w:rPr>
      <w:t xml:space="preserve">LANL Project I.D. [           </w:t>
    </w:r>
    <w:proofErr w:type="gramStart"/>
    <w:r w:rsidRPr="00F37D0F">
      <w:rPr>
        <w:rFonts w:cs="Arial"/>
      </w:rPr>
      <w:t xml:space="preserve">  ]</w:t>
    </w:r>
    <w:proofErr w:type="gramEnd"/>
    <w:r w:rsidR="00E2252B" w:rsidRPr="00E2252B">
      <w:rPr>
        <w:rFonts w:cs="Arial"/>
      </w:rPr>
      <w:t xml:space="preserve"> </w:t>
    </w:r>
    <w:r w:rsidR="00E2252B">
      <w:rPr>
        <w:rFonts w:cs="Arial"/>
      </w:rPr>
      <w:tab/>
    </w:r>
    <w:r w:rsidR="00E2252B">
      <w:rPr>
        <w:rFonts w:cs="Arial"/>
      </w:rPr>
      <w:tab/>
    </w:r>
    <w:r w:rsidR="00F642C9">
      <w:rPr>
        <w:rFonts w:cs="Arial"/>
      </w:rPr>
      <w:t>Controllers for Fire Pump Drivers</w:t>
    </w:r>
  </w:p>
  <w:p w14:paraId="15D7A790" w14:textId="126D18D4" w:rsidR="00792465" w:rsidRDefault="00792465">
    <w:pPr>
      <w:pStyle w:val="Footer"/>
    </w:pPr>
    <w:r>
      <w:rPr>
        <w:rFonts w:cs="Arial"/>
      </w:rPr>
      <w:t xml:space="preserve">[Rev. 0, </w:t>
    </w:r>
    <w:r w:rsidR="00534112">
      <w:rPr>
        <w:rFonts w:cs="Arial"/>
      </w:rPr>
      <w:t>Dec</w:t>
    </w:r>
    <w:r>
      <w:rPr>
        <w:rFonts w:cs="Arial"/>
      </w:rPr>
      <w:t xml:space="preserve">ember </w:t>
    </w:r>
    <w:r w:rsidR="00534112">
      <w:rPr>
        <w:rFonts w:cs="Arial"/>
      </w:rPr>
      <w:t>5</w:t>
    </w:r>
    <w:r>
      <w:rPr>
        <w:rFonts w:cs="Arial"/>
      </w:rPr>
      <w:t>, 2024</w:t>
    </w:r>
    <w:r w:rsidRPr="00255B36">
      <w:rPr>
        <w:rFonts w:cs="Arial"/>
      </w:rPr>
      <w:t>]</w:t>
    </w:r>
    <w:r w:rsidR="00F642C9">
      <w:rPr>
        <w:rFonts w:cs="Arial"/>
      </w:rPr>
      <w:tab/>
    </w:r>
    <w:r w:rsidR="00F642C9">
      <w:rPr>
        <w:rFonts w:cs="Arial"/>
      </w:rPr>
      <w:tab/>
    </w:r>
    <w:r w:rsidR="00F642C9" w:rsidRPr="00F37D0F">
      <w:rPr>
        <w:rFonts w:cs="Arial"/>
      </w:rPr>
      <w:t>2</w:t>
    </w:r>
    <w:r w:rsidR="00F642C9">
      <w:rPr>
        <w:rFonts w:cs="Arial"/>
      </w:rPr>
      <w:t>6</w:t>
    </w:r>
    <w:r w:rsidR="00F642C9" w:rsidRPr="00F37D0F">
      <w:rPr>
        <w:rFonts w:cs="Arial"/>
      </w:rPr>
      <w:t xml:space="preserve"> </w:t>
    </w:r>
    <w:r w:rsidR="00F642C9">
      <w:rPr>
        <w:rFonts w:cs="Arial"/>
      </w:rPr>
      <w:t>2933</w:t>
    </w:r>
    <w:r w:rsidR="00F642C9" w:rsidRPr="00F37D0F">
      <w:rPr>
        <w:rFonts w:cs="Arial"/>
      </w:rPr>
      <w:t xml:space="preserve"> - </w:t>
    </w:r>
    <w:r w:rsidR="00F642C9" w:rsidRPr="00F37D0F">
      <w:rPr>
        <w:rFonts w:cs="Arial"/>
      </w:rPr>
      <w:fldChar w:fldCharType="begin"/>
    </w:r>
    <w:r w:rsidR="00F642C9" w:rsidRPr="00F37D0F">
      <w:rPr>
        <w:rFonts w:cs="Arial"/>
      </w:rPr>
      <w:instrText xml:space="preserve">PAGE </w:instrText>
    </w:r>
    <w:r w:rsidR="00F642C9" w:rsidRPr="00F37D0F">
      <w:rPr>
        <w:rFonts w:cs="Arial"/>
      </w:rPr>
      <w:fldChar w:fldCharType="separate"/>
    </w:r>
    <w:r w:rsidR="00F642C9">
      <w:rPr>
        <w:rFonts w:cs="Arial"/>
      </w:rPr>
      <w:t>17</w:t>
    </w:r>
    <w:r w:rsidR="00F642C9" w:rsidRPr="00F37D0F">
      <w:rPr>
        <w:rFonts w:cs="Arial"/>
      </w:rPr>
      <w:fldChar w:fldCharType="end"/>
    </w:r>
    <w:r w:rsidR="00F642C9">
      <w:rPr>
        <w:rFonts w:cs="Arial"/>
      </w:rPr>
      <w:t xml:space="preserve"> of </w:t>
    </w:r>
    <w:r w:rsidR="00F642C9">
      <w:rPr>
        <w:rFonts w:cs="Arial"/>
      </w:rPr>
      <w:fldChar w:fldCharType="begin"/>
    </w:r>
    <w:r w:rsidR="00F642C9">
      <w:rPr>
        <w:rFonts w:cs="Arial"/>
      </w:rPr>
      <w:instrText xml:space="preserve"> NUMPAGES  \* Arabic  \* MERGEFORMAT </w:instrText>
    </w:r>
    <w:r w:rsidR="00F642C9">
      <w:rPr>
        <w:rFonts w:cs="Arial"/>
      </w:rPr>
      <w:fldChar w:fldCharType="separate"/>
    </w:r>
    <w:r w:rsidR="00F642C9">
      <w:rPr>
        <w:rFonts w:cs="Arial"/>
      </w:rPr>
      <w:t>27</w:t>
    </w:r>
    <w:r w:rsidR="00F642C9">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DD407" w14:textId="77777777" w:rsidR="00294E90" w:rsidRDefault="00294E90" w:rsidP="00677776">
      <w:r>
        <w:separator/>
      </w:r>
    </w:p>
  </w:footnote>
  <w:footnote w:type="continuationSeparator" w:id="0">
    <w:p w14:paraId="6BA9ACB6" w14:textId="77777777" w:rsidR="00294E90" w:rsidRDefault="00294E90" w:rsidP="00677776">
      <w:r>
        <w:continuationSeparator/>
      </w:r>
    </w:p>
  </w:footnote>
  <w:footnote w:type="continuationNotice" w:id="1">
    <w:p w14:paraId="125880B7" w14:textId="77777777" w:rsidR="00294E90" w:rsidRDefault="00294E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B541194"/>
    <w:lvl w:ilvl="0">
      <w:start w:val="1"/>
      <w:numFmt w:val="decimal"/>
      <w:pStyle w:val="ListNumber"/>
      <w:lvlText w:val="%1."/>
      <w:lvlJc w:val="left"/>
      <w:pPr>
        <w:tabs>
          <w:tab w:val="num" w:pos="360"/>
        </w:tabs>
        <w:ind w:left="360" w:hanging="360"/>
      </w:pPr>
    </w:lvl>
  </w:abstractNum>
  <w:abstractNum w:abstractNumId="1" w15:restartNumberingAfterBreak="0">
    <w:nsid w:val="0B9D2DB7"/>
    <w:multiLevelType w:val="hybridMultilevel"/>
    <w:tmpl w:val="8ABE1CAC"/>
    <w:lvl w:ilvl="0" w:tplc="3A7640B0">
      <w:start w:val="1"/>
      <w:numFmt w:val="bullet"/>
      <w:pStyle w:val="StepBullet2ndLevel"/>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4497F"/>
    <w:multiLevelType w:val="hybridMultilevel"/>
    <w:tmpl w:val="93EEB38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EB08B0"/>
    <w:multiLevelType w:val="hybridMultilevel"/>
    <w:tmpl w:val="EEE8E62C"/>
    <w:lvl w:ilvl="0" w:tplc="F88CD892">
      <w:start w:val="1"/>
      <w:numFmt w:val="bullet"/>
      <w:pStyle w:val="ListBullet2"/>
      <w:lvlText w:val="–"/>
      <w:lvlJc w:val="left"/>
      <w:pPr>
        <w:ind w:left="108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B50FE"/>
    <w:multiLevelType w:val="hybridMultilevel"/>
    <w:tmpl w:val="2B4E9B22"/>
    <w:lvl w:ilvl="0" w:tplc="FA1CB24A">
      <w:start w:val="1"/>
      <w:numFmt w:val="decimal"/>
      <w:pStyle w:val="SpecSection21"/>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0311C"/>
    <w:multiLevelType w:val="hybridMultilevel"/>
    <w:tmpl w:val="74A20782"/>
    <w:lvl w:ilvl="0" w:tplc="4F583942">
      <w:start w:val="1"/>
      <w:numFmt w:val="decimal"/>
      <w:pStyle w:val="Step3rdLevel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4747A7"/>
    <w:multiLevelType w:val="multilevel"/>
    <w:tmpl w:val="317CAAA2"/>
    <w:lvl w:ilvl="0">
      <w:start w:val="1"/>
      <w:numFmt w:val="decimal"/>
      <w:pStyle w:val="Heading1"/>
      <w:lvlText w:val="%1.0"/>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specVanish w:val="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182579"/>
    <w:multiLevelType w:val="hybridMultilevel"/>
    <w:tmpl w:val="836EA27A"/>
    <w:lvl w:ilvl="0" w:tplc="9EB88666">
      <w:numFmt w:val="bullet"/>
      <w:pStyle w:val="ListBullet"/>
      <w:lvlText w:val=""/>
      <w:lvlJc w:val="left"/>
      <w:pPr>
        <w:ind w:left="810" w:hanging="360"/>
      </w:pPr>
      <w:rPr>
        <w:rFonts w:ascii="Symbol" w:hAnsi="Symbol" w:cs="Symbol" w:hint="default"/>
        <w:color w:val="auto"/>
        <w:w w:val="9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A7538"/>
    <w:multiLevelType w:val="multilevel"/>
    <w:tmpl w:val="AEFEC94C"/>
    <w:lvl w:ilvl="0">
      <w:start w:val="1"/>
      <w:numFmt w:val="none"/>
      <w:lvlText w:val=""/>
      <w:lvlJc w:val="left"/>
      <w:pPr>
        <w:ind w:left="720" w:hanging="360"/>
      </w:pPr>
      <w:rPr>
        <w:rFonts w:hint="default"/>
      </w:rPr>
    </w:lvl>
    <w:lvl w:ilvl="1">
      <w:start w:val="1"/>
      <w:numFmt w:val="none"/>
      <w:lvlText w:val=""/>
      <w:lvlJc w:val="left"/>
      <w:pPr>
        <w:ind w:left="1440" w:hanging="360"/>
      </w:pPr>
      <w:rPr>
        <w:rFonts w:hint="default"/>
      </w:rPr>
    </w:lvl>
    <w:lvl w:ilvl="2">
      <w:start w:val="1"/>
      <w:numFmt w:val="none"/>
      <w:lvlText w:val=""/>
      <w:lvlJc w:val="right"/>
      <w:pPr>
        <w:ind w:left="2160" w:hanging="18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decimal"/>
      <w:lvlRestart w:val="0"/>
      <w:pStyle w:val="Heading8"/>
      <w:lvlText w:val="Attachment %8"/>
      <w:lvlJc w:val="left"/>
      <w:pPr>
        <w:ind w:left="1944" w:hanging="1944"/>
      </w:pPr>
    </w:lvl>
    <w:lvl w:ilvl="8">
      <w:start w:val="1"/>
      <w:numFmt w:val="upperLetter"/>
      <w:lvlRestart w:val="0"/>
      <w:pStyle w:val="Heading9"/>
      <w:lvlText w:val="Appendix %9"/>
      <w:lvlJc w:val="left"/>
      <w:pPr>
        <w:ind w:left="1800" w:hanging="180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39B93E09"/>
    <w:multiLevelType w:val="hybridMultilevel"/>
    <w:tmpl w:val="4C8A9B1C"/>
    <w:lvl w:ilvl="0" w:tplc="F3023A9C">
      <w:start w:val="1"/>
      <w:numFmt w:val="decimal"/>
      <w:pStyle w:val="SpecSection1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6380C"/>
    <w:multiLevelType w:val="hybridMultilevel"/>
    <w:tmpl w:val="DE422F6C"/>
    <w:lvl w:ilvl="0" w:tplc="9BA4737C">
      <w:start w:val="1"/>
      <w:numFmt w:val="upperLetter"/>
      <w:pStyle w:val="Step2ndLevelA"/>
      <w:lvlText w:val="%1."/>
      <w:lvlJc w:val="left"/>
      <w:pPr>
        <w:ind w:left="1170" w:hanging="360"/>
      </w:pPr>
      <w:rPr>
        <w:rFonts w:hint="default"/>
        <w:i w:val="0"/>
        <w:iCs w:val="0"/>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1" w15:restartNumberingAfterBreak="0">
    <w:nsid w:val="4E1C5478"/>
    <w:multiLevelType w:val="multilevel"/>
    <w:tmpl w:val="3866FB72"/>
    <w:lvl w:ilvl="0">
      <w:start w:val="1"/>
      <w:numFmt w:val="bullet"/>
      <w:pStyle w:val="TableBullet2"/>
      <w:lvlText w:val=""/>
      <w:lvlJc w:val="left"/>
      <w:pPr>
        <w:ind w:left="216" w:firstLine="58"/>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1B6F63"/>
    <w:multiLevelType w:val="hybridMultilevel"/>
    <w:tmpl w:val="4754AF32"/>
    <w:lvl w:ilvl="0" w:tplc="C77676F0">
      <w:start w:val="1"/>
      <w:numFmt w:val="decimal"/>
      <w:pStyle w:val="SpecSection31"/>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724A79"/>
    <w:multiLevelType w:val="hybridMultilevel"/>
    <w:tmpl w:val="1FCC4DA4"/>
    <w:lvl w:ilvl="0" w:tplc="FEA6CF84">
      <w:start w:val="1"/>
      <w:numFmt w:val="bullet"/>
      <w:pStyle w:val="StepBullet1stLevel"/>
      <w:lvlText w:val="•"/>
      <w:lvlJc w:val="left"/>
      <w:pPr>
        <w:ind w:left="1800" w:hanging="360"/>
      </w:pPr>
      <w:rPr>
        <w:rFonts w:ascii="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C8037FF"/>
    <w:multiLevelType w:val="hybridMultilevel"/>
    <w:tmpl w:val="23A86722"/>
    <w:lvl w:ilvl="0" w:tplc="19E4BBA0">
      <w:start w:val="1"/>
      <w:numFmt w:val="lowerLetter"/>
      <w:pStyle w:val="Step4thLevel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FD47348"/>
    <w:multiLevelType w:val="multilevel"/>
    <w:tmpl w:val="6FEE744E"/>
    <w:lvl w:ilvl="0">
      <w:numFmt w:val="bullet"/>
      <w:pStyle w:val="TableBullet"/>
      <w:lvlText w:val=""/>
      <w:lvlJc w:val="left"/>
      <w:pPr>
        <w:ind w:left="216" w:hanging="158"/>
      </w:pPr>
      <w:rPr>
        <w:rFonts w:ascii="Wingdings" w:hAnsi="Wingdings" w:hint="default"/>
        <w:color w:val="auto"/>
        <w:w w:val="99"/>
        <w:sz w:val="20"/>
        <w:szCs w:val="20"/>
        <w:lang w:val="en-US" w:eastAsia="en-US" w:bidi="en-US"/>
      </w:rPr>
    </w:lvl>
    <w:lvl w:ilvl="1">
      <w:numFmt w:val="bullet"/>
      <w:lvlText w:val="•"/>
      <w:lvlJc w:val="left"/>
      <w:pPr>
        <w:ind w:left="1084" w:hanging="360"/>
      </w:pPr>
      <w:rPr>
        <w:rFonts w:hint="default"/>
        <w:lang w:val="en-US" w:eastAsia="en-US" w:bidi="en-US"/>
      </w:rPr>
    </w:lvl>
    <w:lvl w:ilvl="2">
      <w:numFmt w:val="bullet"/>
      <w:lvlText w:val="•"/>
      <w:lvlJc w:val="left"/>
      <w:pPr>
        <w:ind w:left="1708" w:hanging="360"/>
      </w:pPr>
      <w:rPr>
        <w:rFonts w:hint="default"/>
        <w:lang w:val="en-US" w:eastAsia="en-US" w:bidi="en-US"/>
      </w:rPr>
    </w:lvl>
    <w:lvl w:ilvl="3">
      <w:numFmt w:val="bullet"/>
      <w:lvlText w:val="•"/>
      <w:lvlJc w:val="left"/>
      <w:pPr>
        <w:ind w:left="2332" w:hanging="360"/>
      </w:pPr>
      <w:rPr>
        <w:rFonts w:hint="default"/>
        <w:lang w:val="en-US" w:eastAsia="en-US" w:bidi="en-US"/>
      </w:rPr>
    </w:lvl>
    <w:lvl w:ilvl="4">
      <w:numFmt w:val="bullet"/>
      <w:lvlText w:val="•"/>
      <w:lvlJc w:val="left"/>
      <w:pPr>
        <w:ind w:left="2956" w:hanging="360"/>
      </w:pPr>
      <w:rPr>
        <w:rFonts w:hint="default"/>
        <w:lang w:val="en-US" w:eastAsia="en-US" w:bidi="en-US"/>
      </w:rPr>
    </w:lvl>
    <w:lvl w:ilvl="5">
      <w:numFmt w:val="bullet"/>
      <w:lvlText w:val="•"/>
      <w:lvlJc w:val="left"/>
      <w:pPr>
        <w:ind w:left="3580" w:hanging="360"/>
      </w:pPr>
      <w:rPr>
        <w:rFonts w:hint="default"/>
        <w:lang w:val="en-US" w:eastAsia="en-US" w:bidi="en-US"/>
      </w:rPr>
    </w:lvl>
    <w:lvl w:ilvl="6">
      <w:numFmt w:val="bullet"/>
      <w:lvlText w:val="•"/>
      <w:lvlJc w:val="left"/>
      <w:pPr>
        <w:ind w:left="4204" w:hanging="360"/>
      </w:pPr>
      <w:rPr>
        <w:rFonts w:hint="default"/>
        <w:lang w:val="en-US" w:eastAsia="en-US" w:bidi="en-US"/>
      </w:rPr>
    </w:lvl>
    <w:lvl w:ilvl="7">
      <w:numFmt w:val="bullet"/>
      <w:lvlText w:val="•"/>
      <w:lvlJc w:val="left"/>
      <w:pPr>
        <w:ind w:left="4828" w:hanging="360"/>
      </w:pPr>
      <w:rPr>
        <w:rFonts w:hint="default"/>
        <w:lang w:val="en-US" w:eastAsia="en-US" w:bidi="en-US"/>
      </w:rPr>
    </w:lvl>
    <w:lvl w:ilvl="8">
      <w:numFmt w:val="bullet"/>
      <w:lvlText w:val="•"/>
      <w:lvlJc w:val="left"/>
      <w:pPr>
        <w:ind w:left="5452" w:hanging="360"/>
      </w:pPr>
      <w:rPr>
        <w:rFonts w:hint="default"/>
        <w:lang w:val="en-US" w:eastAsia="en-US" w:bidi="en-US"/>
      </w:rPr>
    </w:lvl>
  </w:abstractNum>
  <w:abstractNum w:abstractNumId="16" w15:restartNumberingAfterBreak="0">
    <w:nsid w:val="7A876A0F"/>
    <w:multiLevelType w:val="hybridMultilevel"/>
    <w:tmpl w:val="6F06B254"/>
    <w:lvl w:ilvl="0" w:tplc="8BD03E6C">
      <w:start w:val="1"/>
      <w:numFmt w:val="upperLetter"/>
      <w:pStyle w:val="CSILevel3"/>
      <w:lvlText w:val="%1."/>
      <w:lvlJc w:val="left"/>
      <w:pPr>
        <w:ind w:left="1200" w:hanging="360"/>
      </w:pPr>
      <w:rPr>
        <w:b w:val="0"/>
        <w:bCs w:val="0"/>
        <w:i w:val="0"/>
        <w:iCs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7ACD6697"/>
    <w:multiLevelType w:val="hybridMultilevel"/>
    <w:tmpl w:val="FFBC86CA"/>
    <w:lvl w:ilvl="0" w:tplc="CBF29A34">
      <w:start w:val="1"/>
      <w:numFmt w:val="decimal"/>
      <w:pStyle w:val="Step1stLevel11"/>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FD1BBC"/>
    <w:multiLevelType w:val="hybridMultilevel"/>
    <w:tmpl w:val="52480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B55584"/>
    <w:multiLevelType w:val="hybridMultilevel"/>
    <w:tmpl w:val="9EB619E8"/>
    <w:lvl w:ilvl="0" w:tplc="4720F9EC">
      <w:start w:val="1"/>
      <w:numFmt w:val="decimal"/>
      <w:pStyle w:val="SpecPARTxHeading"/>
      <w:lvlText w:val="PAR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68301E"/>
    <w:multiLevelType w:val="hybridMultilevel"/>
    <w:tmpl w:val="48BE2E52"/>
    <w:lvl w:ilvl="0" w:tplc="900ECF32">
      <w:numFmt w:val="bullet"/>
      <w:pStyle w:val="ListBullet3"/>
      <w:lvlText w:val=""/>
      <w:lvlJc w:val="left"/>
      <w:pPr>
        <w:ind w:left="2160" w:hanging="360"/>
      </w:pPr>
      <w:rPr>
        <w:rFonts w:ascii="Wingdings" w:hAnsi="Wingdings" w:cs="Symbol" w:hint="default"/>
        <w:color w:val="auto"/>
        <w:w w:val="99"/>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45221856">
    <w:abstractNumId w:val="16"/>
  </w:num>
  <w:num w:numId="2" w16cid:durableId="798186603">
    <w:abstractNumId w:val="6"/>
  </w:num>
  <w:num w:numId="3" w16cid:durableId="1880240632">
    <w:abstractNumId w:val="8"/>
  </w:num>
  <w:num w:numId="4" w16cid:durableId="1674843075">
    <w:abstractNumId w:val="3"/>
  </w:num>
  <w:num w:numId="5" w16cid:durableId="1297566075">
    <w:abstractNumId w:val="20"/>
  </w:num>
  <w:num w:numId="6" w16cid:durableId="739641465">
    <w:abstractNumId w:val="7"/>
  </w:num>
  <w:num w:numId="7" w16cid:durableId="974867971">
    <w:abstractNumId w:val="0"/>
  </w:num>
  <w:num w:numId="8" w16cid:durableId="215048613">
    <w:abstractNumId w:val="19"/>
  </w:num>
  <w:num w:numId="9" w16cid:durableId="922033335">
    <w:abstractNumId w:val="12"/>
  </w:num>
  <w:num w:numId="10" w16cid:durableId="1192647284">
    <w:abstractNumId w:val="9"/>
  </w:num>
  <w:num w:numId="11" w16cid:durableId="1571771951">
    <w:abstractNumId w:val="4"/>
  </w:num>
  <w:num w:numId="12" w16cid:durableId="29114354">
    <w:abstractNumId w:val="17"/>
  </w:num>
  <w:num w:numId="13" w16cid:durableId="1477798890">
    <w:abstractNumId w:val="10"/>
  </w:num>
  <w:num w:numId="14" w16cid:durableId="1351646211">
    <w:abstractNumId w:val="5"/>
  </w:num>
  <w:num w:numId="15" w16cid:durableId="1162234575">
    <w:abstractNumId w:val="14"/>
  </w:num>
  <w:num w:numId="16" w16cid:durableId="873496302">
    <w:abstractNumId w:val="1"/>
  </w:num>
  <w:num w:numId="17" w16cid:durableId="1269585560">
    <w:abstractNumId w:val="13"/>
  </w:num>
  <w:num w:numId="18" w16cid:durableId="1559852912">
    <w:abstractNumId w:val="15"/>
  </w:num>
  <w:num w:numId="19" w16cid:durableId="1695955719">
    <w:abstractNumId w:val="11"/>
  </w:num>
  <w:num w:numId="20" w16cid:durableId="1201279189">
    <w:abstractNumId w:val="10"/>
    <w:lvlOverride w:ilvl="0">
      <w:startOverride w:val="1"/>
    </w:lvlOverride>
  </w:num>
  <w:num w:numId="21" w16cid:durableId="15887149">
    <w:abstractNumId w:val="10"/>
    <w:lvlOverride w:ilvl="0">
      <w:startOverride w:val="1"/>
    </w:lvlOverride>
  </w:num>
  <w:num w:numId="22" w16cid:durableId="239681221">
    <w:abstractNumId w:val="10"/>
    <w:lvlOverride w:ilvl="0">
      <w:startOverride w:val="1"/>
    </w:lvlOverride>
  </w:num>
  <w:num w:numId="23" w16cid:durableId="1753117707">
    <w:abstractNumId w:val="10"/>
    <w:lvlOverride w:ilvl="0">
      <w:startOverride w:val="1"/>
    </w:lvlOverride>
  </w:num>
  <w:num w:numId="24" w16cid:durableId="1497644975">
    <w:abstractNumId w:val="10"/>
    <w:lvlOverride w:ilvl="0">
      <w:startOverride w:val="1"/>
    </w:lvlOverride>
  </w:num>
  <w:num w:numId="25" w16cid:durableId="1042291405">
    <w:abstractNumId w:val="10"/>
    <w:lvlOverride w:ilvl="0">
      <w:startOverride w:val="1"/>
    </w:lvlOverride>
  </w:num>
  <w:num w:numId="26" w16cid:durableId="1731465143">
    <w:abstractNumId w:val="10"/>
    <w:lvlOverride w:ilvl="0">
      <w:startOverride w:val="1"/>
    </w:lvlOverride>
  </w:num>
  <w:num w:numId="27" w16cid:durableId="1814561267">
    <w:abstractNumId w:val="10"/>
    <w:lvlOverride w:ilvl="0">
      <w:startOverride w:val="1"/>
    </w:lvlOverride>
  </w:num>
  <w:num w:numId="28" w16cid:durableId="1716461594">
    <w:abstractNumId w:val="10"/>
    <w:lvlOverride w:ilvl="0">
      <w:startOverride w:val="1"/>
    </w:lvlOverride>
  </w:num>
  <w:num w:numId="29" w16cid:durableId="148835436">
    <w:abstractNumId w:val="10"/>
    <w:lvlOverride w:ilvl="0">
      <w:startOverride w:val="1"/>
    </w:lvlOverride>
  </w:num>
  <w:num w:numId="30" w16cid:durableId="446628288">
    <w:abstractNumId w:val="10"/>
    <w:lvlOverride w:ilvl="0">
      <w:startOverride w:val="1"/>
    </w:lvlOverride>
  </w:num>
  <w:num w:numId="31" w16cid:durableId="1515874248">
    <w:abstractNumId w:val="10"/>
    <w:lvlOverride w:ilvl="0">
      <w:startOverride w:val="1"/>
    </w:lvlOverride>
  </w:num>
  <w:num w:numId="32" w16cid:durableId="356589257">
    <w:abstractNumId w:val="10"/>
    <w:lvlOverride w:ilvl="0">
      <w:startOverride w:val="1"/>
    </w:lvlOverride>
  </w:num>
  <w:num w:numId="33" w16cid:durableId="862355109">
    <w:abstractNumId w:val="10"/>
    <w:lvlOverride w:ilvl="0">
      <w:startOverride w:val="1"/>
    </w:lvlOverride>
  </w:num>
  <w:num w:numId="34" w16cid:durableId="355812383">
    <w:abstractNumId w:val="10"/>
    <w:lvlOverride w:ilvl="0">
      <w:startOverride w:val="1"/>
    </w:lvlOverride>
  </w:num>
  <w:num w:numId="35" w16cid:durableId="1349480867">
    <w:abstractNumId w:val="10"/>
    <w:lvlOverride w:ilvl="0">
      <w:startOverride w:val="1"/>
    </w:lvlOverride>
  </w:num>
  <w:num w:numId="36" w16cid:durableId="1410228504">
    <w:abstractNumId w:val="10"/>
    <w:lvlOverride w:ilvl="0">
      <w:startOverride w:val="1"/>
    </w:lvlOverride>
  </w:num>
  <w:num w:numId="37" w16cid:durableId="822818555">
    <w:abstractNumId w:val="10"/>
    <w:lvlOverride w:ilvl="0">
      <w:startOverride w:val="1"/>
    </w:lvlOverride>
  </w:num>
  <w:num w:numId="38" w16cid:durableId="439496048">
    <w:abstractNumId w:val="5"/>
    <w:lvlOverride w:ilvl="0">
      <w:startOverride w:val="1"/>
    </w:lvlOverride>
  </w:num>
  <w:num w:numId="39" w16cid:durableId="1919166850">
    <w:abstractNumId w:val="5"/>
    <w:lvlOverride w:ilvl="0">
      <w:startOverride w:val="1"/>
    </w:lvlOverride>
  </w:num>
  <w:num w:numId="40" w16cid:durableId="943071214">
    <w:abstractNumId w:val="5"/>
    <w:lvlOverride w:ilvl="0">
      <w:startOverride w:val="1"/>
    </w:lvlOverride>
  </w:num>
  <w:num w:numId="41" w16cid:durableId="240527573">
    <w:abstractNumId w:val="5"/>
    <w:lvlOverride w:ilvl="0">
      <w:startOverride w:val="1"/>
    </w:lvlOverride>
  </w:num>
  <w:num w:numId="42" w16cid:durableId="730157961">
    <w:abstractNumId w:val="5"/>
    <w:lvlOverride w:ilvl="0">
      <w:startOverride w:val="1"/>
    </w:lvlOverride>
  </w:num>
  <w:num w:numId="43" w16cid:durableId="690108038">
    <w:abstractNumId w:val="5"/>
    <w:lvlOverride w:ilvl="0">
      <w:startOverride w:val="1"/>
    </w:lvlOverride>
  </w:num>
  <w:num w:numId="44" w16cid:durableId="1541549068">
    <w:abstractNumId w:val="5"/>
    <w:lvlOverride w:ilvl="0">
      <w:startOverride w:val="1"/>
    </w:lvlOverride>
  </w:num>
  <w:num w:numId="45" w16cid:durableId="243144910">
    <w:abstractNumId w:val="5"/>
    <w:lvlOverride w:ilvl="0">
      <w:startOverride w:val="1"/>
    </w:lvlOverride>
  </w:num>
  <w:num w:numId="46" w16cid:durableId="1355693191">
    <w:abstractNumId w:val="5"/>
    <w:lvlOverride w:ilvl="0">
      <w:startOverride w:val="1"/>
    </w:lvlOverride>
  </w:num>
  <w:num w:numId="47" w16cid:durableId="623850356">
    <w:abstractNumId w:val="5"/>
    <w:lvlOverride w:ilvl="0">
      <w:startOverride w:val="1"/>
    </w:lvlOverride>
  </w:num>
  <w:num w:numId="48" w16cid:durableId="1887910158">
    <w:abstractNumId w:val="5"/>
    <w:lvlOverride w:ilvl="0">
      <w:startOverride w:val="1"/>
    </w:lvlOverride>
  </w:num>
  <w:num w:numId="49" w16cid:durableId="1084693306">
    <w:abstractNumId w:val="5"/>
    <w:lvlOverride w:ilvl="0">
      <w:startOverride w:val="1"/>
    </w:lvlOverride>
  </w:num>
  <w:num w:numId="50" w16cid:durableId="1583955861">
    <w:abstractNumId w:val="5"/>
    <w:lvlOverride w:ilvl="0">
      <w:startOverride w:val="1"/>
    </w:lvlOverride>
  </w:num>
  <w:num w:numId="51" w16cid:durableId="757756213">
    <w:abstractNumId w:val="5"/>
    <w:lvlOverride w:ilvl="0">
      <w:startOverride w:val="1"/>
    </w:lvlOverride>
  </w:num>
  <w:num w:numId="52" w16cid:durableId="1283028747">
    <w:abstractNumId w:val="5"/>
    <w:lvlOverride w:ilvl="0">
      <w:startOverride w:val="1"/>
    </w:lvlOverride>
  </w:num>
  <w:num w:numId="53" w16cid:durableId="1104109025">
    <w:abstractNumId w:val="5"/>
    <w:lvlOverride w:ilvl="0">
      <w:startOverride w:val="1"/>
    </w:lvlOverride>
  </w:num>
  <w:num w:numId="54" w16cid:durableId="249583466">
    <w:abstractNumId w:val="5"/>
    <w:lvlOverride w:ilvl="0">
      <w:startOverride w:val="1"/>
    </w:lvlOverride>
  </w:num>
  <w:num w:numId="55" w16cid:durableId="1504927418">
    <w:abstractNumId w:val="5"/>
    <w:lvlOverride w:ilvl="0">
      <w:startOverride w:val="1"/>
    </w:lvlOverride>
  </w:num>
  <w:num w:numId="56" w16cid:durableId="961224516">
    <w:abstractNumId w:val="5"/>
    <w:lvlOverride w:ilvl="0">
      <w:startOverride w:val="1"/>
    </w:lvlOverride>
  </w:num>
  <w:num w:numId="57" w16cid:durableId="1583874357">
    <w:abstractNumId w:val="5"/>
    <w:lvlOverride w:ilvl="0">
      <w:startOverride w:val="1"/>
    </w:lvlOverride>
  </w:num>
  <w:num w:numId="58" w16cid:durableId="1545946798">
    <w:abstractNumId w:val="5"/>
    <w:lvlOverride w:ilvl="0">
      <w:startOverride w:val="1"/>
    </w:lvlOverride>
  </w:num>
  <w:num w:numId="59" w16cid:durableId="2076271845">
    <w:abstractNumId w:val="5"/>
    <w:lvlOverride w:ilvl="0">
      <w:startOverride w:val="1"/>
    </w:lvlOverride>
  </w:num>
  <w:num w:numId="60" w16cid:durableId="1963918255">
    <w:abstractNumId w:val="5"/>
    <w:lvlOverride w:ilvl="0">
      <w:startOverride w:val="1"/>
    </w:lvlOverride>
  </w:num>
  <w:num w:numId="61" w16cid:durableId="1646079782">
    <w:abstractNumId w:val="14"/>
    <w:lvlOverride w:ilvl="0">
      <w:startOverride w:val="1"/>
    </w:lvlOverride>
  </w:num>
  <w:num w:numId="62" w16cid:durableId="1798834088">
    <w:abstractNumId w:val="14"/>
    <w:lvlOverride w:ilvl="0">
      <w:startOverride w:val="1"/>
    </w:lvlOverride>
  </w:num>
  <w:num w:numId="63" w16cid:durableId="1889757995">
    <w:abstractNumId w:val="2"/>
  </w:num>
  <w:num w:numId="64" w16cid:durableId="2064715826">
    <w:abstractNumId w:val="18"/>
  </w:num>
  <w:num w:numId="65" w16cid:durableId="1751080969">
    <w:abstractNumId w:val="14"/>
    <w:lvlOverride w:ilvl="0">
      <w:startOverride w:val="1"/>
    </w:lvlOverride>
  </w:num>
  <w:num w:numId="66" w16cid:durableId="1003582344">
    <w:abstractNumId w:val="14"/>
    <w:lvlOverride w:ilvl="0">
      <w:startOverride w:val="1"/>
    </w:lvlOverride>
  </w:num>
  <w:num w:numId="67" w16cid:durableId="1312906146">
    <w:abstractNumId w:val="14"/>
    <w:lvlOverride w:ilvl="0">
      <w:startOverride w:val="1"/>
    </w:lvlOverride>
  </w:num>
  <w:num w:numId="68" w16cid:durableId="747732692">
    <w:abstractNumId w:val="14"/>
    <w:lvlOverride w:ilvl="0">
      <w:startOverride w:val="1"/>
    </w:lvlOverride>
  </w:num>
  <w:num w:numId="69" w16cid:durableId="1024163234">
    <w:abstractNumId w:val="14"/>
    <w:lvlOverride w:ilvl="0">
      <w:startOverride w:val="1"/>
    </w:lvlOverride>
  </w:num>
  <w:num w:numId="70" w16cid:durableId="1123501886">
    <w:abstractNumId w:val="14"/>
    <w:lvlOverride w:ilvl="0">
      <w:startOverride w:val="1"/>
    </w:lvlOverride>
  </w:num>
  <w:num w:numId="71" w16cid:durableId="279147494">
    <w:abstractNumId w:val="14"/>
    <w:lvlOverride w:ilvl="0">
      <w:startOverride w:val="1"/>
    </w:lvlOverride>
  </w:num>
  <w:num w:numId="72" w16cid:durableId="402915392">
    <w:abstractNumId w:val="14"/>
    <w:lvlOverride w:ilvl="0">
      <w:startOverride w:val="1"/>
    </w:lvlOverride>
  </w:num>
  <w:num w:numId="73" w16cid:durableId="1121846665">
    <w:abstractNumId w:val="14"/>
    <w:lvlOverride w:ilvl="0">
      <w:startOverride w:val="1"/>
    </w:lvlOverride>
  </w:num>
  <w:num w:numId="74" w16cid:durableId="114494903">
    <w:abstractNumId w:val="14"/>
    <w:lvlOverride w:ilvl="0">
      <w:startOverride w:val="1"/>
    </w:lvlOverride>
  </w:num>
  <w:num w:numId="75" w16cid:durableId="112213184">
    <w:abstractNumId w:val="14"/>
    <w:lvlOverride w:ilvl="0">
      <w:startOverride w:val="1"/>
    </w:lvlOverride>
  </w:num>
  <w:num w:numId="76" w16cid:durableId="1457674255">
    <w:abstractNumId w:val="5"/>
    <w:lvlOverride w:ilvl="0">
      <w:startOverride w:val="1"/>
    </w:lvlOverride>
  </w:num>
  <w:num w:numId="77" w16cid:durableId="912663497">
    <w:abstractNumId w:val="14"/>
    <w:lvlOverride w:ilvl="0">
      <w:startOverride w:val="1"/>
    </w:lvlOverride>
  </w:num>
  <w:num w:numId="78" w16cid:durableId="1239947541">
    <w:abstractNumId w:val="14"/>
    <w:lvlOverride w:ilvl="0">
      <w:startOverride w:val="1"/>
    </w:lvlOverride>
  </w:num>
  <w:num w:numId="79" w16cid:durableId="1719553188">
    <w:abstractNumId w:val="14"/>
    <w:lvlOverride w:ilvl="0">
      <w:startOverride w:val="1"/>
    </w:lvlOverride>
  </w:num>
  <w:num w:numId="80" w16cid:durableId="2112236758">
    <w:abstractNumId w:val="14"/>
    <w:lvlOverride w:ilvl="0">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EF"/>
    <w:rsid w:val="000072A3"/>
    <w:rsid w:val="00022EE8"/>
    <w:rsid w:val="00033746"/>
    <w:rsid w:val="00034A97"/>
    <w:rsid w:val="00037F41"/>
    <w:rsid w:val="000400E7"/>
    <w:rsid w:val="00062E8A"/>
    <w:rsid w:val="00072755"/>
    <w:rsid w:val="000A3954"/>
    <w:rsid w:val="000C4175"/>
    <w:rsid w:val="00132DA6"/>
    <w:rsid w:val="001476E6"/>
    <w:rsid w:val="00150EBF"/>
    <w:rsid w:val="001723F2"/>
    <w:rsid w:val="0019119A"/>
    <w:rsid w:val="001A257D"/>
    <w:rsid w:val="001E2F7C"/>
    <w:rsid w:val="0020395C"/>
    <w:rsid w:val="00210484"/>
    <w:rsid w:val="00227F30"/>
    <w:rsid w:val="002537A0"/>
    <w:rsid w:val="00277A0C"/>
    <w:rsid w:val="00293097"/>
    <w:rsid w:val="00294E90"/>
    <w:rsid w:val="002B09A7"/>
    <w:rsid w:val="002C46CF"/>
    <w:rsid w:val="002E256D"/>
    <w:rsid w:val="00306810"/>
    <w:rsid w:val="00307117"/>
    <w:rsid w:val="00330420"/>
    <w:rsid w:val="0033059C"/>
    <w:rsid w:val="003623C7"/>
    <w:rsid w:val="00372759"/>
    <w:rsid w:val="00391049"/>
    <w:rsid w:val="00395CCE"/>
    <w:rsid w:val="003D1044"/>
    <w:rsid w:val="003F4B90"/>
    <w:rsid w:val="0041608A"/>
    <w:rsid w:val="00441DC9"/>
    <w:rsid w:val="00443CFF"/>
    <w:rsid w:val="004504A2"/>
    <w:rsid w:val="00450DAD"/>
    <w:rsid w:val="00451CEF"/>
    <w:rsid w:val="00452A74"/>
    <w:rsid w:val="0046236A"/>
    <w:rsid w:val="004C139D"/>
    <w:rsid w:val="004D3B58"/>
    <w:rsid w:val="004F519B"/>
    <w:rsid w:val="004F7B79"/>
    <w:rsid w:val="00526866"/>
    <w:rsid w:val="00534112"/>
    <w:rsid w:val="00563C29"/>
    <w:rsid w:val="0057380F"/>
    <w:rsid w:val="005B5C36"/>
    <w:rsid w:val="005D2A01"/>
    <w:rsid w:val="005D6C5E"/>
    <w:rsid w:val="005F4BE9"/>
    <w:rsid w:val="006436B5"/>
    <w:rsid w:val="006732F5"/>
    <w:rsid w:val="00677776"/>
    <w:rsid w:val="006A36D6"/>
    <w:rsid w:val="006E531B"/>
    <w:rsid w:val="00740A2C"/>
    <w:rsid w:val="00752485"/>
    <w:rsid w:val="0076737D"/>
    <w:rsid w:val="00792465"/>
    <w:rsid w:val="007A6796"/>
    <w:rsid w:val="007B4DD6"/>
    <w:rsid w:val="007B564F"/>
    <w:rsid w:val="007B5E55"/>
    <w:rsid w:val="007C0196"/>
    <w:rsid w:val="008357C2"/>
    <w:rsid w:val="00870B09"/>
    <w:rsid w:val="008813CD"/>
    <w:rsid w:val="00892B3B"/>
    <w:rsid w:val="008B72F2"/>
    <w:rsid w:val="008C200D"/>
    <w:rsid w:val="008D22A8"/>
    <w:rsid w:val="00921EB5"/>
    <w:rsid w:val="00940F86"/>
    <w:rsid w:val="009472E8"/>
    <w:rsid w:val="009546AC"/>
    <w:rsid w:val="009547DA"/>
    <w:rsid w:val="00970C25"/>
    <w:rsid w:val="009B53C8"/>
    <w:rsid w:val="00A40057"/>
    <w:rsid w:val="00A70FE3"/>
    <w:rsid w:val="00A7665B"/>
    <w:rsid w:val="00A95575"/>
    <w:rsid w:val="00AB40F6"/>
    <w:rsid w:val="00B313F6"/>
    <w:rsid w:val="00BB7E4C"/>
    <w:rsid w:val="00BC1270"/>
    <w:rsid w:val="00BC4C06"/>
    <w:rsid w:val="00C174C3"/>
    <w:rsid w:val="00C25F33"/>
    <w:rsid w:val="00C44789"/>
    <w:rsid w:val="00C45B27"/>
    <w:rsid w:val="00C83B72"/>
    <w:rsid w:val="00C90598"/>
    <w:rsid w:val="00C941B1"/>
    <w:rsid w:val="00CC39DA"/>
    <w:rsid w:val="00CD3E59"/>
    <w:rsid w:val="00CF5E8F"/>
    <w:rsid w:val="00D0292D"/>
    <w:rsid w:val="00D049FA"/>
    <w:rsid w:val="00D20566"/>
    <w:rsid w:val="00D250EF"/>
    <w:rsid w:val="00D32D5E"/>
    <w:rsid w:val="00D358C1"/>
    <w:rsid w:val="00D44F2A"/>
    <w:rsid w:val="00DA2612"/>
    <w:rsid w:val="00DA3C5C"/>
    <w:rsid w:val="00DA3E6F"/>
    <w:rsid w:val="00DB7D03"/>
    <w:rsid w:val="00DD1173"/>
    <w:rsid w:val="00DE5EE5"/>
    <w:rsid w:val="00E12EEA"/>
    <w:rsid w:val="00E2173A"/>
    <w:rsid w:val="00E2252B"/>
    <w:rsid w:val="00E3004B"/>
    <w:rsid w:val="00E5053F"/>
    <w:rsid w:val="00E66812"/>
    <w:rsid w:val="00F179AE"/>
    <w:rsid w:val="00F413D9"/>
    <w:rsid w:val="00F642C9"/>
    <w:rsid w:val="00F76F16"/>
    <w:rsid w:val="00F77BCE"/>
    <w:rsid w:val="00F8348B"/>
    <w:rsid w:val="00FC6E23"/>
    <w:rsid w:val="00FD6988"/>
    <w:rsid w:val="00FE0182"/>
    <w:rsid w:val="00FF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39A3"/>
  <w15:chartTrackingRefBased/>
  <w15:docId w15:val="{480CEEB3-0E18-4DE4-BAC1-DC19D108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CCE"/>
    <w:pPr>
      <w:spacing w:after="0" w:line="240" w:lineRule="auto"/>
    </w:pPr>
    <w:rPr>
      <w:rFonts w:ascii="Arial" w:hAnsi="Arial" w:cs="Times New Roman"/>
      <w:kern w:val="0"/>
      <w:sz w:val="20"/>
      <w:szCs w:val="20"/>
      <w14:ligatures w14:val="none"/>
    </w:rPr>
  </w:style>
  <w:style w:type="paragraph" w:styleId="Heading1">
    <w:name w:val="heading 1"/>
    <w:next w:val="BodyText"/>
    <w:link w:val="Heading1Char"/>
    <w:uiPriority w:val="1"/>
    <w:qFormat/>
    <w:rsid w:val="00395CCE"/>
    <w:pPr>
      <w:keepNext/>
      <w:numPr>
        <w:numId w:val="2"/>
      </w:numPr>
      <w:spacing w:before="240" w:after="240" w:line="240" w:lineRule="auto"/>
      <w:outlineLvl w:val="0"/>
    </w:pPr>
    <w:rPr>
      <w:rFonts w:ascii="Arial" w:eastAsiaTheme="majorEastAsia" w:hAnsi="Arial" w:cs="Arial"/>
      <w:b/>
      <w:kern w:val="0"/>
      <w:sz w:val="24"/>
      <w:szCs w:val="24"/>
      <w14:ligatures w14:val="none"/>
    </w:rPr>
  </w:style>
  <w:style w:type="paragraph" w:styleId="Heading2">
    <w:name w:val="heading 2"/>
    <w:next w:val="BodyText"/>
    <w:link w:val="Heading2Char"/>
    <w:uiPriority w:val="1"/>
    <w:unhideWhenUsed/>
    <w:qFormat/>
    <w:rsid w:val="00395CCE"/>
    <w:pPr>
      <w:keepNext/>
      <w:numPr>
        <w:ilvl w:val="1"/>
        <w:numId w:val="2"/>
      </w:numPr>
      <w:spacing w:before="240" w:after="240" w:line="240" w:lineRule="auto"/>
      <w:outlineLvl w:val="1"/>
    </w:pPr>
    <w:rPr>
      <w:rFonts w:ascii="Arial" w:eastAsiaTheme="majorEastAsia" w:hAnsi="Arial" w:cs="Arial"/>
      <w:b/>
      <w:kern w:val="0"/>
      <w14:ligatures w14:val="none"/>
    </w:rPr>
  </w:style>
  <w:style w:type="paragraph" w:styleId="Heading3">
    <w:name w:val="heading 3"/>
    <w:next w:val="BodyText"/>
    <w:link w:val="Heading3Char"/>
    <w:uiPriority w:val="1"/>
    <w:unhideWhenUsed/>
    <w:qFormat/>
    <w:rsid w:val="00395CCE"/>
    <w:pPr>
      <w:keepNext/>
      <w:keepLines/>
      <w:numPr>
        <w:ilvl w:val="2"/>
        <w:numId w:val="2"/>
      </w:numPr>
      <w:spacing w:before="240" w:after="240" w:line="240" w:lineRule="auto"/>
      <w:outlineLvl w:val="2"/>
    </w:pPr>
    <w:rPr>
      <w:rFonts w:ascii="Arial" w:eastAsiaTheme="majorEastAsia" w:hAnsi="Arial" w:cstheme="majorBidi"/>
      <w:i/>
      <w:kern w:val="0"/>
      <w14:ligatures w14:val="none"/>
    </w:rPr>
  </w:style>
  <w:style w:type="paragraph" w:styleId="Heading4">
    <w:name w:val="heading 4"/>
    <w:next w:val="BodyText"/>
    <w:link w:val="Heading4Char"/>
    <w:uiPriority w:val="1"/>
    <w:unhideWhenUsed/>
    <w:qFormat/>
    <w:rsid w:val="00395CCE"/>
    <w:pPr>
      <w:keepNext/>
      <w:spacing w:before="240" w:after="240" w:line="240" w:lineRule="auto"/>
      <w:outlineLvl w:val="3"/>
    </w:pPr>
    <w:rPr>
      <w:rFonts w:ascii="Arial" w:eastAsiaTheme="majorEastAsia" w:hAnsi="Arial" w:cstheme="majorBidi"/>
      <w:i/>
      <w:color w:val="000F7E"/>
      <w:kern w:val="0"/>
      <w:szCs w:val="24"/>
      <w:u w:val="single"/>
      <w14:ligatures w14:val="none"/>
    </w:rPr>
  </w:style>
  <w:style w:type="paragraph" w:styleId="Heading5">
    <w:name w:val="heading 5"/>
    <w:next w:val="BodyText"/>
    <w:link w:val="Heading5Char"/>
    <w:uiPriority w:val="1"/>
    <w:unhideWhenUsed/>
    <w:qFormat/>
    <w:rsid w:val="00395CCE"/>
    <w:pPr>
      <w:keepNext/>
      <w:spacing w:before="240" w:after="120" w:line="240" w:lineRule="auto"/>
      <w:outlineLvl w:val="4"/>
    </w:pPr>
    <w:rPr>
      <w:rFonts w:ascii="Arial" w:eastAsiaTheme="minorHAnsi" w:hAnsi="Arial"/>
      <w:i/>
      <w:color w:val="000F7E"/>
      <w:kern w:val="0"/>
      <w:sz w:val="21"/>
      <w:szCs w:val="21"/>
      <w14:ligatures w14:val="none"/>
    </w:rPr>
  </w:style>
  <w:style w:type="paragraph" w:styleId="Heading6">
    <w:name w:val="heading 6"/>
    <w:aliases w:val="NoNumH1"/>
    <w:next w:val="BodyText"/>
    <w:link w:val="Heading6Char"/>
    <w:uiPriority w:val="9"/>
    <w:unhideWhenUsed/>
    <w:qFormat/>
    <w:rsid w:val="00395CCE"/>
    <w:pPr>
      <w:keepNext/>
      <w:spacing w:before="240" w:after="240" w:line="240" w:lineRule="auto"/>
      <w:outlineLvl w:val="5"/>
    </w:pPr>
    <w:rPr>
      <w:rFonts w:ascii="Arial Bold" w:eastAsiaTheme="majorEastAsia" w:hAnsi="Arial Bold" w:cs="Arial"/>
      <w:b/>
      <w:caps/>
      <w:color w:val="000F7E"/>
      <w:kern w:val="0"/>
      <w:sz w:val="28"/>
      <w:szCs w:val="24"/>
      <w14:ligatures w14:val="none"/>
    </w:rPr>
  </w:style>
  <w:style w:type="paragraph" w:styleId="Heading7">
    <w:name w:val="heading 7"/>
    <w:aliases w:val="NoNumH2"/>
    <w:next w:val="Normal"/>
    <w:link w:val="Heading7Char"/>
    <w:uiPriority w:val="9"/>
    <w:unhideWhenUsed/>
    <w:qFormat/>
    <w:rsid w:val="00395CCE"/>
    <w:pPr>
      <w:keepNext/>
      <w:spacing w:before="240" w:after="240" w:line="240" w:lineRule="auto"/>
      <w:outlineLvl w:val="6"/>
    </w:pPr>
    <w:rPr>
      <w:rFonts w:ascii="Arial Bold" w:eastAsiaTheme="majorEastAsia" w:hAnsi="Arial Bold" w:cs="Arial"/>
      <w:b/>
      <w:color w:val="000F7E"/>
      <w:kern w:val="0"/>
      <w:sz w:val="24"/>
      <w:szCs w:val="24"/>
      <w14:ligatures w14:val="none"/>
    </w:rPr>
  </w:style>
  <w:style w:type="paragraph" w:styleId="Heading8">
    <w:name w:val="heading 8"/>
    <w:aliases w:val="Attachment Heading"/>
    <w:next w:val="BodyText"/>
    <w:link w:val="Heading8Char"/>
    <w:uiPriority w:val="9"/>
    <w:unhideWhenUsed/>
    <w:qFormat/>
    <w:rsid w:val="00395CCE"/>
    <w:pPr>
      <w:keepNext/>
      <w:numPr>
        <w:ilvl w:val="7"/>
        <w:numId w:val="3"/>
      </w:numPr>
      <w:spacing w:before="240" w:after="240" w:line="240" w:lineRule="auto"/>
      <w:outlineLvl w:val="7"/>
    </w:pPr>
    <w:rPr>
      <w:rFonts w:ascii="Arial" w:eastAsiaTheme="majorEastAsia" w:hAnsi="Arial" w:cs="Arial"/>
      <w:b/>
      <w:bCs/>
      <w:iCs/>
      <w:color w:val="000F7E"/>
      <w:kern w:val="0"/>
      <w:sz w:val="28"/>
      <w:szCs w:val="24"/>
      <w14:ligatures w14:val="none"/>
    </w:rPr>
  </w:style>
  <w:style w:type="paragraph" w:styleId="Heading9">
    <w:name w:val="heading 9"/>
    <w:aliases w:val="Appendix Heading"/>
    <w:next w:val="BodyText"/>
    <w:link w:val="Heading9Char"/>
    <w:uiPriority w:val="9"/>
    <w:unhideWhenUsed/>
    <w:qFormat/>
    <w:rsid w:val="00395CCE"/>
    <w:pPr>
      <w:keepNext/>
      <w:keepLines/>
      <w:numPr>
        <w:ilvl w:val="8"/>
        <w:numId w:val="3"/>
      </w:numPr>
      <w:spacing w:before="240" w:after="240" w:line="240" w:lineRule="auto"/>
      <w:outlineLvl w:val="8"/>
    </w:pPr>
    <w:rPr>
      <w:rFonts w:ascii="Arial Bold" w:eastAsiaTheme="majorEastAsia" w:hAnsi="Arial Bold" w:cstheme="majorBidi"/>
      <w:b/>
      <w:color w:val="000F7E"/>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iangle">
    <w:name w:val="! Triangle"/>
    <w:basedOn w:val="Normal"/>
    <w:rsid w:val="00395CCE"/>
    <w:pPr>
      <w:jc w:val="center"/>
    </w:pPr>
    <w:rPr>
      <w:rFonts w:ascii="Segoe UI Symbol" w:hAnsi="Segoe UI Symbol"/>
      <w:b/>
      <w:bCs/>
      <w:sz w:val="40"/>
    </w:rPr>
  </w:style>
  <w:style w:type="paragraph" w:customStyle="1" w:styleId="AttAppCaption">
    <w:name w:val="Att/App Caption"/>
    <w:next w:val="Normal"/>
    <w:qFormat/>
    <w:rsid w:val="00395CCE"/>
    <w:pPr>
      <w:keepNext/>
      <w:spacing w:after="120" w:line="240" w:lineRule="auto"/>
      <w:jc w:val="center"/>
    </w:pPr>
    <w:rPr>
      <w:rFonts w:ascii="Arial" w:hAnsi="Arial" w:cs="Times New Roman"/>
      <w:b/>
      <w:bCs/>
      <w:kern w:val="0"/>
      <w:szCs w:val="20"/>
      <w14:ligatures w14:val="none"/>
    </w:rPr>
  </w:style>
  <w:style w:type="paragraph" w:customStyle="1" w:styleId="AttAppCaptioncont">
    <w:name w:val="Att/App Caption (cont)"/>
    <w:qFormat/>
    <w:rsid w:val="00395CCE"/>
    <w:pPr>
      <w:spacing w:after="0" w:line="240" w:lineRule="auto"/>
      <w:jc w:val="center"/>
    </w:pPr>
    <w:rPr>
      <w:rFonts w:ascii="Arial" w:hAnsi="Arial" w:cs="Times New Roman"/>
      <w:b/>
      <w:bCs/>
      <w:kern w:val="0"/>
      <w:szCs w:val="20"/>
      <w14:ligatures w14:val="none"/>
    </w:rPr>
  </w:style>
  <w:style w:type="paragraph" w:styleId="BalloonText">
    <w:name w:val="Balloon Text"/>
    <w:basedOn w:val="Normal"/>
    <w:link w:val="BalloonTextChar"/>
    <w:semiHidden/>
    <w:unhideWhenUsed/>
    <w:rsid w:val="00395CCE"/>
    <w:rPr>
      <w:rFonts w:ascii="Segoe UI" w:hAnsi="Segoe UI" w:cs="Segoe UI"/>
      <w:sz w:val="18"/>
      <w:szCs w:val="18"/>
    </w:rPr>
  </w:style>
  <w:style w:type="character" w:customStyle="1" w:styleId="BalloonTextChar">
    <w:name w:val="Balloon Text Char"/>
    <w:basedOn w:val="DefaultParagraphFont"/>
    <w:link w:val="BalloonText"/>
    <w:semiHidden/>
    <w:rsid w:val="00395CCE"/>
    <w:rPr>
      <w:rFonts w:ascii="Segoe UI" w:hAnsi="Segoe UI" w:cs="Segoe UI"/>
      <w:kern w:val="0"/>
      <w:sz w:val="18"/>
      <w:szCs w:val="18"/>
      <w14:ligatures w14:val="none"/>
    </w:rPr>
  </w:style>
  <w:style w:type="paragraph" w:styleId="BodyText">
    <w:name w:val="Body Text"/>
    <w:link w:val="BodyTextChar"/>
    <w:uiPriority w:val="1"/>
    <w:qFormat/>
    <w:rsid w:val="00395CCE"/>
    <w:pPr>
      <w:spacing w:before="120" w:after="120" w:line="240" w:lineRule="auto"/>
    </w:pPr>
    <w:rPr>
      <w:rFonts w:ascii="Arial" w:eastAsiaTheme="minorHAnsi" w:hAnsi="Arial"/>
      <w:kern w:val="0"/>
      <w:sz w:val="20"/>
      <w14:ligatures w14:val="none"/>
    </w:rPr>
  </w:style>
  <w:style w:type="character" w:customStyle="1" w:styleId="BodyTextChar">
    <w:name w:val="Body Text Char"/>
    <w:basedOn w:val="DefaultParagraphFont"/>
    <w:link w:val="BodyText"/>
    <w:uiPriority w:val="1"/>
    <w:rsid w:val="00395CCE"/>
    <w:rPr>
      <w:rFonts w:ascii="Arial" w:eastAsiaTheme="minorHAnsi" w:hAnsi="Arial"/>
      <w:kern w:val="0"/>
      <w:sz w:val="20"/>
      <w14:ligatures w14:val="none"/>
    </w:rPr>
  </w:style>
  <w:style w:type="paragraph" w:customStyle="1" w:styleId="BodyText108">
    <w:name w:val="Body Text 1.08"/>
    <w:qFormat/>
    <w:rsid w:val="00D049FA"/>
    <w:pPr>
      <w:spacing w:before="240" w:after="240"/>
    </w:pPr>
    <w:rPr>
      <w:rFonts w:ascii="Arial" w:eastAsiaTheme="minorHAnsi" w:hAnsi="Arial"/>
      <w:kern w:val="0"/>
      <w:sz w:val="20"/>
      <w14:ligatures w14:val="none"/>
    </w:rPr>
  </w:style>
  <w:style w:type="paragraph" w:customStyle="1" w:styleId="BodyTextItalicCharacter">
    <w:name w:val="Body Text Italic Character"/>
    <w:link w:val="BodyTextItalicCharacterChar"/>
    <w:rsid w:val="00395CCE"/>
    <w:pPr>
      <w:spacing w:after="0" w:line="240" w:lineRule="auto"/>
      <w:ind w:left="720"/>
    </w:pPr>
    <w:rPr>
      <w:rFonts w:ascii="Arial" w:hAnsi="Arial" w:cs="Times New Roman"/>
      <w:i/>
      <w:iCs/>
      <w:kern w:val="0"/>
      <w:sz w:val="20"/>
      <w14:ligatures w14:val="none"/>
    </w:rPr>
  </w:style>
  <w:style w:type="character" w:customStyle="1" w:styleId="BodyTextItalicCharacterChar">
    <w:name w:val="Body Text Italic Character Char"/>
    <w:basedOn w:val="DefaultParagraphFont"/>
    <w:link w:val="BodyTextItalicCharacter"/>
    <w:rsid w:val="00395CCE"/>
    <w:rPr>
      <w:rFonts w:ascii="Arial" w:hAnsi="Arial" w:cs="Times New Roman"/>
      <w:i/>
      <w:iCs/>
      <w:kern w:val="0"/>
      <w:sz w:val="20"/>
      <w14:ligatures w14:val="none"/>
    </w:rPr>
  </w:style>
  <w:style w:type="paragraph" w:customStyle="1" w:styleId="BodyTextUnderlineCharacter">
    <w:name w:val="Body Text Underline Character"/>
    <w:basedOn w:val="BodyText"/>
    <w:link w:val="BodyTextUnderlineCharacterChar"/>
    <w:rsid w:val="00395CCE"/>
    <w:rPr>
      <w:u w:val="single"/>
    </w:rPr>
  </w:style>
  <w:style w:type="character" w:customStyle="1" w:styleId="BodyTextUnderlineCharacterChar">
    <w:name w:val="Body Text Underline Character Char"/>
    <w:basedOn w:val="BodyTextChar"/>
    <w:link w:val="BodyTextUnderlineCharacter"/>
    <w:rsid w:val="00395CCE"/>
    <w:rPr>
      <w:rFonts w:ascii="Arial" w:eastAsiaTheme="minorHAnsi" w:hAnsi="Arial"/>
      <w:kern w:val="0"/>
      <w:sz w:val="20"/>
      <w:u w:val="single"/>
      <w14:ligatures w14:val="none"/>
    </w:rPr>
  </w:style>
  <w:style w:type="character" w:customStyle="1" w:styleId="BoldCharacter">
    <w:name w:val="Bold Character"/>
    <w:basedOn w:val="DefaultParagraphFont"/>
    <w:uiPriority w:val="1"/>
    <w:qFormat/>
    <w:rsid w:val="00395CCE"/>
    <w:rPr>
      <w:b/>
    </w:rPr>
  </w:style>
  <w:style w:type="paragraph" w:customStyle="1" w:styleId="CAUTIONDANGERNOTICEWARNING">
    <w:name w:val="CAUTION/DANGER/NOTICE/WARNING"/>
    <w:basedOn w:val="Normal"/>
    <w:rsid w:val="00395CCE"/>
    <w:pPr>
      <w:jc w:val="center"/>
    </w:pPr>
    <w:rPr>
      <w:rFonts w:ascii="New York" w:hAnsi="New York"/>
      <w:b/>
      <w:bCs/>
      <w:sz w:val="24"/>
    </w:rPr>
  </w:style>
  <w:style w:type="character" w:customStyle="1" w:styleId="CheckBox">
    <w:name w:val="Check Box"/>
    <w:basedOn w:val="DefaultParagraphFont"/>
    <w:uiPriority w:val="1"/>
    <w:rsid w:val="00395CCE"/>
  </w:style>
  <w:style w:type="paragraph" w:styleId="CommentText">
    <w:name w:val="annotation text"/>
    <w:link w:val="CommentTextChar"/>
    <w:unhideWhenUsed/>
    <w:rsid w:val="00395CCE"/>
    <w:pPr>
      <w:spacing w:after="0" w:line="240" w:lineRule="auto"/>
    </w:pPr>
    <w:rPr>
      <w:rFonts w:ascii="Times New Roman" w:hAnsi="Times New Roman" w:cs="Times New Roman"/>
      <w:kern w:val="0"/>
      <w:sz w:val="24"/>
      <w:szCs w:val="20"/>
      <w14:ligatures w14:val="none"/>
    </w:rPr>
  </w:style>
  <w:style w:type="character" w:customStyle="1" w:styleId="CommentTextChar">
    <w:name w:val="Comment Text Char"/>
    <w:basedOn w:val="DefaultParagraphFont"/>
    <w:link w:val="CommentText"/>
    <w:rsid w:val="00395CCE"/>
    <w:rPr>
      <w:rFonts w:ascii="Times New Roman" w:hAnsi="Times New Roman" w:cs="Times New Roman"/>
      <w:kern w:val="0"/>
      <w:sz w:val="24"/>
      <w:szCs w:val="20"/>
      <w14:ligatures w14:val="none"/>
    </w:rPr>
  </w:style>
  <w:style w:type="paragraph" w:customStyle="1" w:styleId="CoverTitle">
    <w:name w:val="Cover Title"/>
    <w:uiPriority w:val="99"/>
    <w:rsid w:val="00395CCE"/>
    <w:pPr>
      <w:widowControl w:val="0"/>
      <w:spacing w:before="360" w:after="360" w:line="240" w:lineRule="auto"/>
    </w:pPr>
    <w:rPr>
      <w:rFonts w:ascii="Arial" w:eastAsia="Calibri" w:hAnsi="Arial" w:cs="Times New Roman"/>
      <w:b/>
      <w:color w:val="000000"/>
      <w:kern w:val="0"/>
      <w:sz w:val="40"/>
      <w:szCs w:val="24"/>
      <w14:ligatures w14:val="none"/>
    </w:rPr>
  </w:style>
  <w:style w:type="paragraph" w:customStyle="1" w:styleId="Figure">
    <w:name w:val="Figure"/>
    <w:qFormat/>
    <w:rsid w:val="00395CCE"/>
    <w:pPr>
      <w:keepNext/>
      <w:widowControl w:val="0"/>
      <w:autoSpaceDE w:val="0"/>
      <w:autoSpaceDN w:val="0"/>
      <w:spacing w:before="360" w:after="120" w:line="240" w:lineRule="auto"/>
      <w:jc w:val="center"/>
    </w:pPr>
    <w:rPr>
      <w:rFonts w:ascii="Times New Roman" w:eastAsiaTheme="minorHAnsi" w:hAnsi="Times New Roman"/>
      <w:iCs/>
      <w:noProof/>
      <w:kern w:val="0"/>
      <w14:ligatures w14:val="none"/>
    </w:rPr>
  </w:style>
  <w:style w:type="paragraph" w:customStyle="1" w:styleId="FigureCaption">
    <w:name w:val="Figure Caption"/>
    <w:qFormat/>
    <w:rsid w:val="00395CCE"/>
    <w:pPr>
      <w:widowControl w:val="0"/>
      <w:autoSpaceDE w:val="0"/>
      <w:autoSpaceDN w:val="0"/>
      <w:spacing w:before="120" w:after="360" w:line="240" w:lineRule="auto"/>
      <w:ind w:left="1260" w:right="360" w:hanging="900"/>
    </w:pPr>
    <w:rPr>
      <w:rFonts w:ascii="Arial" w:eastAsiaTheme="minorHAnsi" w:hAnsi="Arial"/>
      <w:iCs/>
      <w:color w:val="3A3A3A" w:themeColor="background2" w:themeShade="40"/>
      <w:kern w:val="0"/>
      <w:sz w:val="18"/>
      <w:szCs w:val="18"/>
      <w14:ligatures w14:val="none"/>
    </w:rPr>
  </w:style>
  <w:style w:type="character" w:styleId="FollowedHyperlink">
    <w:name w:val="FollowedHyperlink"/>
    <w:rsid w:val="00395CCE"/>
    <w:rPr>
      <w:color w:val="800080"/>
      <w:u w:val="single"/>
    </w:rPr>
  </w:style>
  <w:style w:type="paragraph" w:styleId="Footer">
    <w:name w:val="footer"/>
    <w:basedOn w:val="Normal"/>
    <w:link w:val="FooterChar"/>
    <w:uiPriority w:val="99"/>
    <w:unhideWhenUsed/>
    <w:rsid w:val="00395CCE"/>
    <w:pPr>
      <w:tabs>
        <w:tab w:val="center" w:pos="4680"/>
        <w:tab w:val="right" w:pos="9360"/>
      </w:tabs>
    </w:pPr>
  </w:style>
  <w:style w:type="character" w:customStyle="1" w:styleId="FooterChar">
    <w:name w:val="Footer Char"/>
    <w:basedOn w:val="DefaultParagraphFont"/>
    <w:link w:val="Footer"/>
    <w:uiPriority w:val="99"/>
    <w:rsid w:val="00395CCE"/>
    <w:rPr>
      <w:rFonts w:ascii="Arial" w:hAnsi="Arial" w:cs="Times New Roman"/>
      <w:kern w:val="0"/>
      <w:sz w:val="20"/>
      <w:szCs w:val="20"/>
      <w14:ligatures w14:val="none"/>
    </w:rPr>
  </w:style>
  <w:style w:type="paragraph" w:customStyle="1" w:styleId="FooterMarking">
    <w:name w:val="Footer Marking"/>
    <w:qFormat/>
    <w:rsid w:val="00395CCE"/>
    <w:pPr>
      <w:spacing w:before="240" w:after="0" w:line="240" w:lineRule="auto"/>
      <w:jc w:val="center"/>
    </w:pPr>
    <w:rPr>
      <w:rFonts w:ascii="Arial" w:eastAsiaTheme="minorHAnsi" w:hAnsi="Arial"/>
      <w:b/>
      <w:kern w:val="0"/>
      <w:sz w:val="18"/>
      <w14:ligatures w14:val="none"/>
    </w:rPr>
  </w:style>
  <w:style w:type="character" w:styleId="FootnoteReference">
    <w:name w:val="footnote reference"/>
    <w:basedOn w:val="DefaultParagraphFont"/>
    <w:uiPriority w:val="99"/>
    <w:unhideWhenUsed/>
    <w:rsid w:val="00395CCE"/>
    <w:rPr>
      <w:vertAlign w:val="superscript"/>
    </w:rPr>
  </w:style>
  <w:style w:type="paragraph" w:styleId="FootnoteText">
    <w:name w:val="footnote text"/>
    <w:link w:val="FootnoteTextChar"/>
    <w:autoRedefine/>
    <w:uiPriority w:val="99"/>
    <w:unhideWhenUsed/>
    <w:rsid w:val="00395CCE"/>
    <w:pPr>
      <w:keepLines/>
      <w:spacing w:before="40" w:after="120" w:line="240" w:lineRule="auto"/>
      <w:ind w:left="180" w:hanging="180"/>
      <w:contextualSpacing/>
    </w:pPr>
    <w:rPr>
      <w:rFonts w:ascii="Arial" w:eastAsiaTheme="minorHAnsi" w:hAnsi="Arial" w:cs="Times New Roman"/>
      <w:kern w:val="0"/>
      <w:sz w:val="16"/>
      <w:szCs w:val="18"/>
      <w14:ligatures w14:val="none"/>
    </w:rPr>
  </w:style>
  <w:style w:type="character" w:customStyle="1" w:styleId="FootnoteTextChar">
    <w:name w:val="Footnote Text Char"/>
    <w:basedOn w:val="DefaultParagraphFont"/>
    <w:link w:val="FootnoteText"/>
    <w:uiPriority w:val="99"/>
    <w:rsid w:val="00395CCE"/>
    <w:rPr>
      <w:rFonts w:ascii="Arial" w:eastAsiaTheme="minorHAnsi" w:hAnsi="Arial" w:cs="Times New Roman"/>
      <w:kern w:val="0"/>
      <w:sz w:val="16"/>
      <w:szCs w:val="18"/>
      <w14:ligatures w14:val="none"/>
    </w:rPr>
  </w:style>
  <w:style w:type="paragraph" w:styleId="Header">
    <w:name w:val="header"/>
    <w:basedOn w:val="Normal"/>
    <w:link w:val="HeaderChar"/>
    <w:uiPriority w:val="99"/>
    <w:unhideWhenUsed/>
    <w:rsid w:val="00395CCE"/>
    <w:pPr>
      <w:tabs>
        <w:tab w:val="center" w:pos="4680"/>
        <w:tab w:val="right" w:pos="9360"/>
      </w:tabs>
    </w:pPr>
  </w:style>
  <w:style w:type="character" w:customStyle="1" w:styleId="HeaderChar">
    <w:name w:val="Header Char"/>
    <w:basedOn w:val="DefaultParagraphFont"/>
    <w:link w:val="Header"/>
    <w:uiPriority w:val="99"/>
    <w:rsid w:val="00395CCE"/>
    <w:rPr>
      <w:rFonts w:ascii="Arial" w:hAnsi="Arial" w:cs="Times New Roman"/>
      <w:kern w:val="0"/>
      <w:sz w:val="20"/>
      <w:szCs w:val="20"/>
      <w14:ligatures w14:val="none"/>
    </w:rPr>
  </w:style>
  <w:style w:type="character" w:customStyle="1" w:styleId="Heading1Char">
    <w:name w:val="Heading 1 Char"/>
    <w:basedOn w:val="DefaultParagraphFont"/>
    <w:link w:val="Heading1"/>
    <w:uiPriority w:val="1"/>
    <w:rsid w:val="00395CCE"/>
    <w:rPr>
      <w:rFonts w:ascii="Arial" w:eastAsiaTheme="majorEastAsia" w:hAnsi="Arial" w:cs="Arial"/>
      <w:b/>
      <w:kern w:val="0"/>
      <w:sz w:val="24"/>
      <w:szCs w:val="24"/>
      <w14:ligatures w14:val="none"/>
    </w:rPr>
  </w:style>
  <w:style w:type="character" w:customStyle="1" w:styleId="Heading2Char">
    <w:name w:val="Heading 2 Char"/>
    <w:basedOn w:val="DefaultParagraphFont"/>
    <w:link w:val="Heading2"/>
    <w:uiPriority w:val="1"/>
    <w:rsid w:val="00395CCE"/>
    <w:rPr>
      <w:rFonts w:ascii="Arial" w:eastAsiaTheme="majorEastAsia" w:hAnsi="Arial" w:cs="Arial"/>
      <w:b/>
      <w:kern w:val="0"/>
      <w14:ligatures w14:val="none"/>
    </w:rPr>
  </w:style>
  <w:style w:type="character" w:customStyle="1" w:styleId="Heading3Char">
    <w:name w:val="Heading 3 Char"/>
    <w:basedOn w:val="DefaultParagraphFont"/>
    <w:link w:val="Heading3"/>
    <w:uiPriority w:val="1"/>
    <w:rsid w:val="00395CCE"/>
    <w:rPr>
      <w:rFonts w:ascii="Arial" w:eastAsiaTheme="majorEastAsia" w:hAnsi="Arial" w:cstheme="majorBidi"/>
      <w:i/>
      <w:kern w:val="0"/>
      <w14:ligatures w14:val="none"/>
    </w:rPr>
  </w:style>
  <w:style w:type="character" w:customStyle="1" w:styleId="Heading4Char">
    <w:name w:val="Heading 4 Char"/>
    <w:basedOn w:val="DefaultParagraphFont"/>
    <w:link w:val="Heading4"/>
    <w:uiPriority w:val="1"/>
    <w:rsid w:val="00395CCE"/>
    <w:rPr>
      <w:rFonts w:ascii="Arial" w:eastAsiaTheme="majorEastAsia" w:hAnsi="Arial" w:cstheme="majorBidi"/>
      <w:i/>
      <w:color w:val="000F7E"/>
      <w:kern w:val="0"/>
      <w:szCs w:val="24"/>
      <w:u w:val="single"/>
      <w14:ligatures w14:val="none"/>
    </w:rPr>
  </w:style>
  <w:style w:type="character" w:customStyle="1" w:styleId="Heading5Char">
    <w:name w:val="Heading 5 Char"/>
    <w:basedOn w:val="DefaultParagraphFont"/>
    <w:link w:val="Heading5"/>
    <w:uiPriority w:val="1"/>
    <w:rsid w:val="00395CCE"/>
    <w:rPr>
      <w:rFonts w:ascii="Arial" w:eastAsiaTheme="minorHAnsi" w:hAnsi="Arial"/>
      <w:i/>
      <w:color w:val="000F7E"/>
      <w:kern w:val="0"/>
      <w:sz w:val="21"/>
      <w:szCs w:val="21"/>
      <w14:ligatures w14:val="none"/>
    </w:rPr>
  </w:style>
  <w:style w:type="character" w:customStyle="1" w:styleId="Heading6Char">
    <w:name w:val="Heading 6 Char"/>
    <w:aliases w:val="NoNumH1 Char"/>
    <w:basedOn w:val="DefaultParagraphFont"/>
    <w:link w:val="Heading6"/>
    <w:uiPriority w:val="9"/>
    <w:rsid w:val="00395CCE"/>
    <w:rPr>
      <w:rFonts w:ascii="Arial Bold" w:eastAsiaTheme="majorEastAsia" w:hAnsi="Arial Bold" w:cs="Arial"/>
      <w:b/>
      <w:caps/>
      <w:color w:val="000F7E"/>
      <w:kern w:val="0"/>
      <w:sz w:val="28"/>
      <w:szCs w:val="24"/>
      <w14:ligatures w14:val="none"/>
    </w:rPr>
  </w:style>
  <w:style w:type="character" w:customStyle="1" w:styleId="Heading7Char">
    <w:name w:val="Heading 7 Char"/>
    <w:aliases w:val="NoNumH2 Char"/>
    <w:basedOn w:val="DefaultParagraphFont"/>
    <w:link w:val="Heading7"/>
    <w:uiPriority w:val="9"/>
    <w:rsid w:val="00395CCE"/>
    <w:rPr>
      <w:rFonts w:ascii="Arial Bold" w:eastAsiaTheme="majorEastAsia" w:hAnsi="Arial Bold" w:cs="Arial"/>
      <w:b/>
      <w:color w:val="000F7E"/>
      <w:kern w:val="0"/>
      <w:sz w:val="24"/>
      <w:szCs w:val="24"/>
      <w14:ligatures w14:val="none"/>
    </w:rPr>
  </w:style>
  <w:style w:type="character" w:customStyle="1" w:styleId="Heading8Char">
    <w:name w:val="Heading 8 Char"/>
    <w:aliases w:val="Attachment Heading Char"/>
    <w:basedOn w:val="DefaultParagraphFont"/>
    <w:link w:val="Heading8"/>
    <w:uiPriority w:val="9"/>
    <w:rsid w:val="00395CCE"/>
    <w:rPr>
      <w:rFonts w:ascii="Arial" w:eastAsiaTheme="majorEastAsia" w:hAnsi="Arial" w:cs="Arial"/>
      <w:b/>
      <w:bCs/>
      <w:iCs/>
      <w:color w:val="000F7E"/>
      <w:kern w:val="0"/>
      <w:sz w:val="28"/>
      <w:szCs w:val="24"/>
      <w14:ligatures w14:val="none"/>
    </w:rPr>
  </w:style>
  <w:style w:type="character" w:customStyle="1" w:styleId="Heading9Char">
    <w:name w:val="Heading 9 Char"/>
    <w:aliases w:val="Appendix Heading Char"/>
    <w:basedOn w:val="DefaultParagraphFont"/>
    <w:link w:val="Heading9"/>
    <w:uiPriority w:val="9"/>
    <w:rsid w:val="00395CCE"/>
    <w:rPr>
      <w:rFonts w:ascii="Arial Bold" w:eastAsiaTheme="majorEastAsia" w:hAnsi="Arial Bold" w:cstheme="majorBidi"/>
      <w:b/>
      <w:color w:val="000F7E"/>
      <w:kern w:val="0"/>
      <w:sz w:val="28"/>
      <w:szCs w:val="24"/>
      <w14:ligatures w14:val="none"/>
    </w:rPr>
  </w:style>
  <w:style w:type="paragraph" w:customStyle="1" w:styleId="HeadingNoTOC">
    <w:name w:val="Heading No TOC"/>
    <w:qFormat/>
    <w:rsid w:val="00395CCE"/>
    <w:pPr>
      <w:keepNext/>
      <w:spacing w:before="240" w:after="120" w:line="240" w:lineRule="auto"/>
    </w:pPr>
    <w:rPr>
      <w:rFonts w:ascii="Arial" w:eastAsiaTheme="majorEastAsia" w:hAnsi="Arial" w:cs="Arial"/>
      <w:b/>
      <w:kern w:val="0"/>
      <w:sz w:val="24"/>
      <w:szCs w:val="24"/>
      <w14:ligatures w14:val="none"/>
    </w:rPr>
  </w:style>
  <w:style w:type="character" w:styleId="Hyperlink">
    <w:name w:val="Hyperlink"/>
    <w:uiPriority w:val="99"/>
    <w:rsid w:val="00395CCE"/>
    <w:rPr>
      <w:color w:val="0000FF"/>
      <w:u w:val="single"/>
    </w:rPr>
  </w:style>
  <w:style w:type="paragraph" w:styleId="ListBullet">
    <w:name w:val="List Bullet"/>
    <w:link w:val="ListBulletChar"/>
    <w:unhideWhenUsed/>
    <w:rsid w:val="00395CCE"/>
    <w:pPr>
      <w:numPr>
        <w:numId w:val="6"/>
      </w:numPr>
      <w:spacing w:before="120" w:after="120" w:line="240" w:lineRule="auto"/>
    </w:pPr>
    <w:rPr>
      <w:rFonts w:ascii="Arial" w:eastAsiaTheme="minorHAnsi" w:hAnsi="Arial" w:cs="Times New Roman"/>
      <w:kern w:val="0"/>
      <w:sz w:val="20"/>
      <w14:ligatures w14:val="none"/>
    </w:rPr>
  </w:style>
  <w:style w:type="character" w:customStyle="1" w:styleId="ListBulletChar">
    <w:name w:val="List Bullet Char"/>
    <w:basedOn w:val="DefaultParagraphFont"/>
    <w:link w:val="ListBullet"/>
    <w:rsid w:val="00395CCE"/>
    <w:rPr>
      <w:rFonts w:ascii="Arial" w:eastAsiaTheme="minorHAnsi" w:hAnsi="Arial" w:cs="Times New Roman"/>
      <w:kern w:val="0"/>
      <w:sz w:val="20"/>
      <w14:ligatures w14:val="none"/>
    </w:rPr>
  </w:style>
  <w:style w:type="paragraph" w:styleId="ListBullet2">
    <w:name w:val="List Bullet 2"/>
    <w:unhideWhenUsed/>
    <w:rsid w:val="00395CCE"/>
    <w:pPr>
      <w:numPr>
        <w:numId w:val="4"/>
      </w:numPr>
      <w:spacing w:before="120" w:after="120" w:line="240" w:lineRule="auto"/>
    </w:pPr>
    <w:rPr>
      <w:rFonts w:ascii="Arial" w:eastAsiaTheme="minorHAnsi" w:hAnsi="Arial" w:cs="Times New Roman"/>
      <w:kern w:val="0"/>
      <w:sz w:val="20"/>
      <w14:ligatures w14:val="none"/>
    </w:rPr>
  </w:style>
  <w:style w:type="paragraph" w:styleId="ListBullet3">
    <w:name w:val="List Bullet 3"/>
    <w:unhideWhenUsed/>
    <w:rsid w:val="00395CCE"/>
    <w:pPr>
      <w:numPr>
        <w:numId w:val="5"/>
      </w:numPr>
      <w:spacing w:after="0" w:line="240" w:lineRule="auto"/>
    </w:pPr>
    <w:rPr>
      <w:rFonts w:ascii="Arial" w:eastAsiaTheme="minorHAnsi" w:hAnsi="Arial" w:cs="Times New Roman"/>
      <w:kern w:val="0"/>
      <w:sz w:val="20"/>
      <w14:ligatures w14:val="none"/>
    </w:rPr>
  </w:style>
  <w:style w:type="paragraph" w:customStyle="1" w:styleId="ListBulletIndent">
    <w:name w:val="List Bullet Indent"/>
    <w:basedOn w:val="ListBullet"/>
    <w:qFormat/>
    <w:rsid w:val="00395CCE"/>
    <w:pPr>
      <w:ind w:left="720"/>
    </w:pPr>
  </w:style>
  <w:style w:type="character" w:customStyle="1" w:styleId="ListBulletItalicCharacter">
    <w:name w:val="List Bullet Italic Character"/>
    <w:basedOn w:val="DefaultParagraphFont"/>
    <w:uiPriority w:val="1"/>
    <w:rsid w:val="00395CCE"/>
    <w:rPr>
      <w:rFonts w:eastAsia="Calibri"/>
      <w:i/>
      <w:iCs/>
    </w:rPr>
  </w:style>
  <w:style w:type="paragraph" w:styleId="ListNumber">
    <w:name w:val="List Number"/>
    <w:uiPriority w:val="99"/>
    <w:unhideWhenUsed/>
    <w:rsid w:val="00395CCE"/>
    <w:pPr>
      <w:numPr>
        <w:numId w:val="7"/>
      </w:numPr>
      <w:tabs>
        <w:tab w:val="clear" w:pos="360"/>
      </w:tabs>
      <w:spacing w:before="240" w:after="240" w:line="240" w:lineRule="auto"/>
      <w:contextualSpacing/>
    </w:pPr>
    <w:rPr>
      <w:rFonts w:ascii="Arial" w:eastAsiaTheme="minorHAnsi" w:hAnsi="Arial"/>
      <w:kern w:val="0"/>
      <w:sz w:val="20"/>
      <w14:ligatures w14:val="none"/>
    </w:rPr>
  </w:style>
  <w:style w:type="character" w:styleId="PlaceholderText">
    <w:name w:val="Placeholder Text"/>
    <w:basedOn w:val="DefaultParagraphFont"/>
    <w:uiPriority w:val="99"/>
    <w:semiHidden/>
    <w:rsid w:val="00395CCE"/>
    <w:rPr>
      <w:color w:val="808080"/>
    </w:rPr>
  </w:style>
  <w:style w:type="paragraph" w:styleId="Quote">
    <w:name w:val="Quote"/>
    <w:next w:val="Normal"/>
    <w:link w:val="QuoteChar"/>
    <w:uiPriority w:val="29"/>
    <w:qFormat/>
    <w:rsid w:val="00395CCE"/>
    <w:pPr>
      <w:spacing w:after="0" w:line="240" w:lineRule="auto"/>
      <w:ind w:left="720" w:right="720"/>
    </w:pPr>
    <w:rPr>
      <w:rFonts w:ascii="Arial" w:eastAsiaTheme="minorHAnsi" w:hAnsi="Arial"/>
      <w:kern w:val="0"/>
      <w:sz w:val="20"/>
      <w14:ligatures w14:val="none"/>
    </w:rPr>
  </w:style>
  <w:style w:type="character" w:customStyle="1" w:styleId="QuoteChar">
    <w:name w:val="Quote Char"/>
    <w:basedOn w:val="DefaultParagraphFont"/>
    <w:link w:val="Quote"/>
    <w:uiPriority w:val="29"/>
    <w:rsid w:val="00395CCE"/>
    <w:rPr>
      <w:rFonts w:ascii="Arial" w:eastAsiaTheme="minorHAnsi" w:hAnsi="Arial"/>
      <w:kern w:val="0"/>
      <w:sz w:val="20"/>
      <w14:ligatures w14:val="none"/>
    </w:rPr>
  </w:style>
  <w:style w:type="paragraph" w:customStyle="1" w:styleId="Reference">
    <w:name w:val="Reference"/>
    <w:qFormat/>
    <w:rsid w:val="00395CCE"/>
    <w:pPr>
      <w:keepLines/>
      <w:spacing w:before="120" w:after="0" w:line="240" w:lineRule="auto"/>
      <w:ind w:left="720" w:hanging="720"/>
    </w:pPr>
    <w:rPr>
      <w:rFonts w:ascii="Arial" w:eastAsiaTheme="minorHAnsi" w:hAnsi="Arial" w:cs="Arial"/>
      <w:noProof/>
      <w:kern w:val="0"/>
      <w:sz w:val="20"/>
      <w14:ligatures w14:val="none"/>
    </w:rPr>
  </w:style>
  <w:style w:type="paragraph" w:customStyle="1" w:styleId="Step1stLevel1">
    <w:name w:val="Step 1st Level 1."/>
    <w:link w:val="Step1stLevel1Char"/>
    <w:rsid w:val="00D049FA"/>
    <w:pPr>
      <w:spacing w:before="120" w:after="120" w:line="240" w:lineRule="auto"/>
      <w:ind w:left="720" w:hanging="360"/>
    </w:pPr>
    <w:rPr>
      <w:rFonts w:ascii="Arial" w:hAnsi="Arial" w:cs="Times New Roman"/>
      <w:kern w:val="0"/>
      <w:sz w:val="20"/>
      <w:szCs w:val="20"/>
      <w14:ligatures w14:val="none"/>
    </w:rPr>
  </w:style>
  <w:style w:type="character" w:customStyle="1" w:styleId="Step1stLevel1Char">
    <w:name w:val="Step 1st Level 1. Char"/>
    <w:basedOn w:val="DefaultParagraphFont"/>
    <w:link w:val="Step1stLevel1"/>
    <w:rsid w:val="00D049FA"/>
    <w:rPr>
      <w:rFonts w:ascii="Arial" w:hAnsi="Arial" w:cs="Times New Roman"/>
      <w:kern w:val="0"/>
      <w:sz w:val="20"/>
      <w:szCs w:val="20"/>
      <w14:ligatures w14:val="none"/>
    </w:rPr>
  </w:style>
  <w:style w:type="paragraph" w:customStyle="1" w:styleId="Step2ndLevelA">
    <w:name w:val="Step 2nd Level A."/>
    <w:link w:val="Step2ndLevelAChar"/>
    <w:autoRedefine/>
    <w:qFormat/>
    <w:rsid w:val="00D20566"/>
    <w:pPr>
      <w:numPr>
        <w:numId w:val="13"/>
      </w:numPr>
      <w:tabs>
        <w:tab w:val="left" w:pos="720"/>
        <w:tab w:val="left" w:pos="8640"/>
        <w:tab w:val="left" w:pos="9360"/>
      </w:tabs>
      <w:spacing w:before="120" w:after="120" w:line="240" w:lineRule="auto"/>
      <w:ind w:left="1440" w:hanging="630"/>
    </w:pPr>
    <w:rPr>
      <w:rFonts w:ascii="Arial" w:hAnsi="Arial" w:cs="Times New Roman"/>
      <w:bCs/>
      <w:color w:val="000000"/>
      <w:kern w:val="0"/>
      <w:sz w:val="20"/>
      <w:szCs w:val="20"/>
      <w:shd w:val="clear" w:color="auto" w:fill="FFFFFF" w:themeFill="background1"/>
      <w14:ligatures w14:val="none"/>
    </w:rPr>
  </w:style>
  <w:style w:type="character" w:customStyle="1" w:styleId="Step2ndLevelAChar">
    <w:name w:val="Step 2nd Level A. Char"/>
    <w:basedOn w:val="DefaultParagraphFont"/>
    <w:link w:val="Step2ndLevelA"/>
    <w:rsid w:val="00D20566"/>
    <w:rPr>
      <w:rFonts w:ascii="Arial" w:hAnsi="Arial" w:cs="Times New Roman"/>
      <w:bCs/>
      <w:color w:val="000000"/>
      <w:kern w:val="0"/>
      <w:sz w:val="20"/>
      <w:szCs w:val="20"/>
      <w14:ligatures w14:val="none"/>
    </w:rPr>
  </w:style>
  <w:style w:type="paragraph" w:customStyle="1" w:styleId="Step3rdLeveli">
    <w:name w:val="Step 3rd Level i)"/>
    <w:rsid w:val="00D049FA"/>
    <w:pPr>
      <w:ind w:left="1440" w:hanging="360"/>
    </w:pPr>
    <w:rPr>
      <w:rFonts w:ascii="Arial" w:hAnsi="Arial" w:cs="Times New Roman"/>
      <w:kern w:val="0"/>
      <w:sz w:val="20"/>
      <w:szCs w:val="20"/>
      <w14:ligatures w14:val="none"/>
    </w:rPr>
  </w:style>
  <w:style w:type="paragraph" w:customStyle="1" w:styleId="Step4thLevela0">
    <w:name w:val="Step 4th Level a)"/>
    <w:qFormat/>
    <w:rsid w:val="00D049FA"/>
    <w:pPr>
      <w:ind w:left="1800" w:hanging="360"/>
    </w:pPr>
    <w:rPr>
      <w:rFonts w:ascii="Arial" w:hAnsi="Arial" w:cs="Times New Roman"/>
      <w:kern w:val="0"/>
      <w:sz w:val="20"/>
      <w:szCs w:val="20"/>
      <w14:ligatures w14:val="none"/>
    </w:rPr>
  </w:style>
  <w:style w:type="paragraph" w:customStyle="1" w:styleId="StepBullet2ndLevel">
    <w:name w:val="Step Bullet 2nd Level"/>
    <w:basedOn w:val="Normal"/>
    <w:qFormat/>
    <w:rsid w:val="00395CCE"/>
    <w:pPr>
      <w:numPr>
        <w:numId w:val="16"/>
      </w:numPr>
      <w:contextualSpacing/>
    </w:pPr>
  </w:style>
  <w:style w:type="paragraph" w:customStyle="1" w:styleId="StepBullet1stLevel">
    <w:name w:val="Step Bullet 1st Level"/>
    <w:basedOn w:val="StepBullet2ndLevel"/>
    <w:qFormat/>
    <w:rsid w:val="00395CCE"/>
    <w:pPr>
      <w:numPr>
        <w:numId w:val="17"/>
      </w:numPr>
      <w:spacing w:after="120"/>
    </w:pPr>
  </w:style>
  <w:style w:type="paragraph" w:customStyle="1" w:styleId="StyleBodyTextDarkRed">
    <w:name w:val="Style Body Text + Dark Red"/>
    <w:basedOn w:val="BodyText"/>
    <w:rsid w:val="00395CCE"/>
    <w:rPr>
      <w:color w:val="C00000"/>
    </w:rPr>
  </w:style>
  <w:style w:type="character" w:customStyle="1" w:styleId="StyleCautionWarningSymbol">
    <w:name w:val="Style Caution/Warning Symbol"/>
    <w:basedOn w:val="DefaultParagraphFont"/>
    <w:rsid w:val="00395CCE"/>
    <w:rPr>
      <w:rFonts w:ascii="Segoe UI Symbol" w:hAnsi="Segoe UI Symbol"/>
      <w:b w:val="0"/>
      <w:bCs w:val="0"/>
      <w:sz w:val="40"/>
    </w:rPr>
  </w:style>
  <w:style w:type="paragraph" w:customStyle="1" w:styleId="StyleCentered">
    <w:name w:val="Style Centered"/>
    <w:basedOn w:val="Normal"/>
    <w:rsid w:val="00395CCE"/>
    <w:pPr>
      <w:jc w:val="center"/>
    </w:pPr>
  </w:style>
  <w:style w:type="paragraph" w:styleId="Subtitle">
    <w:name w:val="Subtitle"/>
    <w:next w:val="Normal"/>
    <w:link w:val="SubtitleChar"/>
    <w:uiPriority w:val="11"/>
    <w:qFormat/>
    <w:rsid w:val="00395CCE"/>
    <w:pPr>
      <w:keepLines/>
      <w:widowControl w:val="0"/>
      <w:autoSpaceDE w:val="0"/>
      <w:autoSpaceDN w:val="0"/>
      <w:spacing w:before="120" w:after="120" w:line="240" w:lineRule="auto"/>
    </w:pPr>
    <w:rPr>
      <w:rFonts w:ascii="Arial" w:eastAsiaTheme="majorEastAsia" w:hAnsi="Arial" w:cs="Arial"/>
      <w:bCs/>
      <w:noProof/>
      <w:kern w:val="0"/>
      <w:sz w:val="28"/>
      <w:szCs w:val="40"/>
      <w14:ligatures w14:val="none"/>
    </w:rPr>
  </w:style>
  <w:style w:type="character" w:customStyle="1" w:styleId="SubtitleChar">
    <w:name w:val="Subtitle Char"/>
    <w:basedOn w:val="DefaultParagraphFont"/>
    <w:link w:val="Subtitle"/>
    <w:uiPriority w:val="11"/>
    <w:rsid w:val="00395CCE"/>
    <w:rPr>
      <w:rFonts w:ascii="Arial" w:eastAsiaTheme="majorEastAsia" w:hAnsi="Arial" w:cs="Arial"/>
      <w:bCs/>
      <w:noProof/>
      <w:kern w:val="0"/>
      <w:sz w:val="28"/>
      <w:szCs w:val="40"/>
      <w14:ligatures w14:val="none"/>
    </w:rPr>
  </w:style>
  <w:style w:type="paragraph" w:customStyle="1" w:styleId="StyleSubtitle12ptItalic">
    <w:name w:val="Style Subtitle + 12 pt Italic"/>
    <w:basedOn w:val="Subtitle"/>
    <w:rsid w:val="00395CCE"/>
    <w:rPr>
      <w:bCs w:val="0"/>
      <w:i/>
      <w:iCs/>
      <w:sz w:val="24"/>
    </w:rPr>
  </w:style>
  <w:style w:type="paragraph" w:customStyle="1" w:styleId="TableText11pt">
    <w:name w:val="Table Text (11 pt)"/>
    <w:link w:val="TableText11ptChar"/>
    <w:uiPriority w:val="99"/>
    <w:qFormat/>
    <w:rsid w:val="00395CCE"/>
    <w:pPr>
      <w:spacing w:after="0" w:line="240" w:lineRule="auto"/>
    </w:pPr>
    <w:rPr>
      <w:rFonts w:ascii="Arial" w:eastAsia="Calibri" w:hAnsi="Arial" w:cs="Times New Roman"/>
      <w:kern w:val="0"/>
      <w:sz w:val="20"/>
      <w14:ligatures w14:val="none"/>
    </w:rPr>
  </w:style>
  <w:style w:type="character" w:customStyle="1" w:styleId="TableText11ptChar">
    <w:name w:val="Table Text (11 pt) Char"/>
    <w:basedOn w:val="DefaultParagraphFont"/>
    <w:link w:val="TableText11pt"/>
    <w:uiPriority w:val="99"/>
    <w:rsid w:val="00395CCE"/>
    <w:rPr>
      <w:rFonts w:ascii="Arial" w:eastAsia="Calibri" w:hAnsi="Arial" w:cs="Times New Roman"/>
      <w:kern w:val="0"/>
      <w:sz w:val="20"/>
      <w14:ligatures w14:val="none"/>
    </w:rPr>
  </w:style>
  <w:style w:type="paragraph" w:customStyle="1" w:styleId="StyleTableText11ptBold">
    <w:name w:val="Style Table Text (11 pt) + Bold"/>
    <w:basedOn w:val="TableText11pt"/>
    <w:rsid w:val="00395CCE"/>
    <w:rPr>
      <w:b/>
      <w:bCs/>
    </w:rPr>
  </w:style>
  <w:style w:type="paragraph" w:customStyle="1" w:styleId="TableText10pt">
    <w:name w:val="Table Text 10 pt"/>
    <w:rsid w:val="00395CCE"/>
    <w:pPr>
      <w:widowControl w:val="0"/>
      <w:autoSpaceDE w:val="0"/>
      <w:autoSpaceDN w:val="0"/>
      <w:spacing w:before="20" w:after="20" w:line="240" w:lineRule="auto"/>
    </w:pPr>
    <w:rPr>
      <w:rFonts w:ascii="Arial" w:eastAsia="Calibri" w:hAnsi="Arial" w:cs="Times New Roman"/>
      <w:kern w:val="0"/>
      <w:sz w:val="20"/>
      <w14:ligatures w14:val="none"/>
    </w:rPr>
  </w:style>
  <w:style w:type="paragraph" w:customStyle="1" w:styleId="StyleTableText10ptLeft006">
    <w:name w:val="Style Table Text 10 pt + Left:  0.06&quot;"/>
    <w:basedOn w:val="TableText10pt"/>
    <w:rsid w:val="00395CCE"/>
    <w:pPr>
      <w:ind w:left="81"/>
    </w:pPr>
    <w:rPr>
      <w:rFonts w:eastAsia="Times New Roman"/>
      <w:szCs w:val="20"/>
    </w:rPr>
  </w:style>
  <w:style w:type="character" w:customStyle="1" w:styleId="Subscript">
    <w:name w:val="Subscript"/>
    <w:basedOn w:val="DefaultParagraphFont"/>
    <w:uiPriority w:val="1"/>
    <w:qFormat/>
    <w:rsid w:val="00395CCE"/>
    <w:rPr>
      <w:rFonts w:ascii="Arial" w:hAnsi="Arial"/>
      <w:vertAlign w:val="subscript"/>
    </w:rPr>
  </w:style>
  <w:style w:type="character" w:customStyle="1" w:styleId="Superscript">
    <w:name w:val="Superscript"/>
    <w:basedOn w:val="DefaultParagraphFont"/>
    <w:uiPriority w:val="1"/>
    <w:qFormat/>
    <w:rsid w:val="00395CCE"/>
    <w:rPr>
      <w:rFonts w:ascii="Arial" w:hAnsi="Arial"/>
      <w:vertAlign w:val="superscript"/>
    </w:rPr>
  </w:style>
  <w:style w:type="paragraph" w:customStyle="1" w:styleId="TableBullet">
    <w:name w:val="Table Bullet"/>
    <w:link w:val="TableBulletChar"/>
    <w:qFormat/>
    <w:rsid w:val="00395CCE"/>
    <w:pPr>
      <w:widowControl w:val="0"/>
      <w:numPr>
        <w:numId w:val="18"/>
      </w:numPr>
      <w:autoSpaceDE w:val="0"/>
      <w:autoSpaceDN w:val="0"/>
      <w:spacing w:after="0" w:line="240" w:lineRule="auto"/>
    </w:pPr>
    <w:rPr>
      <w:rFonts w:ascii="Arial" w:eastAsia="Arial" w:hAnsi="Arial" w:cs="Times New Roman"/>
      <w:kern w:val="0"/>
      <w:sz w:val="20"/>
      <w:lang w:bidi="en-US"/>
      <w14:ligatures w14:val="none"/>
    </w:rPr>
  </w:style>
  <w:style w:type="character" w:customStyle="1" w:styleId="TableBulletChar">
    <w:name w:val="Table Bullet Char"/>
    <w:basedOn w:val="DefaultParagraphFont"/>
    <w:link w:val="TableBullet"/>
    <w:rsid w:val="00395CCE"/>
    <w:rPr>
      <w:rFonts w:ascii="Arial" w:eastAsia="Arial" w:hAnsi="Arial" w:cs="Times New Roman"/>
      <w:kern w:val="0"/>
      <w:sz w:val="20"/>
      <w:lang w:bidi="en-US"/>
      <w14:ligatures w14:val="none"/>
    </w:rPr>
  </w:style>
  <w:style w:type="paragraph" w:customStyle="1" w:styleId="TableBullet2">
    <w:name w:val="Table Bullet 2"/>
    <w:qFormat/>
    <w:rsid w:val="00395CCE"/>
    <w:pPr>
      <w:numPr>
        <w:numId w:val="19"/>
      </w:numPr>
      <w:spacing w:after="0" w:line="240" w:lineRule="auto"/>
    </w:pPr>
    <w:rPr>
      <w:rFonts w:ascii="Arial" w:eastAsia="Arial" w:hAnsi="Arial" w:cs="Times New Roman"/>
      <w:kern w:val="0"/>
      <w:sz w:val="20"/>
      <w:lang w:bidi="en-US"/>
      <w14:ligatures w14:val="none"/>
    </w:rPr>
  </w:style>
  <w:style w:type="paragraph" w:customStyle="1" w:styleId="TableCaption">
    <w:name w:val="Table Caption"/>
    <w:qFormat/>
    <w:rsid w:val="00395CCE"/>
    <w:pPr>
      <w:keepNext/>
      <w:spacing w:before="360" w:after="40" w:line="240" w:lineRule="auto"/>
      <w:ind w:left="994" w:hanging="994"/>
    </w:pPr>
    <w:rPr>
      <w:rFonts w:ascii="Arial" w:eastAsiaTheme="minorHAnsi" w:hAnsi="Arial"/>
      <w:iCs/>
      <w:kern w:val="0"/>
      <w:sz w:val="20"/>
      <w:szCs w:val="18"/>
      <w14:ligatures w14:val="none"/>
    </w:rPr>
  </w:style>
  <w:style w:type="table" w:styleId="TableGrid">
    <w:name w:val="Table Grid"/>
    <w:basedOn w:val="TableNormal"/>
    <w:uiPriority w:val="39"/>
    <w:rsid w:val="00395CCE"/>
    <w:pPr>
      <w:spacing w:after="0" w:line="240" w:lineRule="auto"/>
    </w:pPr>
    <w:rPr>
      <w:rFonts w:ascii="Calibri" w:eastAsia="Calibri" w:hAnsi="Calibri" w:cs="Times New Roman"/>
      <w:kern w:val="0"/>
      <w14:ligatures w14:val="none"/>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9" w:type="dxa"/>
        <w:left w:w="58" w:type="dxa"/>
        <w:bottom w:w="29" w:type="dxa"/>
        <w:right w:w="58" w:type="dxa"/>
      </w:tblCellMar>
    </w:tblPr>
    <w:tcPr>
      <w:shd w:val="clear" w:color="auto" w:fill="auto"/>
    </w:tcPr>
  </w:style>
  <w:style w:type="table" w:styleId="TableGridLight">
    <w:name w:val="Grid Table Light"/>
    <w:basedOn w:val="TableNormal"/>
    <w:uiPriority w:val="40"/>
    <w:rsid w:val="00395CC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qFormat/>
    <w:rsid w:val="00395CCE"/>
    <w:pPr>
      <w:keepNext/>
      <w:spacing w:after="0" w:line="240" w:lineRule="auto"/>
      <w:jc w:val="center"/>
    </w:pPr>
    <w:rPr>
      <w:rFonts w:ascii="Arial" w:eastAsia="Calibri" w:hAnsi="Arial" w:cs="Arial"/>
      <w:kern w:val="0"/>
      <w:sz w:val="20"/>
      <w:szCs w:val="20"/>
      <w14:ligatures w14:val="none"/>
    </w:rPr>
  </w:style>
  <w:style w:type="paragraph" w:customStyle="1" w:styleId="TableHeading2">
    <w:name w:val="Table Heading 2"/>
    <w:qFormat/>
    <w:rsid w:val="00395CCE"/>
    <w:pPr>
      <w:keepNext/>
      <w:widowControl w:val="0"/>
      <w:autoSpaceDE w:val="0"/>
      <w:autoSpaceDN w:val="0"/>
      <w:spacing w:after="0" w:line="240" w:lineRule="auto"/>
      <w:jc w:val="center"/>
    </w:pPr>
    <w:rPr>
      <w:rFonts w:ascii="Arial Narrow" w:eastAsia="Arial" w:hAnsi="Arial Narrow" w:cs="Arial"/>
      <w:spacing w:val="4"/>
      <w:kern w:val="0"/>
      <w:sz w:val="19"/>
      <w:szCs w:val="21"/>
      <w:lang w:bidi="en-US"/>
      <w14:ligatures w14:val="none"/>
    </w:rPr>
  </w:style>
  <w:style w:type="paragraph" w:customStyle="1" w:styleId="TableNote">
    <w:name w:val="Table Note"/>
    <w:qFormat/>
    <w:rsid w:val="00395CCE"/>
    <w:pPr>
      <w:spacing w:after="360" w:line="240" w:lineRule="auto"/>
      <w:ind w:left="173" w:hanging="173"/>
      <w:contextualSpacing/>
    </w:pPr>
    <w:rPr>
      <w:rFonts w:ascii="Arial" w:eastAsiaTheme="minorHAnsi" w:hAnsi="Arial" w:cs="Times New Roman"/>
      <w:kern w:val="0"/>
      <w:sz w:val="18"/>
      <w:szCs w:val="18"/>
      <w14:ligatures w14:val="none"/>
    </w:rPr>
  </w:style>
  <w:style w:type="paragraph" w:styleId="TableofFigures">
    <w:name w:val="table of figures"/>
    <w:next w:val="Normal"/>
    <w:autoRedefine/>
    <w:uiPriority w:val="99"/>
    <w:unhideWhenUsed/>
    <w:rsid w:val="00395CCE"/>
    <w:pPr>
      <w:tabs>
        <w:tab w:val="right" w:leader="dot" w:pos="9360"/>
      </w:tabs>
      <w:spacing w:after="0" w:line="240" w:lineRule="auto"/>
      <w:ind w:left="1260" w:right="720" w:hanging="1260"/>
    </w:pPr>
    <w:rPr>
      <w:rFonts w:ascii="Arial" w:eastAsiaTheme="minorHAnsi" w:hAnsi="Arial"/>
      <w:noProof/>
      <w:kern w:val="0"/>
      <w:sz w:val="20"/>
      <w14:ligatures w14:val="none"/>
    </w:rPr>
  </w:style>
  <w:style w:type="paragraph" w:customStyle="1" w:styleId="TableText10ptCentered">
    <w:name w:val="Table Text 10 pt Centered"/>
    <w:basedOn w:val="TableText10pt"/>
    <w:rsid w:val="00395CCE"/>
    <w:pPr>
      <w:jc w:val="center"/>
    </w:pPr>
    <w:rPr>
      <w:rFonts w:eastAsia="Times New Roman"/>
      <w:szCs w:val="20"/>
    </w:rPr>
  </w:style>
  <w:style w:type="paragraph" w:customStyle="1" w:styleId="TableText9pt">
    <w:name w:val="Table Text 9 pt"/>
    <w:qFormat/>
    <w:rsid w:val="00395CCE"/>
    <w:pPr>
      <w:spacing w:before="20" w:after="20" w:line="240" w:lineRule="auto"/>
    </w:pPr>
    <w:rPr>
      <w:rFonts w:ascii="Arial" w:eastAsia="Arial" w:hAnsi="Arial" w:cs="Arial"/>
      <w:kern w:val="0"/>
      <w:sz w:val="18"/>
      <w:szCs w:val="18"/>
      <w:lang w:bidi="en-US"/>
      <w14:ligatures w14:val="none"/>
    </w:rPr>
  </w:style>
  <w:style w:type="paragraph" w:customStyle="1" w:styleId="TableTextBoldItalic">
    <w:name w:val="Table Text Bold Italic"/>
    <w:basedOn w:val="TableText11pt"/>
    <w:link w:val="TableTextBoldItalicChar"/>
    <w:rsid w:val="00395CCE"/>
    <w:rPr>
      <w:b/>
      <w:bCs/>
      <w:i/>
      <w:iCs/>
    </w:rPr>
  </w:style>
  <w:style w:type="character" w:customStyle="1" w:styleId="TableTextBoldItalicChar">
    <w:name w:val="Table Text Bold Italic Char"/>
    <w:basedOn w:val="TableText11ptChar"/>
    <w:link w:val="TableTextBoldItalic"/>
    <w:rsid w:val="00395CCE"/>
    <w:rPr>
      <w:rFonts w:ascii="Arial" w:eastAsia="Calibri" w:hAnsi="Arial" w:cs="Times New Roman"/>
      <w:b/>
      <w:bCs/>
      <w:i/>
      <w:iCs/>
      <w:kern w:val="0"/>
      <w:sz w:val="20"/>
      <w14:ligatures w14:val="none"/>
    </w:rPr>
  </w:style>
  <w:style w:type="paragraph" w:customStyle="1" w:styleId="TableTextCentered">
    <w:name w:val="Table Text Centered"/>
    <w:uiPriority w:val="1"/>
    <w:qFormat/>
    <w:rsid w:val="00395CCE"/>
    <w:pPr>
      <w:spacing w:before="28" w:after="0" w:line="240" w:lineRule="auto"/>
      <w:jc w:val="center"/>
    </w:pPr>
    <w:rPr>
      <w:rFonts w:ascii="Times New Roman" w:eastAsia="Arial" w:hAnsi="Times New Roman" w:cs="Arial"/>
      <w:noProof/>
      <w:kern w:val="0"/>
      <w:lang w:bidi="en-US"/>
      <w14:ligatures w14:val="none"/>
    </w:rPr>
  </w:style>
  <w:style w:type="paragraph" w:customStyle="1" w:styleId="TableTextItalic">
    <w:name w:val="Table Text Italic"/>
    <w:basedOn w:val="TableText11pt"/>
    <w:link w:val="TableTextItalicChar"/>
    <w:rsid w:val="00395CCE"/>
    <w:rPr>
      <w:i/>
      <w:iCs/>
    </w:rPr>
  </w:style>
  <w:style w:type="character" w:customStyle="1" w:styleId="TableTextItalicChar">
    <w:name w:val="Table Text Italic Char"/>
    <w:basedOn w:val="TableText11ptChar"/>
    <w:link w:val="TableTextItalic"/>
    <w:rsid w:val="00395CCE"/>
    <w:rPr>
      <w:rFonts w:ascii="Arial" w:eastAsia="Calibri" w:hAnsi="Arial" w:cs="Times New Roman"/>
      <w:i/>
      <w:iCs/>
      <w:kern w:val="0"/>
      <w:sz w:val="20"/>
      <w14:ligatures w14:val="none"/>
    </w:rPr>
  </w:style>
  <w:style w:type="paragraph" w:customStyle="1" w:styleId="TableTextRight">
    <w:name w:val="Table Text Right"/>
    <w:link w:val="TableTextRightChar"/>
    <w:qFormat/>
    <w:rsid w:val="00395CCE"/>
    <w:pPr>
      <w:widowControl w:val="0"/>
      <w:autoSpaceDE w:val="0"/>
      <w:autoSpaceDN w:val="0"/>
      <w:spacing w:after="0" w:line="240" w:lineRule="auto"/>
      <w:ind w:right="16"/>
      <w:jc w:val="right"/>
    </w:pPr>
    <w:rPr>
      <w:rFonts w:ascii="Times New Roman" w:eastAsia="Arial" w:hAnsi="Times New Roman" w:cs="Arial"/>
      <w:kern w:val="0"/>
      <w:lang w:bidi="en-US"/>
      <w14:ligatures w14:val="none"/>
    </w:rPr>
  </w:style>
  <w:style w:type="character" w:customStyle="1" w:styleId="TableTextRightChar">
    <w:name w:val="Table Text Right Char"/>
    <w:basedOn w:val="DefaultParagraphFont"/>
    <w:link w:val="TableTextRight"/>
    <w:rsid w:val="00395CCE"/>
    <w:rPr>
      <w:rFonts w:ascii="Times New Roman" w:eastAsia="Arial" w:hAnsi="Times New Roman" w:cs="Arial"/>
      <w:kern w:val="0"/>
      <w:lang w:bidi="en-US"/>
      <w14:ligatures w14:val="none"/>
    </w:rPr>
  </w:style>
  <w:style w:type="paragraph" w:styleId="Title">
    <w:name w:val="Title"/>
    <w:next w:val="Normal"/>
    <w:link w:val="TitleChar"/>
    <w:uiPriority w:val="10"/>
    <w:qFormat/>
    <w:rsid w:val="00395CCE"/>
    <w:pPr>
      <w:keepLines/>
      <w:widowControl w:val="0"/>
      <w:autoSpaceDE w:val="0"/>
      <w:autoSpaceDN w:val="0"/>
      <w:spacing w:before="120" w:after="360" w:line="240" w:lineRule="auto"/>
      <w:jc w:val="center"/>
    </w:pPr>
    <w:rPr>
      <w:rFonts w:ascii="Arial" w:eastAsiaTheme="majorEastAsia" w:hAnsi="Arial" w:cs="Arial"/>
      <w:b/>
      <w:noProof/>
      <w:kern w:val="0"/>
      <w:sz w:val="32"/>
      <w:szCs w:val="64"/>
      <w14:ligatures w14:val="none"/>
    </w:rPr>
  </w:style>
  <w:style w:type="character" w:customStyle="1" w:styleId="TitleChar">
    <w:name w:val="Title Char"/>
    <w:basedOn w:val="DefaultParagraphFont"/>
    <w:link w:val="Title"/>
    <w:uiPriority w:val="10"/>
    <w:rsid w:val="00395CCE"/>
    <w:rPr>
      <w:rFonts w:ascii="Arial" w:eastAsiaTheme="majorEastAsia" w:hAnsi="Arial" w:cs="Arial"/>
      <w:b/>
      <w:noProof/>
      <w:kern w:val="0"/>
      <w:sz w:val="32"/>
      <w:szCs w:val="64"/>
      <w14:ligatures w14:val="none"/>
    </w:rPr>
  </w:style>
  <w:style w:type="paragraph" w:styleId="TOC1">
    <w:name w:val="toc 1"/>
    <w:uiPriority w:val="39"/>
    <w:qFormat/>
    <w:rsid w:val="00395CCE"/>
    <w:pPr>
      <w:keepLines/>
      <w:tabs>
        <w:tab w:val="left" w:pos="1260"/>
        <w:tab w:val="right" w:leader="dot" w:pos="9630"/>
      </w:tabs>
      <w:spacing w:after="0" w:line="240" w:lineRule="auto"/>
      <w:ind w:left="360" w:hanging="360"/>
    </w:pPr>
    <w:rPr>
      <w:rFonts w:ascii="Arial" w:eastAsiaTheme="minorHAnsi" w:hAnsi="Arial"/>
      <w:noProof/>
      <w:kern w:val="0"/>
      <w:sz w:val="20"/>
      <w14:ligatures w14:val="none"/>
    </w:rPr>
  </w:style>
  <w:style w:type="paragraph" w:styleId="TOC2">
    <w:name w:val="toc 2"/>
    <w:uiPriority w:val="39"/>
    <w:qFormat/>
    <w:rsid w:val="00395CCE"/>
    <w:pPr>
      <w:keepLines/>
      <w:tabs>
        <w:tab w:val="left" w:pos="1440"/>
        <w:tab w:val="right" w:leader="dot" w:pos="9630"/>
      </w:tabs>
      <w:spacing w:after="0" w:line="240" w:lineRule="auto"/>
      <w:ind w:left="821" w:hanging="461"/>
    </w:pPr>
    <w:rPr>
      <w:rFonts w:ascii="Arial" w:eastAsiaTheme="minorHAnsi" w:hAnsi="Arial"/>
      <w:noProof/>
      <w:kern w:val="0"/>
      <w:sz w:val="20"/>
      <w:szCs w:val="21"/>
      <w14:ligatures w14:val="none"/>
    </w:rPr>
  </w:style>
  <w:style w:type="paragraph" w:styleId="TOC3">
    <w:name w:val="toc 3"/>
    <w:uiPriority w:val="39"/>
    <w:qFormat/>
    <w:rsid w:val="00395CCE"/>
    <w:pPr>
      <w:keepLines/>
      <w:widowControl w:val="0"/>
      <w:tabs>
        <w:tab w:val="right" w:leader="dot" w:pos="9360"/>
      </w:tabs>
      <w:autoSpaceDE w:val="0"/>
      <w:autoSpaceDN w:val="0"/>
      <w:spacing w:before="20" w:after="0" w:line="240" w:lineRule="auto"/>
      <w:ind w:left="1440" w:hanging="634"/>
    </w:pPr>
    <w:rPr>
      <w:rFonts w:ascii="Arial" w:eastAsia="Arial" w:hAnsi="Arial" w:cs="Arial"/>
      <w:noProof/>
      <w:kern w:val="0"/>
      <w:sz w:val="20"/>
      <w:szCs w:val="20"/>
      <w:lang w:bidi="en-US"/>
      <w14:ligatures w14:val="none"/>
    </w:rPr>
  </w:style>
  <w:style w:type="paragraph" w:styleId="TOCHeading">
    <w:name w:val="TOC Heading"/>
    <w:basedOn w:val="Heading1"/>
    <w:next w:val="Normal"/>
    <w:uiPriority w:val="39"/>
    <w:semiHidden/>
    <w:unhideWhenUsed/>
    <w:qFormat/>
    <w:rsid w:val="00395CCE"/>
    <w:pPr>
      <w:numPr>
        <w:numId w:val="0"/>
      </w:numPr>
      <w:pBdr>
        <w:bottom w:val="single" w:sz="12" w:space="1" w:color="365F91"/>
      </w:pBdr>
      <w:outlineLvl w:val="9"/>
    </w:pPr>
    <w:rPr>
      <w:rFonts w:ascii="Cambria" w:hAnsi="Cambria"/>
      <w:color w:val="365F91"/>
      <w:sz w:val="20"/>
      <w:lang w:bidi="en-US"/>
    </w:rPr>
  </w:style>
  <w:style w:type="character" w:styleId="UnresolvedMention">
    <w:name w:val="Unresolved Mention"/>
    <w:basedOn w:val="DefaultParagraphFont"/>
    <w:uiPriority w:val="99"/>
    <w:semiHidden/>
    <w:unhideWhenUsed/>
    <w:rsid w:val="00395CCE"/>
    <w:rPr>
      <w:color w:val="605E5C"/>
      <w:shd w:val="clear" w:color="auto" w:fill="E1DFDD"/>
    </w:rPr>
  </w:style>
  <w:style w:type="paragraph" w:styleId="ListParagraph">
    <w:name w:val="List Paragraph"/>
    <w:basedOn w:val="Normal"/>
    <w:uiPriority w:val="34"/>
    <w:qFormat/>
    <w:rsid w:val="00395CCE"/>
    <w:pPr>
      <w:ind w:left="720"/>
      <w:contextualSpacing/>
    </w:pPr>
  </w:style>
  <w:style w:type="character" w:styleId="IntenseEmphasis">
    <w:name w:val="Intense Emphasis"/>
    <w:basedOn w:val="DefaultParagraphFont"/>
    <w:uiPriority w:val="21"/>
    <w:qFormat/>
    <w:rsid w:val="00395CCE"/>
    <w:rPr>
      <w:i/>
      <w:iCs/>
      <w:color w:val="0F4761" w:themeColor="accent1" w:themeShade="BF"/>
    </w:rPr>
  </w:style>
  <w:style w:type="paragraph" w:styleId="IntenseQuote">
    <w:name w:val="Intense Quote"/>
    <w:basedOn w:val="Normal"/>
    <w:next w:val="Normal"/>
    <w:link w:val="IntenseQuoteChar"/>
    <w:uiPriority w:val="30"/>
    <w:qFormat/>
    <w:rsid w:val="00395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CCE"/>
    <w:rPr>
      <w:rFonts w:ascii="Arial" w:hAnsi="Arial" w:cs="Times New Roman"/>
      <w:i/>
      <w:iCs/>
      <w:color w:val="0F4761" w:themeColor="accent1" w:themeShade="BF"/>
      <w:kern w:val="0"/>
      <w:sz w:val="20"/>
      <w:szCs w:val="20"/>
      <w14:ligatures w14:val="none"/>
    </w:rPr>
  </w:style>
  <w:style w:type="character" w:styleId="IntenseReference">
    <w:name w:val="Intense Reference"/>
    <w:basedOn w:val="DefaultParagraphFont"/>
    <w:uiPriority w:val="32"/>
    <w:qFormat/>
    <w:rsid w:val="00395CCE"/>
    <w:rPr>
      <w:b/>
      <w:bCs/>
      <w:smallCaps/>
      <w:color w:val="0F4761" w:themeColor="accent1" w:themeShade="BF"/>
      <w:spacing w:val="5"/>
    </w:rPr>
  </w:style>
  <w:style w:type="character" w:customStyle="1" w:styleId="NUM">
    <w:name w:val="NUM"/>
    <w:basedOn w:val="DefaultParagraphFont"/>
    <w:rsid w:val="00451CEF"/>
  </w:style>
  <w:style w:type="character" w:customStyle="1" w:styleId="NAM">
    <w:name w:val="NAM"/>
    <w:basedOn w:val="DefaultParagraphFont"/>
    <w:rsid w:val="00451CEF"/>
  </w:style>
  <w:style w:type="paragraph" w:customStyle="1" w:styleId="SpecTitle">
    <w:name w:val="Spec Title"/>
    <w:basedOn w:val="Normal"/>
    <w:link w:val="SpecTitleChar"/>
    <w:autoRedefine/>
    <w:qFormat/>
    <w:rsid w:val="00395CCE"/>
    <w:pPr>
      <w:spacing w:before="240" w:after="240"/>
      <w:jc w:val="center"/>
    </w:pPr>
    <w:rPr>
      <w:caps/>
    </w:rPr>
  </w:style>
  <w:style w:type="character" w:customStyle="1" w:styleId="SpecTitleChar">
    <w:name w:val="Spec Title Char"/>
    <w:basedOn w:val="DefaultParagraphFont"/>
    <w:link w:val="SpecTitle"/>
    <w:rsid w:val="00395CCE"/>
    <w:rPr>
      <w:rFonts w:ascii="Arial" w:hAnsi="Arial" w:cs="Times New Roman"/>
      <w:caps/>
      <w:kern w:val="0"/>
      <w:sz w:val="20"/>
      <w:szCs w:val="20"/>
      <w14:ligatures w14:val="none"/>
    </w:rPr>
  </w:style>
  <w:style w:type="paragraph" w:customStyle="1" w:styleId="Normal0">
    <w:name w:val="[Normal]"/>
    <w:link w:val="NormalChar"/>
    <w:qFormat/>
    <w:rsid w:val="00395CC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0"/>
      <w:szCs w:val="24"/>
      <w:lang w:val="x-none" w:eastAsia="x-none"/>
      <w14:ligatures w14:val="none"/>
    </w:rPr>
  </w:style>
  <w:style w:type="character" w:customStyle="1" w:styleId="NormalChar">
    <w:name w:val="[Normal] Char"/>
    <w:basedOn w:val="DefaultParagraphFont"/>
    <w:link w:val="Normal0"/>
    <w:rsid w:val="00395CCE"/>
    <w:rPr>
      <w:rFonts w:ascii="Arial" w:eastAsia="Arial" w:hAnsi="Arial" w:cs="Times New Roman"/>
      <w:kern w:val="0"/>
      <w:sz w:val="20"/>
      <w:szCs w:val="24"/>
      <w:lang w:val="x-none" w:eastAsia="x-none"/>
      <w14:ligatures w14:val="none"/>
    </w:rPr>
  </w:style>
  <w:style w:type="paragraph" w:customStyle="1" w:styleId="SpecPARTxHeading">
    <w:name w:val="Spec PART x Heading"/>
    <w:basedOn w:val="Normal"/>
    <w:link w:val="SpecPARTxHeadingChar"/>
    <w:autoRedefine/>
    <w:qFormat/>
    <w:rsid w:val="00DA3E6F"/>
    <w:pPr>
      <w:numPr>
        <w:numId w:val="8"/>
      </w:numPr>
      <w:spacing w:before="240" w:after="240"/>
      <w:ind w:left="990" w:hanging="990"/>
    </w:pPr>
    <w:rPr>
      <w:caps/>
      <w:shd w:val="clear" w:color="auto" w:fill="FFFFFF" w:themeFill="background1"/>
    </w:rPr>
  </w:style>
  <w:style w:type="character" w:customStyle="1" w:styleId="SpecPARTxHeadingChar">
    <w:name w:val="Spec PART x Heading Char"/>
    <w:basedOn w:val="DefaultParagraphFont"/>
    <w:link w:val="SpecPARTxHeading"/>
    <w:rsid w:val="00DA3E6F"/>
    <w:rPr>
      <w:rFonts w:ascii="Arial" w:hAnsi="Arial" w:cs="Times New Roman"/>
      <w:caps/>
      <w:kern w:val="0"/>
      <w:sz w:val="20"/>
      <w:szCs w:val="20"/>
      <w14:ligatures w14:val="none"/>
    </w:rPr>
  </w:style>
  <w:style w:type="paragraph" w:customStyle="1" w:styleId="SpecSection11">
    <w:name w:val="Spec Section 1.1"/>
    <w:basedOn w:val="SpecSection31"/>
    <w:link w:val="SpecSection11Char"/>
    <w:autoRedefine/>
    <w:qFormat/>
    <w:rsid w:val="00395CCE"/>
    <w:pPr>
      <w:numPr>
        <w:numId w:val="10"/>
      </w:numPr>
      <w:ind w:hanging="720"/>
    </w:pPr>
  </w:style>
  <w:style w:type="character" w:customStyle="1" w:styleId="SpecSection11Char">
    <w:name w:val="Spec Section 1.1 Char"/>
    <w:basedOn w:val="SpecSection31Char"/>
    <w:link w:val="SpecSection11"/>
    <w:rsid w:val="00395CCE"/>
    <w:rPr>
      <w:rFonts w:ascii="Arial" w:eastAsia="Arial" w:hAnsi="Arial" w:cs="Times New Roman"/>
      <w:color w:val="000000"/>
      <w:kern w:val="0"/>
      <w:sz w:val="20"/>
      <w:szCs w:val="20"/>
      <w:lang w:val="x-none" w:eastAsia="x-none"/>
      <w14:ligatures w14:val="none"/>
    </w:rPr>
  </w:style>
  <w:style w:type="paragraph" w:customStyle="1" w:styleId="Step3rdLevel1">
    <w:name w:val="Step 3rd Level 1."/>
    <w:autoRedefine/>
    <w:qFormat/>
    <w:rsid w:val="000072A3"/>
    <w:pPr>
      <w:numPr>
        <w:numId w:val="14"/>
      </w:numPr>
      <w:spacing w:before="120" w:after="120" w:line="240" w:lineRule="auto"/>
      <w:ind w:left="2160" w:hanging="720"/>
    </w:pPr>
    <w:rPr>
      <w:rFonts w:ascii="Arial" w:hAnsi="Arial" w:cs="Arial"/>
      <w:color w:val="000000"/>
      <w:kern w:val="0"/>
      <w:sz w:val="20"/>
      <w:szCs w:val="20"/>
      <w:shd w:val="clear" w:color="auto" w:fill="FFFFFF" w:themeFill="background1"/>
      <w14:ligatures w14:val="none"/>
    </w:rPr>
  </w:style>
  <w:style w:type="paragraph" w:customStyle="1" w:styleId="PR1">
    <w:name w:val="PR1"/>
    <w:basedOn w:val="Normal"/>
    <w:rsid w:val="00451CEF"/>
    <w:pPr>
      <w:tabs>
        <w:tab w:val="left" w:pos="2466"/>
      </w:tabs>
      <w:suppressAutoHyphens/>
      <w:spacing w:before="240"/>
      <w:jc w:val="both"/>
      <w:outlineLvl w:val="2"/>
    </w:pPr>
  </w:style>
  <w:style w:type="paragraph" w:customStyle="1" w:styleId="EOS">
    <w:name w:val="EOS"/>
    <w:basedOn w:val="Normal"/>
    <w:rsid w:val="00451CEF"/>
    <w:pPr>
      <w:suppressAutoHyphens/>
      <w:spacing w:before="480"/>
      <w:jc w:val="both"/>
    </w:pPr>
  </w:style>
  <w:style w:type="paragraph" w:customStyle="1" w:styleId="CMT">
    <w:name w:val="CMT"/>
    <w:basedOn w:val="Normal"/>
    <w:link w:val="CMTChar"/>
    <w:autoRedefine/>
    <w:qFormat/>
    <w:rsid w:val="00FD6988"/>
    <w:pPr>
      <w:keepNext/>
      <w:suppressAutoHyphens/>
      <w:jc w:val="both"/>
    </w:pPr>
    <w:rPr>
      <w:color w:val="000000" w:themeColor="text1"/>
    </w:rPr>
  </w:style>
  <w:style w:type="character" w:customStyle="1" w:styleId="SPN">
    <w:name w:val="SPN"/>
    <w:basedOn w:val="DefaultParagraphFont"/>
    <w:rsid w:val="00451CEF"/>
  </w:style>
  <w:style w:type="character" w:customStyle="1" w:styleId="SI">
    <w:name w:val="SI"/>
    <w:rsid w:val="00451CEF"/>
    <w:rPr>
      <w:color w:val="008080"/>
    </w:rPr>
  </w:style>
  <w:style w:type="character" w:customStyle="1" w:styleId="IP">
    <w:name w:val="IP"/>
    <w:rsid w:val="00451CEF"/>
    <w:rPr>
      <w:color w:val="FF0000"/>
    </w:rPr>
  </w:style>
  <w:style w:type="character" w:customStyle="1" w:styleId="CMTChar">
    <w:name w:val="CMT Char"/>
    <w:link w:val="CMT"/>
    <w:rsid w:val="00FD6988"/>
    <w:rPr>
      <w:rFonts w:ascii="Arial" w:hAnsi="Arial" w:cs="Times New Roman"/>
      <w:color w:val="000000" w:themeColor="text1"/>
      <w:kern w:val="0"/>
      <w:sz w:val="20"/>
      <w:szCs w:val="20"/>
      <w14:ligatures w14:val="none"/>
    </w:rPr>
  </w:style>
  <w:style w:type="character" w:customStyle="1" w:styleId="SAhyperlink">
    <w:name w:val="SAhyperlink"/>
    <w:uiPriority w:val="1"/>
    <w:rsid w:val="00451CEF"/>
    <w:rPr>
      <w:color w:val="E36C0A"/>
      <w:u w:val="single"/>
    </w:rPr>
  </w:style>
  <w:style w:type="paragraph" w:customStyle="1" w:styleId="CSILevel0">
    <w:name w:val="CSILevel0"/>
    <w:basedOn w:val="Normal0"/>
    <w:link w:val="CSILevel0Char"/>
    <w:qFormat/>
    <w:rsid w:val="00395CCE"/>
    <w:pPr>
      <w:keepNext/>
      <w:tabs>
        <w:tab w:val="clear" w:pos="15876"/>
        <w:tab w:val="left" w:pos="900"/>
      </w:tabs>
      <w:spacing w:before="360" w:after="240"/>
    </w:pPr>
    <w:rPr>
      <w:szCs w:val="20"/>
    </w:rPr>
  </w:style>
  <w:style w:type="character" w:customStyle="1" w:styleId="CSILevel0Char">
    <w:name w:val="CSILevel0 Char"/>
    <w:basedOn w:val="NormalChar"/>
    <w:link w:val="CSILevel0"/>
    <w:rsid w:val="00395CCE"/>
    <w:rPr>
      <w:rFonts w:ascii="Arial" w:eastAsia="Arial" w:hAnsi="Arial" w:cs="Times New Roman"/>
      <w:kern w:val="0"/>
      <w:sz w:val="20"/>
      <w:szCs w:val="20"/>
      <w:lang w:val="x-none" w:eastAsia="x-none"/>
      <w14:ligatures w14:val="none"/>
    </w:rPr>
  </w:style>
  <w:style w:type="paragraph" w:customStyle="1" w:styleId="SpecSection31">
    <w:name w:val="Spec Section 3.1"/>
    <w:basedOn w:val="CSILevel2"/>
    <w:link w:val="SpecSection31Char"/>
    <w:autoRedefine/>
    <w:qFormat/>
    <w:rsid w:val="00F76F16"/>
    <w:pPr>
      <w:numPr>
        <w:numId w:val="9"/>
      </w:numPr>
      <w:tabs>
        <w:tab w:val="clear" w:pos="1134"/>
      </w:tabs>
      <w:ind w:left="720" w:hanging="720"/>
    </w:pPr>
  </w:style>
  <w:style w:type="character" w:customStyle="1" w:styleId="SpecSection31Char">
    <w:name w:val="Spec Section 3.1 Char"/>
    <w:basedOn w:val="CSILevel2Char"/>
    <w:link w:val="SpecSection31"/>
    <w:rsid w:val="00F76F16"/>
    <w:rPr>
      <w:rFonts w:ascii="Arial" w:eastAsia="Arial" w:hAnsi="Arial" w:cs="Times New Roman"/>
      <w:color w:val="000000"/>
      <w:kern w:val="0"/>
      <w:sz w:val="20"/>
      <w:szCs w:val="20"/>
      <w:lang w:val="x-none" w:eastAsia="x-none"/>
      <w14:ligatures w14:val="none"/>
    </w:rPr>
  </w:style>
  <w:style w:type="paragraph" w:customStyle="1" w:styleId="SpecSection21">
    <w:name w:val="Spec Section 2.1"/>
    <w:basedOn w:val="CSILevel2"/>
    <w:link w:val="SpecSection21Char"/>
    <w:autoRedefine/>
    <w:qFormat/>
    <w:rsid w:val="0033059C"/>
    <w:pPr>
      <w:numPr>
        <w:numId w:val="11"/>
      </w:numPr>
      <w:ind w:hanging="720"/>
    </w:pPr>
  </w:style>
  <w:style w:type="character" w:customStyle="1" w:styleId="SpecSection21Char">
    <w:name w:val="Spec Section 2.1 Char"/>
    <w:basedOn w:val="CSILevel2Char"/>
    <w:link w:val="SpecSection21"/>
    <w:rsid w:val="0033059C"/>
    <w:rPr>
      <w:rFonts w:ascii="Arial" w:eastAsia="Arial" w:hAnsi="Arial" w:cs="Times New Roman"/>
      <w:color w:val="000000"/>
      <w:kern w:val="0"/>
      <w:sz w:val="20"/>
      <w:szCs w:val="20"/>
      <w:lang w:val="x-none" w:eastAsia="x-none"/>
      <w14:ligatures w14:val="none"/>
    </w:rPr>
  </w:style>
  <w:style w:type="paragraph" w:customStyle="1" w:styleId="Step4thLevela">
    <w:name w:val="Step 4th Level a"/>
    <w:qFormat/>
    <w:rsid w:val="00395CCE"/>
    <w:pPr>
      <w:numPr>
        <w:numId w:val="15"/>
      </w:numPr>
      <w:spacing w:before="120" w:after="120" w:line="240" w:lineRule="auto"/>
    </w:pPr>
    <w:rPr>
      <w:rFonts w:ascii="Arial" w:hAnsi="Arial" w:cs="Times New Roman"/>
      <w:kern w:val="0"/>
      <w:sz w:val="20"/>
      <w:szCs w:val="20"/>
      <w:shd w:val="clear" w:color="auto" w:fill="FFFFFF" w:themeFill="background1"/>
      <w14:ligatures w14:val="none"/>
    </w:rPr>
  </w:style>
  <w:style w:type="paragraph" w:customStyle="1" w:styleId="Body-Text">
    <w:name w:val="Body-Text"/>
    <w:qFormat/>
    <w:rsid w:val="00395CCE"/>
    <w:pPr>
      <w:spacing w:before="120" w:after="120" w:line="240" w:lineRule="auto"/>
    </w:pPr>
    <w:rPr>
      <w:rFonts w:ascii="Arial" w:eastAsiaTheme="minorHAnsi" w:hAnsi="Arial"/>
      <w:kern w:val="0"/>
      <w:sz w:val="20"/>
      <w14:ligatures w14:val="none"/>
    </w:rPr>
  </w:style>
  <w:style w:type="character" w:customStyle="1" w:styleId="cf01">
    <w:name w:val="cf01"/>
    <w:basedOn w:val="DefaultParagraphFont"/>
    <w:semiHidden/>
    <w:unhideWhenUsed/>
    <w:rsid w:val="00395CCE"/>
    <w:rPr>
      <w:rFonts w:ascii="Segoe UI" w:hAnsi="Segoe UI" w:cs="Segoe UI" w:hint="default"/>
      <w:sz w:val="18"/>
      <w:szCs w:val="18"/>
    </w:rPr>
  </w:style>
  <w:style w:type="character" w:customStyle="1" w:styleId="Choice">
    <w:name w:val="Choice"/>
    <w:unhideWhenUsed/>
    <w:qFormat/>
    <w:rsid w:val="00395CCE"/>
    <w:rPr>
      <w:color w:val="0000FF"/>
      <w:rtl w:val="0"/>
      <w:lang w:val="x-none" w:eastAsia="x-none" w:bidi="x-none"/>
    </w:rPr>
  </w:style>
  <w:style w:type="character" w:styleId="CommentReference">
    <w:name w:val="annotation reference"/>
    <w:basedOn w:val="DefaultParagraphFont"/>
    <w:rsid w:val="00395CCE"/>
    <w:rPr>
      <w:sz w:val="16"/>
      <w:szCs w:val="16"/>
    </w:rPr>
  </w:style>
  <w:style w:type="paragraph" w:styleId="CommentSubject">
    <w:name w:val="annotation subject"/>
    <w:basedOn w:val="CommentText"/>
    <w:next w:val="CommentText"/>
    <w:link w:val="CommentSubjectChar"/>
    <w:unhideWhenUsed/>
    <w:rsid w:val="00395CCE"/>
    <w:rPr>
      <w:b/>
      <w:bCs/>
    </w:rPr>
  </w:style>
  <w:style w:type="character" w:customStyle="1" w:styleId="CommentSubjectChar">
    <w:name w:val="Comment Subject Char"/>
    <w:basedOn w:val="CommentTextChar"/>
    <w:link w:val="CommentSubject"/>
    <w:rsid w:val="00395CCE"/>
    <w:rPr>
      <w:rFonts w:ascii="Times New Roman" w:hAnsi="Times New Roman" w:cs="Times New Roman"/>
      <w:b/>
      <w:bCs/>
      <w:kern w:val="0"/>
      <w:sz w:val="24"/>
      <w:szCs w:val="20"/>
      <w14:ligatures w14:val="none"/>
    </w:rPr>
  </w:style>
  <w:style w:type="paragraph" w:customStyle="1" w:styleId="CSILevel0I">
    <w:name w:val="CSILevel0I"/>
    <w:basedOn w:val="Normal0"/>
    <w:unhideWhenUsed/>
    <w:qFormat/>
    <w:rsid w:val="00395CCE"/>
    <w:pPr>
      <w:keepNext/>
      <w:tabs>
        <w:tab w:val="clear" w:pos="15876"/>
        <w:tab w:val="left" w:pos="900"/>
      </w:tabs>
      <w:spacing w:before="80"/>
      <w:jc w:val="center"/>
    </w:pPr>
    <w:rPr>
      <w:b/>
      <w:bCs/>
      <w:szCs w:val="20"/>
      <w:shd w:val="clear" w:color="auto" w:fill="E1E1E1"/>
    </w:rPr>
  </w:style>
  <w:style w:type="paragraph" w:customStyle="1" w:styleId="CSILevel0N">
    <w:name w:val="CSILevel0N"/>
    <w:basedOn w:val="Normal0"/>
    <w:unhideWhenUsed/>
    <w:qFormat/>
    <w:rsid w:val="00395CCE"/>
    <w:pPr>
      <w:keepNext/>
      <w:tabs>
        <w:tab w:val="clear" w:pos="15876"/>
        <w:tab w:val="left" w:pos="900"/>
      </w:tabs>
      <w:spacing w:before="80"/>
      <w:jc w:val="center"/>
    </w:pPr>
    <w:rPr>
      <w:b/>
      <w:bCs/>
      <w:szCs w:val="20"/>
    </w:rPr>
  </w:style>
  <w:style w:type="paragraph" w:customStyle="1" w:styleId="CSILevel1">
    <w:name w:val="CSILevel1"/>
    <w:basedOn w:val="Normal0"/>
    <w:semiHidden/>
    <w:unhideWhenUsed/>
    <w:qFormat/>
    <w:rsid w:val="00395CCE"/>
    <w:pPr>
      <w:keepNext/>
      <w:tabs>
        <w:tab w:val="clear" w:pos="15876"/>
        <w:tab w:val="left" w:pos="900"/>
      </w:tabs>
      <w:spacing w:before="80"/>
    </w:pPr>
    <w:rPr>
      <w:b/>
      <w:bCs/>
      <w:szCs w:val="20"/>
    </w:rPr>
  </w:style>
  <w:style w:type="paragraph" w:customStyle="1" w:styleId="CSILevel1I">
    <w:name w:val="CSILevel1I"/>
    <w:basedOn w:val="Normal0"/>
    <w:unhideWhenUsed/>
    <w:qFormat/>
    <w:rsid w:val="00395CCE"/>
    <w:pPr>
      <w:keepNext/>
      <w:tabs>
        <w:tab w:val="clear" w:pos="15876"/>
        <w:tab w:val="left" w:pos="900"/>
      </w:tabs>
      <w:spacing w:before="80"/>
    </w:pPr>
    <w:rPr>
      <w:b/>
      <w:bCs/>
      <w:szCs w:val="20"/>
      <w:shd w:val="clear" w:color="auto" w:fill="E1E1E1"/>
    </w:rPr>
  </w:style>
  <w:style w:type="paragraph" w:customStyle="1" w:styleId="CSILevel1N">
    <w:name w:val="CSILevel1N"/>
    <w:basedOn w:val="Normal0"/>
    <w:unhideWhenUsed/>
    <w:qFormat/>
    <w:rsid w:val="00395CCE"/>
    <w:pPr>
      <w:keepNext/>
      <w:tabs>
        <w:tab w:val="clear" w:pos="15876"/>
        <w:tab w:val="left" w:pos="900"/>
      </w:tabs>
      <w:spacing w:before="80"/>
    </w:pPr>
    <w:rPr>
      <w:b/>
      <w:bCs/>
      <w:szCs w:val="20"/>
    </w:rPr>
  </w:style>
  <w:style w:type="paragraph" w:customStyle="1" w:styleId="CSILevel2">
    <w:name w:val="CSILevel2"/>
    <w:basedOn w:val="Normal0"/>
    <w:link w:val="CSILevel2Char"/>
    <w:autoRedefine/>
    <w:qFormat/>
    <w:rsid w:val="00395CCE"/>
    <w:pPr>
      <w:keepNext/>
      <w:tabs>
        <w:tab w:val="clear" w:pos="14742"/>
        <w:tab w:val="clear" w:pos="15876"/>
        <w:tab w:val="left" w:pos="720"/>
      </w:tabs>
      <w:spacing w:before="120" w:after="120"/>
      <w:ind w:left="720" w:hanging="720"/>
      <w:outlineLvl w:val="0"/>
    </w:pPr>
    <w:rPr>
      <w:color w:val="000000"/>
      <w:szCs w:val="20"/>
      <w:shd w:val="clear" w:color="auto" w:fill="FFFFFF" w:themeFill="background1"/>
    </w:rPr>
  </w:style>
  <w:style w:type="character" w:customStyle="1" w:styleId="CSILevel2Char">
    <w:name w:val="CSILevel2 Char"/>
    <w:basedOn w:val="NormalChar"/>
    <w:link w:val="CSILevel2"/>
    <w:rsid w:val="00395CCE"/>
    <w:rPr>
      <w:rFonts w:ascii="Arial" w:eastAsia="Arial" w:hAnsi="Arial" w:cs="Times New Roman"/>
      <w:color w:val="000000"/>
      <w:kern w:val="0"/>
      <w:sz w:val="20"/>
      <w:szCs w:val="20"/>
      <w:lang w:val="x-none" w:eastAsia="x-none"/>
      <w14:ligatures w14:val="none"/>
    </w:rPr>
  </w:style>
  <w:style w:type="paragraph" w:customStyle="1" w:styleId="CSILevel2I">
    <w:name w:val="CSILevel2I"/>
    <w:basedOn w:val="Normal0"/>
    <w:unhideWhenUsed/>
    <w:qFormat/>
    <w:rsid w:val="00395CCE"/>
    <w:pPr>
      <w:keepNext/>
      <w:tabs>
        <w:tab w:val="clear" w:pos="14742"/>
        <w:tab w:val="clear" w:pos="15876"/>
        <w:tab w:val="left" w:pos="530"/>
        <w:tab w:val="left" w:pos="900"/>
      </w:tabs>
      <w:spacing w:before="80"/>
      <w:ind w:left="530" w:hanging="530"/>
    </w:pPr>
    <w:rPr>
      <w:b/>
      <w:bCs/>
      <w:szCs w:val="20"/>
      <w:shd w:val="clear" w:color="auto" w:fill="E1E1E1"/>
    </w:rPr>
  </w:style>
  <w:style w:type="paragraph" w:customStyle="1" w:styleId="CSILevel2N">
    <w:name w:val="CSILevel2N"/>
    <w:basedOn w:val="Normal0"/>
    <w:unhideWhenUsed/>
    <w:qFormat/>
    <w:rsid w:val="00395CCE"/>
    <w:pPr>
      <w:keepNext/>
      <w:tabs>
        <w:tab w:val="clear" w:pos="14742"/>
        <w:tab w:val="clear" w:pos="15876"/>
        <w:tab w:val="left" w:pos="530"/>
        <w:tab w:val="left" w:pos="900"/>
      </w:tabs>
      <w:spacing w:before="80"/>
      <w:ind w:left="530" w:hanging="530"/>
    </w:pPr>
    <w:rPr>
      <w:b/>
      <w:bCs/>
      <w:szCs w:val="20"/>
    </w:rPr>
  </w:style>
  <w:style w:type="paragraph" w:customStyle="1" w:styleId="CSILevel3">
    <w:name w:val="CSILevel3"/>
    <w:basedOn w:val="Normal0"/>
    <w:qFormat/>
    <w:rsid w:val="00395CCE"/>
    <w:pPr>
      <w:numPr>
        <w:numId w:val="1"/>
      </w:numPr>
      <w:tabs>
        <w:tab w:val="clear" w:pos="1134"/>
        <w:tab w:val="clear" w:pos="15876"/>
      </w:tabs>
      <w:spacing w:before="80"/>
    </w:pPr>
    <w:rPr>
      <w:color w:val="000000"/>
      <w:szCs w:val="20"/>
      <w:shd w:val="clear" w:color="auto" w:fill="FFFFFF" w:themeFill="background1"/>
    </w:rPr>
  </w:style>
  <w:style w:type="paragraph" w:customStyle="1" w:styleId="CSILevel3I">
    <w:name w:val="CSILevel3I"/>
    <w:basedOn w:val="Normal0"/>
    <w:unhideWhenUsed/>
    <w:qFormat/>
    <w:rsid w:val="00395CCE"/>
    <w:pPr>
      <w:tabs>
        <w:tab w:val="clear" w:pos="15876"/>
        <w:tab w:val="left" w:pos="900"/>
      </w:tabs>
      <w:spacing w:before="80"/>
      <w:ind w:left="900" w:hanging="420"/>
    </w:pPr>
    <w:rPr>
      <w:szCs w:val="20"/>
      <w:shd w:val="clear" w:color="auto" w:fill="E1E1E1"/>
    </w:rPr>
  </w:style>
  <w:style w:type="paragraph" w:customStyle="1" w:styleId="CSILevel3N">
    <w:name w:val="CSILevel3N"/>
    <w:basedOn w:val="Normal0"/>
    <w:unhideWhenUsed/>
    <w:qFormat/>
    <w:rsid w:val="00395CCE"/>
    <w:pPr>
      <w:tabs>
        <w:tab w:val="clear" w:pos="15876"/>
        <w:tab w:val="left" w:pos="900"/>
      </w:tabs>
      <w:spacing w:before="80"/>
      <w:ind w:left="900" w:hanging="420"/>
    </w:pPr>
    <w:rPr>
      <w:szCs w:val="20"/>
    </w:rPr>
  </w:style>
  <w:style w:type="paragraph" w:customStyle="1" w:styleId="CSILevel4">
    <w:name w:val="CSILevel4"/>
    <w:basedOn w:val="Normal0"/>
    <w:semiHidden/>
    <w:unhideWhenUsed/>
    <w:qFormat/>
    <w:rsid w:val="00395CCE"/>
    <w:pPr>
      <w:tabs>
        <w:tab w:val="clear" w:pos="1134"/>
        <w:tab w:val="clear" w:pos="15876"/>
        <w:tab w:val="left" w:pos="1360"/>
      </w:tabs>
      <w:spacing w:before="10"/>
      <w:ind w:left="1360" w:hanging="460"/>
    </w:pPr>
    <w:rPr>
      <w:szCs w:val="20"/>
    </w:rPr>
  </w:style>
  <w:style w:type="paragraph" w:customStyle="1" w:styleId="CSILevel4I">
    <w:name w:val="CSILevel4I"/>
    <w:basedOn w:val="Normal0"/>
    <w:unhideWhenUsed/>
    <w:qFormat/>
    <w:rsid w:val="00395CCE"/>
    <w:pPr>
      <w:tabs>
        <w:tab w:val="clear" w:pos="1134"/>
        <w:tab w:val="clear" w:pos="15876"/>
        <w:tab w:val="left" w:pos="1360"/>
      </w:tabs>
      <w:spacing w:before="10"/>
      <w:ind w:left="1360" w:hanging="460"/>
    </w:pPr>
    <w:rPr>
      <w:szCs w:val="20"/>
      <w:shd w:val="clear" w:color="auto" w:fill="E1E1E1"/>
    </w:rPr>
  </w:style>
  <w:style w:type="paragraph" w:customStyle="1" w:styleId="CSILevel4N">
    <w:name w:val="CSILevel4N"/>
    <w:basedOn w:val="Normal0"/>
    <w:unhideWhenUsed/>
    <w:qFormat/>
    <w:rsid w:val="00395CCE"/>
    <w:pPr>
      <w:tabs>
        <w:tab w:val="clear" w:pos="1134"/>
        <w:tab w:val="clear" w:pos="15876"/>
        <w:tab w:val="left" w:pos="1360"/>
      </w:tabs>
      <w:spacing w:before="10"/>
      <w:ind w:left="1360" w:hanging="460"/>
    </w:pPr>
    <w:rPr>
      <w:szCs w:val="20"/>
    </w:rPr>
  </w:style>
  <w:style w:type="paragraph" w:customStyle="1" w:styleId="CSILevel5">
    <w:name w:val="CSILevel5"/>
    <w:basedOn w:val="Normal0"/>
    <w:semiHidden/>
    <w:unhideWhenUsed/>
    <w:qFormat/>
    <w:rsid w:val="00395CCE"/>
    <w:pPr>
      <w:tabs>
        <w:tab w:val="clear" w:pos="1134"/>
        <w:tab w:val="clear" w:pos="15876"/>
        <w:tab w:val="left" w:pos="1780"/>
      </w:tabs>
      <w:spacing w:before="10"/>
      <w:ind w:left="1780" w:hanging="420"/>
    </w:pPr>
    <w:rPr>
      <w:szCs w:val="20"/>
    </w:rPr>
  </w:style>
  <w:style w:type="paragraph" w:customStyle="1" w:styleId="CSILevel5I">
    <w:name w:val="CSILevel5I"/>
    <w:basedOn w:val="Normal0"/>
    <w:unhideWhenUsed/>
    <w:qFormat/>
    <w:rsid w:val="00395CCE"/>
    <w:pPr>
      <w:tabs>
        <w:tab w:val="clear" w:pos="1134"/>
        <w:tab w:val="clear" w:pos="15876"/>
        <w:tab w:val="left" w:pos="1780"/>
      </w:tabs>
      <w:spacing w:before="10"/>
      <w:ind w:left="1780" w:hanging="420"/>
    </w:pPr>
    <w:rPr>
      <w:szCs w:val="20"/>
      <w:shd w:val="clear" w:color="auto" w:fill="E1E1E1"/>
    </w:rPr>
  </w:style>
  <w:style w:type="paragraph" w:customStyle="1" w:styleId="CSILevel5N">
    <w:name w:val="CSILevel5N"/>
    <w:basedOn w:val="Normal0"/>
    <w:unhideWhenUsed/>
    <w:qFormat/>
    <w:rsid w:val="00395CCE"/>
    <w:pPr>
      <w:tabs>
        <w:tab w:val="clear" w:pos="1134"/>
        <w:tab w:val="clear" w:pos="15876"/>
        <w:tab w:val="left" w:pos="1780"/>
      </w:tabs>
      <w:spacing w:before="10"/>
      <w:ind w:left="1780" w:hanging="420"/>
    </w:pPr>
    <w:rPr>
      <w:szCs w:val="20"/>
    </w:rPr>
  </w:style>
  <w:style w:type="paragraph" w:customStyle="1" w:styleId="CSILevel6">
    <w:name w:val="CSILevel6"/>
    <w:basedOn w:val="Normal0"/>
    <w:unhideWhenUsed/>
    <w:qFormat/>
    <w:rsid w:val="00395CCE"/>
    <w:pPr>
      <w:tabs>
        <w:tab w:val="clear" w:pos="1134"/>
        <w:tab w:val="clear" w:pos="15876"/>
        <w:tab w:val="left" w:pos="2230"/>
      </w:tabs>
      <w:spacing w:before="10"/>
      <w:ind w:left="2230" w:hanging="450"/>
    </w:pPr>
    <w:rPr>
      <w:szCs w:val="20"/>
    </w:rPr>
  </w:style>
  <w:style w:type="paragraph" w:customStyle="1" w:styleId="CSILevel6I">
    <w:name w:val="CSILevel6I"/>
    <w:basedOn w:val="Normal0"/>
    <w:unhideWhenUsed/>
    <w:qFormat/>
    <w:rsid w:val="00395CCE"/>
    <w:pPr>
      <w:tabs>
        <w:tab w:val="clear" w:pos="1134"/>
        <w:tab w:val="clear" w:pos="15876"/>
        <w:tab w:val="left" w:pos="2230"/>
      </w:tabs>
      <w:spacing w:before="10"/>
      <w:ind w:left="2230" w:hanging="450"/>
    </w:pPr>
    <w:rPr>
      <w:szCs w:val="20"/>
      <w:shd w:val="clear" w:color="auto" w:fill="E1E1E1"/>
    </w:rPr>
  </w:style>
  <w:style w:type="paragraph" w:customStyle="1" w:styleId="CSILevel6N">
    <w:name w:val="CSILevel6N"/>
    <w:basedOn w:val="Normal0"/>
    <w:unhideWhenUsed/>
    <w:qFormat/>
    <w:rsid w:val="00395CCE"/>
    <w:pPr>
      <w:tabs>
        <w:tab w:val="clear" w:pos="1134"/>
        <w:tab w:val="clear" w:pos="15876"/>
        <w:tab w:val="left" w:pos="2230"/>
      </w:tabs>
      <w:spacing w:before="10"/>
      <w:ind w:left="2230" w:hanging="450"/>
    </w:pPr>
    <w:rPr>
      <w:szCs w:val="20"/>
    </w:rPr>
  </w:style>
  <w:style w:type="paragraph" w:customStyle="1" w:styleId="CSILevel7">
    <w:name w:val="CSILevel7"/>
    <w:basedOn w:val="Normal0"/>
    <w:unhideWhenUsed/>
    <w:qFormat/>
    <w:rsid w:val="00395CCE"/>
    <w:pPr>
      <w:tabs>
        <w:tab w:val="clear" w:pos="1134"/>
        <w:tab w:val="clear" w:pos="2268"/>
        <w:tab w:val="clear" w:pos="15876"/>
        <w:tab w:val="left" w:pos="2650"/>
      </w:tabs>
      <w:spacing w:before="10"/>
      <w:ind w:left="2650" w:hanging="420"/>
    </w:pPr>
    <w:rPr>
      <w:szCs w:val="20"/>
    </w:rPr>
  </w:style>
  <w:style w:type="paragraph" w:customStyle="1" w:styleId="CSILevel7I">
    <w:name w:val="CSILevel7I"/>
    <w:basedOn w:val="Normal0"/>
    <w:unhideWhenUsed/>
    <w:qFormat/>
    <w:rsid w:val="00395CCE"/>
    <w:pPr>
      <w:tabs>
        <w:tab w:val="clear" w:pos="1134"/>
        <w:tab w:val="clear" w:pos="2268"/>
        <w:tab w:val="clear" w:pos="15876"/>
        <w:tab w:val="left" w:pos="2650"/>
      </w:tabs>
      <w:spacing w:before="10"/>
      <w:ind w:left="2650" w:hanging="420"/>
    </w:pPr>
    <w:rPr>
      <w:szCs w:val="20"/>
      <w:shd w:val="clear" w:color="auto" w:fill="E1E1E1"/>
    </w:rPr>
  </w:style>
  <w:style w:type="paragraph" w:customStyle="1" w:styleId="CSILevel7N">
    <w:name w:val="CSILevel7N"/>
    <w:basedOn w:val="Normal0"/>
    <w:unhideWhenUsed/>
    <w:qFormat/>
    <w:rsid w:val="00395CCE"/>
    <w:pPr>
      <w:tabs>
        <w:tab w:val="clear" w:pos="1134"/>
        <w:tab w:val="clear" w:pos="2268"/>
        <w:tab w:val="clear" w:pos="15876"/>
        <w:tab w:val="left" w:pos="2650"/>
      </w:tabs>
      <w:spacing w:before="10"/>
      <w:ind w:left="2650" w:hanging="420"/>
    </w:pPr>
    <w:rPr>
      <w:szCs w:val="20"/>
    </w:rPr>
  </w:style>
  <w:style w:type="paragraph" w:customStyle="1" w:styleId="CSILevel8">
    <w:name w:val="CSILevel8"/>
    <w:basedOn w:val="Normal0"/>
    <w:unhideWhenUsed/>
    <w:qFormat/>
    <w:rsid w:val="00395CCE"/>
    <w:pPr>
      <w:tabs>
        <w:tab w:val="clear" w:pos="1134"/>
        <w:tab w:val="clear" w:pos="2268"/>
        <w:tab w:val="clear" w:pos="15876"/>
        <w:tab w:val="left" w:pos="3100"/>
      </w:tabs>
      <w:spacing w:before="10"/>
      <w:ind w:left="3100" w:hanging="450"/>
    </w:pPr>
    <w:rPr>
      <w:szCs w:val="20"/>
    </w:rPr>
  </w:style>
  <w:style w:type="paragraph" w:customStyle="1" w:styleId="CSILevel8I">
    <w:name w:val="CSILevel8I"/>
    <w:basedOn w:val="Normal0"/>
    <w:unhideWhenUsed/>
    <w:qFormat/>
    <w:rsid w:val="00395CCE"/>
    <w:pPr>
      <w:tabs>
        <w:tab w:val="clear" w:pos="1134"/>
        <w:tab w:val="clear" w:pos="2268"/>
        <w:tab w:val="clear" w:pos="15876"/>
        <w:tab w:val="left" w:pos="3100"/>
      </w:tabs>
      <w:spacing w:before="10"/>
      <w:ind w:left="3100" w:hanging="450"/>
    </w:pPr>
    <w:rPr>
      <w:szCs w:val="20"/>
      <w:shd w:val="clear" w:color="auto" w:fill="E1E1E1"/>
    </w:rPr>
  </w:style>
  <w:style w:type="paragraph" w:customStyle="1" w:styleId="CSILevel8N">
    <w:name w:val="CSILevel8N"/>
    <w:basedOn w:val="Normal0"/>
    <w:unhideWhenUsed/>
    <w:qFormat/>
    <w:rsid w:val="00395CCE"/>
    <w:pPr>
      <w:tabs>
        <w:tab w:val="clear" w:pos="1134"/>
        <w:tab w:val="clear" w:pos="2268"/>
        <w:tab w:val="clear" w:pos="15876"/>
        <w:tab w:val="left" w:pos="3100"/>
      </w:tabs>
      <w:spacing w:before="10"/>
      <w:ind w:left="3100" w:hanging="450"/>
    </w:pPr>
    <w:rPr>
      <w:szCs w:val="20"/>
    </w:rPr>
  </w:style>
  <w:style w:type="character" w:customStyle="1" w:styleId="FillIn">
    <w:name w:val="FillIn"/>
    <w:unhideWhenUsed/>
    <w:qFormat/>
    <w:rsid w:val="00395CCE"/>
    <w:rPr>
      <w:color w:val="8B0000"/>
      <w:rtl w:val="0"/>
      <w:lang w:val="x-none" w:eastAsia="x-none" w:bidi="x-none"/>
    </w:rPr>
  </w:style>
  <w:style w:type="character" w:customStyle="1" w:styleId="FillInDelim">
    <w:name w:val="FillInDelim"/>
    <w:unhideWhenUsed/>
    <w:qFormat/>
    <w:rsid w:val="00395CCE"/>
    <w:rPr>
      <w:color w:val="FF0000"/>
      <w:rtl w:val="0"/>
      <w:lang w:val="x-none" w:eastAsia="x-none" w:bidi="x-none"/>
    </w:rPr>
  </w:style>
  <w:style w:type="character" w:customStyle="1" w:styleId="Global">
    <w:name w:val="Global"/>
    <w:unhideWhenUsed/>
    <w:qFormat/>
    <w:rsid w:val="00395CCE"/>
    <w:rPr>
      <w:color w:val="008000"/>
      <w:rtl w:val="0"/>
      <w:lang w:val="x-none" w:eastAsia="x-none" w:bidi="x-none"/>
    </w:rPr>
  </w:style>
  <w:style w:type="character" w:customStyle="1" w:styleId="Keyword">
    <w:name w:val="Keyword"/>
    <w:unhideWhenUsed/>
    <w:qFormat/>
    <w:rsid w:val="00395CCE"/>
    <w:rPr>
      <w:rFonts w:ascii="Arial" w:eastAsia="Arial" w:hAnsi="Arial" w:cs="Arial"/>
      <w:color w:val="000000"/>
      <w:sz w:val="20"/>
      <w:szCs w:val="20"/>
      <w:rtl w:val="0"/>
      <w:lang w:val="x-none" w:eastAsia="x-none" w:bidi="x-none"/>
    </w:rPr>
  </w:style>
  <w:style w:type="character" w:styleId="Mention">
    <w:name w:val="Mention"/>
    <w:basedOn w:val="DefaultParagraphFont"/>
    <w:unhideWhenUsed/>
    <w:rsid w:val="00395CCE"/>
    <w:rPr>
      <w:color w:val="2B579A"/>
      <w:shd w:val="clear" w:color="auto" w:fill="E1DFDD"/>
    </w:rPr>
  </w:style>
  <w:style w:type="character" w:customStyle="1" w:styleId="Normal1">
    <w:name w:val="Normal1"/>
    <w:unhideWhenUsed/>
    <w:qFormat/>
    <w:rsid w:val="00395CCE"/>
    <w:rPr>
      <w:rFonts w:ascii="Arial" w:eastAsia="Arial" w:hAnsi="Arial" w:cs="Arial"/>
      <w:color w:val="000000"/>
      <w:sz w:val="20"/>
      <w:szCs w:val="20"/>
      <w:rtl w:val="0"/>
      <w:lang w:val="x-none" w:eastAsia="x-none" w:bidi="x-none"/>
    </w:rPr>
  </w:style>
  <w:style w:type="paragraph" w:customStyle="1" w:styleId="Step1stLevel11">
    <w:name w:val="Step 1st Level 1.1"/>
    <w:link w:val="Step1stLevel11Char"/>
    <w:autoRedefine/>
    <w:qFormat/>
    <w:rsid w:val="00395CCE"/>
    <w:pPr>
      <w:numPr>
        <w:numId w:val="12"/>
      </w:numPr>
      <w:spacing w:before="120" w:after="120" w:line="240" w:lineRule="auto"/>
    </w:pPr>
    <w:rPr>
      <w:rFonts w:ascii="Arial" w:hAnsi="Arial" w:cs="Times New Roman"/>
      <w:kern w:val="0"/>
      <w:sz w:val="20"/>
      <w:szCs w:val="20"/>
      <w14:ligatures w14:val="none"/>
    </w:rPr>
  </w:style>
  <w:style w:type="character" w:customStyle="1" w:styleId="Step1stLevel11Char">
    <w:name w:val="Step 1st Level 1.1 Char"/>
    <w:basedOn w:val="DefaultParagraphFont"/>
    <w:link w:val="Step1stLevel11"/>
    <w:rsid w:val="00395CCE"/>
    <w:rPr>
      <w:rFonts w:ascii="Arial"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standards.lanl.gov/_assets/GLOS-COE-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gstandards.lanl.gov/POCs.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gstandards.lanl.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5D09C6-6CE8-42A8-9582-727A4DE20DC3}">
  <ds:schemaRefs>
    <ds:schemaRef ds:uri="http://schemas.microsoft.com/sharepoint/v3/contenttype/forms"/>
  </ds:schemaRefs>
</ds:datastoreItem>
</file>

<file path=customXml/itemProps2.xml><?xml version="1.0" encoding="utf-8"?>
<ds:datastoreItem xmlns:ds="http://schemas.openxmlformats.org/officeDocument/2006/customXml" ds:itemID="{980E2635-BA93-4FA9-9C63-953CDA291171}">
  <ds:schemaRefs>
    <ds:schemaRef ds:uri="http://schemas.openxmlformats.org/officeDocument/2006/bibliography"/>
  </ds:schemaRefs>
</ds:datastoreItem>
</file>

<file path=customXml/itemProps3.xml><?xml version="1.0" encoding="utf-8"?>
<ds:datastoreItem xmlns:ds="http://schemas.openxmlformats.org/officeDocument/2006/customXml" ds:itemID="{6B23003F-8741-4F6C-B5E7-5BA39D340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6A971-B681-4734-A8CD-38AE7F2F977E}">
  <ds:schemaRefs>
    <ds:schemaRef ds:uri="http://schemas.microsoft.com/office/2006/metadata/properties"/>
    <ds:schemaRef ds:uri="http://schemas.microsoft.com/office/infopath/2007/PartnerControls"/>
    <ds:schemaRef ds:uri="85e2b7d2-7757-4b6a-8a1f-4c3339249c12"/>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14</Pages>
  <Words>5706</Words>
  <Characters>32527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Los Alamos National Laboratory</Company>
  <LinksUpToDate>false</LinksUpToDate>
  <CharactersWithSpaces>38157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Salazar-Barnes, Christina L</dc:creator>
  <cp:keywords/>
  <dc:description/>
  <cp:lastModifiedBy>Salazar-Barnes, Christina L</cp:lastModifiedBy>
  <cp:revision>108</cp:revision>
  <dcterms:created xsi:type="dcterms:W3CDTF">2024-11-06T14:59:00Z</dcterms:created>
  <dcterms:modified xsi:type="dcterms:W3CDTF">2024-12-05T21:24:00Z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